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4D" w:rsidRPr="002F48D4" w:rsidRDefault="00DD6AD7" w:rsidP="00774B90">
      <w:pPr>
        <w:jc w:val="right"/>
      </w:pPr>
      <w:r w:rsidRPr="002F48D4">
        <w:t xml:space="preserve">Приложение </w:t>
      </w:r>
      <w:r w:rsidR="0012716E" w:rsidRPr="002F48D4">
        <w:t>1</w:t>
      </w:r>
      <w:r w:rsidR="00C218DE" w:rsidRPr="002F48D4">
        <w:t xml:space="preserve"> </w:t>
      </w:r>
      <w:r w:rsidR="00956D4D" w:rsidRPr="002F48D4">
        <w:t xml:space="preserve">к приказу </w:t>
      </w:r>
    </w:p>
    <w:p w:rsidR="00956D4D" w:rsidRPr="002F48D4" w:rsidRDefault="00956D4D" w:rsidP="00774B90">
      <w:pPr>
        <w:jc w:val="right"/>
      </w:pPr>
      <w:r w:rsidRPr="002F48D4">
        <w:t xml:space="preserve">департамента образования и науки Брянской области </w:t>
      </w:r>
    </w:p>
    <w:p w:rsidR="00DD6AD7" w:rsidRPr="007024EF" w:rsidRDefault="00EB314C" w:rsidP="00774B90">
      <w:pPr>
        <w:jc w:val="right"/>
        <w:rPr>
          <w:sz w:val="27"/>
          <w:szCs w:val="27"/>
          <w:u w:val="single"/>
        </w:rPr>
      </w:pPr>
      <w:r w:rsidRPr="007024EF">
        <w:rPr>
          <w:u w:val="single"/>
        </w:rPr>
        <w:t xml:space="preserve">от </w:t>
      </w:r>
      <w:r w:rsidR="007024EF" w:rsidRPr="007024EF">
        <w:rPr>
          <w:u w:val="single"/>
        </w:rPr>
        <w:t>20.02.2023 №274</w:t>
      </w:r>
    </w:p>
    <w:p w:rsidR="00594F47" w:rsidRPr="002F48D4" w:rsidRDefault="00594F47" w:rsidP="00DD6AD7">
      <w:pPr>
        <w:jc w:val="right"/>
      </w:pPr>
    </w:p>
    <w:p w:rsidR="00EF02F4" w:rsidRPr="002F48D4" w:rsidRDefault="00EF02F4" w:rsidP="00EF02F4">
      <w:pPr>
        <w:pStyle w:val="10"/>
        <w:spacing w:before="0" w:after="0"/>
        <w:rPr>
          <w:rFonts w:ascii="Times New Roman" w:hAnsi="Times New Roman"/>
          <w:sz w:val="28"/>
          <w:szCs w:val="28"/>
        </w:rPr>
      </w:pPr>
      <w:r w:rsidRPr="002F48D4">
        <w:rPr>
          <w:rFonts w:ascii="Times New Roman" w:hAnsi="Times New Roman"/>
          <w:bCs w:val="0"/>
          <w:color w:val="auto"/>
          <w:sz w:val="28"/>
          <w:szCs w:val="28"/>
        </w:rPr>
        <w:t>Положение</w:t>
      </w:r>
    </w:p>
    <w:p w:rsidR="00EF02F4" w:rsidRPr="002F48D4" w:rsidRDefault="00EF02F4" w:rsidP="00EF02F4">
      <w:pPr>
        <w:ind w:left="-180"/>
        <w:jc w:val="center"/>
        <w:rPr>
          <w:b/>
          <w:bCs/>
          <w:spacing w:val="-3"/>
          <w:sz w:val="28"/>
          <w:szCs w:val="28"/>
        </w:rPr>
      </w:pPr>
      <w:r w:rsidRPr="002F48D4">
        <w:rPr>
          <w:b/>
          <w:bCs/>
          <w:sz w:val="28"/>
          <w:szCs w:val="28"/>
        </w:rPr>
        <w:t xml:space="preserve">о </w:t>
      </w:r>
      <w:r w:rsidRPr="002F48D4">
        <w:rPr>
          <w:b/>
          <w:sz w:val="28"/>
          <w:szCs w:val="28"/>
        </w:rPr>
        <w:t xml:space="preserve">конфликтной комиссии Брянской области при проведении </w:t>
      </w:r>
      <w:r w:rsidRPr="002F48D4">
        <w:rPr>
          <w:b/>
          <w:sz w:val="28"/>
        </w:rPr>
        <w:t xml:space="preserve">государственной итоговой аттестации по образовательным программам </w:t>
      </w:r>
      <w:r w:rsidRPr="002F48D4">
        <w:rPr>
          <w:b/>
          <w:sz w:val="28"/>
          <w:szCs w:val="28"/>
        </w:rPr>
        <w:t>основного общего</w:t>
      </w:r>
      <w:r w:rsidR="005E741E" w:rsidRPr="002F48D4">
        <w:rPr>
          <w:b/>
          <w:sz w:val="28"/>
          <w:szCs w:val="28"/>
        </w:rPr>
        <w:t xml:space="preserve"> </w:t>
      </w:r>
      <w:r w:rsidRPr="002F48D4">
        <w:rPr>
          <w:b/>
          <w:sz w:val="28"/>
          <w:szCs w:val="28"/>
        </w:rPr>
        <w:t xml:space="preserve">и </w:t>
      </w:r>
      <w:r w:rsidRPr="002F48D4">
        <w:rPr>
          <w:b/>
          <w:sz w:val="28"/>
        </w:rPr>
        <w:t>ср</w:t>
      </w:r>
      <w:r w:rsidR="00383790" w:rsidRPr="002F48D4">
        <w:rPr>
          <w:b/>
          <w:sz w:val="28"/>
        </w:rPr>
        <w:t>еднего общего образования в 20</w:t>
      </w:r>
      <w:r w:rsidR="0036585C">
        <w:rPr>
          <w:b/>
          <w:sz w:val="28"/>
        </w:rPr>
        <w:t>23</w:t>
      </w:r>
      <w:r w:rsidRPr="002F48D4">
        <w:rPr>
          <w:b/>
          <w:sz w:val="28"/>
        </w:rPr>
        <w:t xml:space="preserve"> году</w:t>
      </w:r>
    </w:p>
    <w:p w:rsidR="00EF02F4" w:rsidRPr="002F48D4" w:rsidRDefault="00EF02F4" w:rsidP="00EF02F4">
      <w:pPr>
        <w:jc w:val="center"/>
        <w:rPr>
          <w:b/>
          <w:sz w:val="28"/>
          <w:szCs w:val="28"/>
        </w:rPr>
      </w:pPr>
    </w:p>
    <w:p w:rsidR="00EF02F4" w:rsidRPr="002F48D4" w:rsidRDefault="00EF02F4" w:rsidP="00EF02F4">
      <w:pPr>
        <w:widowControl w:val="0"/>
        <w:tabs>
          <w:tab w:val="left" w:pos="360"/>
        </w:tabs>
        <w:autoSpaceDE w:val="0"/>
        <w:autoSpaceDN w:val="0"/>
        <w:adjustRightInd w:val="0"/>
        <w:ind w:left="3600"/>
        <w:rPr>
          <w:b/>
          <w:sz w:val="28"/>
          <w:szCs w:val="28"/>
        </w:rPr>
      </w:pPr>
      <w:r w:rsidRPr="002F48D4">
        <w:rPr>
          <w:b/>
          <w:sz w:val="28"/>
          <w:szCs w:val="28"/>
        </w:rPr>
        <w:t>1. Общие положения</w:t>
      </w:r>
    </w:p>
    <w:p w:rsidR="00EF02F4" w:rsidRPr="002F48D4" w:rsidRDefault="00EF02F4" w:rsidP="00EF02F4">
      <w:pPr>
        <w:ind w:left="360"/>
        <w:jc w:val="center"/>
        <w:rPr>
          <w:sz w:val="28"/>
          <w:szCs w:val="28"/>
        </w:rPr>
      </w:pPr>
    </w:p>
    <w:p w:rsidR="00EF02F4" w:rsidRPr="002F48D4" w:rsidRDefault="00EF02F4" w:rsidP="00EF02F4">
      <w:pPr>
        <w:pStyle w:val="a3"/>
        <w:numPr>
          <w:ilvl w:val="1"/>
          <w:numId w:val="1"/>
        </w:numPr>
        <w:ind w:left="0" w:firstLine="709"/>
        <w:jc w:val="both"/>
        <w:rPr>
          <w:sz w:val="28"/>
          <w:szCs w:val="28"/>
        </w:rPr>
      </w:pPr>
      <w:r w:rsidRPr="002F48D4">
        <w:rPr>
          <w:sz w:val="28"/>
          <w:szCs w:val="28"/>
        </w:rPr>
        <w:t xml:space="preserve">Положение </w:t>
      </w:r>
      <w:r w:rsidRPr="002F48D4">
        <w:rPr>
          <w:bCs/>
          <w:sz w:val="28"/>
          <w:szCs w:val="28"/>
        </w:rPr>
        <w:t xml:space="preserve">о </w:t>
      </w:r>
      <w:r w:rsidRPr="002F48D4">
        <w:rPr>
          <w:sz w:val="28"/>
          <w:szCs w:val="28"/>
        </w:rPr>
        <w:t xml:space="preserve">конфликтной комиссии Брянской области при проведении государственной итоговой аттестации по образовательным программам основного общего и среднего </w:t>
      </w:r>
      <w:r w:rsidR="006F2FDB" w:rsidRPr="002F48D4">
        <w:rPr>
          <w:sz w:val="28"/>
          <w:szCs w:val="28"/>
        </w:rPr>
        <w:t xml:space="preserve">общего образования </w:t>
      </w:r>
      <w:r w:rsidRPr="002F48D4">
        <w:rPr>
          <w:sz w:val="28"/>
          <w:szCs w:val="28"/>
        </w:rPr>
        <w:t>разработано в соответствии с</w:t>
      </w:r>
      <w:r w:rsidR="005E6078" w:rsidRPr="002F48D4">
        <w:rPr>
          <w:sz w:val="28"/>
          <w:szCs w:val="28"/>
        </w:rPr>
        <w:t>о следующими нормативными правовыми актами</w:t>
      </w:r>
      <w:r w:rsidRPr="002F48D4">
        <w:rPr>
          <w:sz w:val="28"/>
          <w:szCs w:val="28"/>
        </w:rPr>
        <w:t>:</w:t>
      </w:r>
    </w:p>
    <w:p w:rsidR="00EF02F4" w:rsidRPr="002F48D4" w:rsidRDefault="00EF02F4" w:rsidP="00EF02F4">
      <w:pPr>
        <w:pStyle w:val="a3"/>
        <w:ind w:left="0"/>
        <w:jc w:val="both"/>
        <w:rPr>
          <w:sz w:val="28"/>
        </w:rPr>
      </w:pPr>
      <w:r w:rsidRPr="002F48D4">
        <w:rPr>
          <w:sz w:val="28"/>
        </w:rPr>
        <w:tab/>
      </w:r>
      <w:r w:rsidR="005E6078" w:rsidRPr="002F48D4">
        <w:rPr>
          <w:sz w:val="28"/>
        </w:rPr>
        <w:t xml:space="preserve">- </w:t>
      </w:r>
      <w:r w:rsidRPr="002F48D4">
        <w:rPr>
          <w:sz w:val="28"/>
        </w:rPr>
        <w:t>Федеральн</w:t>
      </w:r>
      <w:r w:rsidR="00750E8B" w:rsidRPr="002F48D4">
        <w:rPr>
          <w:sz w:val="28"/>
        </w:rPr>
        <w:t>ы</w:t>
      </w:r>
      <w:r w:rsidR="005E6078" w:rsidRPr="002F48D4">
        <w:rPr>
          <w:sz w:val="28"/>
        </w:rPr>
        <w:t>й</w:t>
      </w:r>
      <w:r w:rsidR="00750E8B" w:rsidRPr="002F48D4">
        <w:rPr>
          <w:sz w:val="28"/>
        </w:rPr>
        <w:t xml:space="preserve"> закон</w:t>
      </w:r>
      <w:r w:rsidR="001B730B">
        <w:rPr>
          <w:sz w:val="28"/>
        </w:rPr>
        <w:t xml:space="preserve"> от 29.12.2012 № 273-ФЗ «</w:t>
      </w:r>
      <w:r w:rsidRPr="002F48D4">
        <w:rPr>
          <w:sz w:val="28"/>
        </w:rPr>
        <w:t>Об образовании в Российской Федерации</w:t>
      </w:r>
      <w:r w:rsidR="001B730B">
        <w:rPr>
          <w:sz w:val="28"/>
        </w:rPr>
        <w:t>»</w:t>
      </w:r>
      <w:r w:rsidRPr="002F48D4">
        <w:rPr>
          <w:sz w:val="28"/>
        </w:rPr>
        <w:t>;</w:t>
      </w:r>
    </w:p>
    <w:p w:rsidR="008D6C06" w:rsidRPr="002F48D4" w:rsidRDefault="00EF02F4" w:rsidP="00D00A2D">
      <w:pPr>
        <w:pStyle w:val="a3"/>
        <w:ind w:left="0"/>
        <w:jc w:val="both"/>
        <w:rPr>
          <w:sz w:val="28"/>
          <w:szCs w:val="28"/>
        </w:rPr>
      </w:pPr>
      <w:r w:rsidRPr="002F48D4">
        <w:rPr>
          <w:sz w:val="28"/>
        </w:rPr>
        <w:tab/>
      </w:r>
      <w:r w:rsidR="005E6078" w:rsidRPr="002F48D4">
        <w:rPr>
          <w:sz w:val="28"/>
        </w:rPr>
        <w:t xml:space="preserve">- </w:t>
      </w:r>
      <w:hyperlink r:id="rId8" w:history="1">
        <w:r w:rsidR="008D6C06" w:rsidRPr="002F48D4">
          <w:rPr>
            <w:rStyle w:val="a4"/>
            <w:color w:val="auto"/>
            <w:sz w:val="28"/>
            <w:szCs w:val="28"/>
            <w:u w:val="none"/>
            <w:shd w:val="clear" w:color="auto" w:fill="FFFFFF"/>
          </w:rPr>
          <w:t>п</w:t>
        </w:r>
        <w:r w:rsidR="00D00A2D" w:rsidRPr="002F48D4">
          <w:rPr>
            <w:rStyle w:val="a4"/>
            <w:color w:val="auto"/>
            <w:sz w:val="28"/>
            <w:szCs w:val="28"/>
            <w:u w:val="none"/>
            <w:shd w:val="clear" w:color="auto" w:fill="FFFFFF"/>
          </w:rPr>
          <w:t>остановление Правительства Р</w:t>
        </w:r>
        <w:r w:rsidR="005E6078" w:rsidRPr="002F48D4">
          <w:rPr>
            <w:rStyle w:val="a4"/>
            <w:color w:val="auto"/>
            <w:sz w:val="28"/>
            <w:szCs w:val="28"/>
            <w:u w:val="none"/>
            <w:shd w:val="clear" w:color="auto" w:fill="FFFFFF"/>
          </w:rPr>
          <w:t xml:space="preserve">оссийской </w:t>
        </w:r>
        <w:r w:rsidR="00D00A2D" w:rsidRPr="002F48D4">
          <w:rPr>
            <w:rStyle w:val="a4"/>
            <w:color w:val="auto"/>
            <w:sz w:val="28"/>
            <w:szCs w:val="28"/>
            <w:u w:val="none"/>
            <w:shd w:val="clear" w:color="auto" w:fill="FFFFFF"/>
          </w:rPr>
          <w:t>Ф</w:t>
        </w:r>
        <w:r w:rsidR="005E6078" w:rsidRPr="002F48D4">
          <w:rPr>
            <w:rStyle w:val="a4"/>
            <w:color w:val="auto"/>
            <w:sz w:val="28"/>
            <w:szCs w:val="28"/>
            <w:u w:val="none"/>
            <w:shd w:val="clear" w:color="auto" w:fill="FFFFFF"/>
          </w:rPr>
          <w:t>едерации</w:t>
        </w:r>
        <w:r w:rsidR="001B730B">
          <w:rPr>
            <w:rStyle w:val="a4"/>
            <w:color w:val="auto"/>
            <w:sz w:val="28"/>
            <w:szCs w:val="28"/>
            <w:u w:val="none"/>
            <w:shd w:val="clear" w:color="auto" w:fill="FFFFFF"/>
          </w:rPr>
          <w:t xml:space="preserve"> от 29.11.2021</w:t>
        </w:r>
        <w:r w:rsidR="00D00A2D" w:rsidRPr="002F48D4">
          <w:rPr>
            <w:rStyle w:val="a4"/>
            <w:color w:val="auto"/>
            <w:sz w:val="28"/>
            <w:szCs w:val="28"/>
            <w:u w:val="none"/>
            <w:shd w:val="clear" w:color="auto" w:fill="FFFFFF"/>
          </w:rPr>
          <w:t xml:space="preserve"> </w:t>
        </w:r>
        <w:r w:rsidR="005E6078" w:rsidRPr="002F48D4">
          <w:rPr>
            <w:rStyle w:val="a4"/>
            <w:color w:val="auto"/>
            <w:sz w:val="28"/>
            <w:szCs w:val="28"/>
            <w:u w:val="none"/>
            <w:shd w:val="clear" w:color="auto" w:fill="FFFFFF"/>
          </w:rPr>
          <w:t xml:space="preserve">            </w:t>
        </w:r>
        <w:r w:rsidR="001B730B">
          <w:rPr>
            <w:rStyle w:val="a4"/>
            <w:color w:val="auto"/>
            <w:sz w:val="28"/>
            <w:szCs w:val="28"/>
            <w:u w:val="none"/>
            <w:shd w:val="clear" w:color="auto" w:fill="FFFFFF"/>
          </w:rPr>
          <w:t>№ 208</w:t>
        </w:r>
        <w:r w:rsidR="00D00A2D" w:rsidRPr="002F48D4">
          <w:rPr>
            <w:rStyle w:val="a4"/>
            <w:color w:val="auto"/>
            <w:sz w:val="28"/>
            <w:szCs w:val="28"/>
            <w:u w:val="none"/>
            <w:shd w:val="clear" w:color="auto" w:fill="FFFFFF"/>
          </w:rPr>
          <w:t xml:space="preserve">5 </w:t>
        </w:r>
        <w:r w:rsidR="001B730B">
          <w:rPr>
            <w:rStyle w:val="a4"/>
            <w:color w:val="auto"/>
            <w:sz w:val="28"/>
            <w:szCs w:val="28"/>
            <w:u w:val="none"/>
            <w:shd w:val="clear" w:color="auto" w:fill="FFFFFF"/>
          </w:rPr>
          <w:t>«</w:t>
        </w:r>
        <w:r w:rsidR="00D00A2D" w:rsidRPr="002F48D4">
          <w:rPr>
            <w:rStyle w:val="a4"/>
            <w:color w:val="auto"/>
            <w:sz w:val="28"/>
            <w:szCs w:val="28"/>
            <w:u w:val="none"/>
            <w:shd w:val="clear" w:color="auto" w:fill="FFFFFF"/>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B730B">
          <w:rPr>
            <w:rStyle w:val="a4"/>
            <w:color w:val="auto"/>
            <w:sz w:val="28"/>
            <w:szCs w:val="28"/>
            <w:u w:val="none"/>
            <w:shd w:val="clear" w:color="auto" w:fill="FFFFFF"/>
          </w:rPr>
          <w:t>»</w:t>
        </w:r>
      </w:hyperlink>
      <w:r w:rsidR="000C2897" w:rsidRPr="002F48D4">
        <w:rPr>
          <w:sz w:val="28"/>
          <w:szCs w:val="28"/>
        </w:rPr>
        <w:t>;</w:t>
      </w:r>
      <w:r w:rsidR="00D00A2D" w:rsidRPr="002F48D4">
        <w:rPr>
          <w:sz w:val="28"/>
          <w:szCs w:val="28"/>
        </w:rPr>
        <w:t xml:space="preserve"> </w:t>
      </w:r>
    </w:p>
    <w:p w:rsidR="00EF02F4" w:rsidRPr="002F48D4" w:rsidRDefault="005E6078" w:rsidP="005E6078">
      <w:pPr>
        <w:pStyle w:val="a3"/>
        <w:ind w:left="0" w:firstLine="708"/>
        <w:jc w:val="both"/>
        <w:rPr>
          <w:b/>
          <w:sz w:val="28"/>
          <w:szCs w:val="28"/>
        </w:rPr>
      </w:pPr>
      <w:r w:rsidRPr="002F48D4">
        <w:rPr>
          <w:sz w:val="28"/>
          <w:szCs w:val="28"/>
        </w:rPr>
        <w:t xml:space="preserve">- </w:t>
      </w:r>
      <w:r w:rsidR="00735977" w:rsidRPr="002F48D4">
        <w:rPr>
          <w:sz w:val="28"/>
          <w:szCs w:val="28"/>
        </w:rPr>
        <w:t xml:space="preserve">приказ Минпросвещения России и Рособрнадзора от 07.11.2018 №190/1512 </w:t>
      </w:r>
      <w:r w:rsidR="00735977">
        <w:rPr>
          <w:sz w:val="28"/>
        </w:rPr>
        <w:t>«</w:t>
      </w:r>
      <w:r w:rsidR="00735977" w:rsidRPr="002F48D4">
        <w:rPr>
          <w:sz w:val="28"/>
        </w:rPr>
        <w:t>Об утверждении Порядка проведения государственной итоговой аттестации по образовательным программам среднего общего образования</w:t>
      </w:r>
      <w:r w:rsidR="00735977">
        <w:rPr>
          <w:sz w:val="28"/>
        </w:rPr>
        <w:t>»</w:t>
      </w:r>
      <w:r w:rsidR="00735977" w:rsidRPr="002F48D4">
        <w:rPr>
          <w:sz w:val="28"/>
        </w:rPr>
        <w:t xml:space="preserve"> (зарегистрирован Минюстом России 10.12.2018, регистрационный № 52952)</w:t>
      </w:r>
      <w:r w:rsidRPr="002F48D4">
        <w:rPr>
          <w:sz w:val="28"/>
        </w:rPr>
        <w:t>;</w:t>
      </w:r>
    </w:p>
    <w:p w:rsidR="00EF02F4" w:rsidRPr="002F48D4" w:rsidRDefault="005E6078" w:rsidP="00EF02F4">
      <w:pPr>
        <w:ind w:firstLine="708"/>
        <w:jc w:val="both"/>
        <w:rPr>
          <w:sz w:val="28"/>
        </w:rPr>
      </w:pPr>
      <w:r w:rsidRPr="002F48D4">
        <w:rPr>
          <w:sz w:val="28"/>
          <w:szCs w:val="28"/>
        </w:rPr>
        <w:t>-</w:t>
      </w:r>
      <w:r w:rsidR="00735977" w:rsidRPr="002F48D4">
        <w:rPr>
          <w:sz w:val="28"/>
          <w:szCs w:val="28"/>
        </w:rPr>
        <w:t xml:space="preserve">приказ Министерства просвещения Российской Федерации (далее - Минпросвещения России) и Федеральной службы по надзору в сфере образования и науки (далее – Рособрнадзор) от 07.11.2018 №189/1513 </w:t>
      </w:r>
      <w:r w:rsidR="00735977">
        <w:rPr>
          <w:sz w:val="28"/>
          <w:szCs w:val="28"/>
        </w:rPr>
        <w:t>«</w:t>
      </w:r>
      <w:r w:rsidR="00735977" w:rsidRPr="002F48D4">
        <w:rPr>
          <w:sz w:val="28"/>
          <w:szCs w:val="28"/>
        </w:rPr>
        <w:t>Об утверждении Порядка проведения государственной итоговой аттестации по образовательным программам основного общего образования</w:t>
      </w:r>
      <w:r w:rsidR="00735977">
        <w:rPr>
          <w:sz w:val="28"/>
          <w:szCs w:val="28"/>
        </w:rPr>
        <w:t>»</w:t>
      </w:r>
      <w:r w:rsidR="00735977" w:rsidRPr="002F48D4">
        <w:rPr>
          <w:sz w:val="28"/>
          <w:szCs w:val="28"/>
        </w:rPr>
        <w:t xml:space="preserve"> </w:t>
      </w:r>
      <w:r w:rsidR="00735977" w:rsidRPr="002F48D4">
        <w:rPr>
          <w:sz w:val="28"/>
        </w:rPr>
        <w:t>(зарегистрирован Минюстом России 10.12.2018, регистрационный № 52953)</w:t>
      </w:r>
      <w:r w:rsidR="00735977">
        <w:rPr>
          <w:sz w:val="28"/>
        </w:rPr>
        <w:t>;</w:t>
      </w:r>
    </w:p>
    <w:p w:rsidR="00B937C4" w:rsidRPr="002F48D4" w:rsidRDefault="005E6078" w:rsidP="0055189B">
      <w:pPr>
        <w:ind w:firstLine="708"/>
        <w:jc w:val="both"/>
        <w:rPr>
          <w:sz w:val="28"/>
        </w:rPr>
      </w:pPr>
      <w:r w:rsidRPr="002F48D4">
        <w:rPr>
          <w:sz w:val="28"/>
        </w:rPr>
        <w:t>- приказ</w:t>
      </w:r>
      <w:r w:rsidR="008F6A57" w:rsidRPr="002F48D4">
        <w:rPr>
          <w:sz w:val="28"/>
        </w:rPr>
        <w:t xml:space="preserve"> </w:t>
      </w:r>
      <w:r w:rsidR="00E96469" w:rsidRPr="002F48D4">
        <w:rPr>
          <w:sz w:val="28"/>
          <w:szCs w:val="28"/>
        </w:rPr>
        <w:t>Рособрнадзора</w:t>
      </w:r>
      <w:r w:rsidR="00735977">
        <w:rPr>
          <w:sz w:val="28"/>
          <w:szCs w:val="28"/>
        </w:rPr>
        <w:t xml:space="preserve">  от 11.06.2021 г. №805</w:t>
      </w:r>
      <w:r w:rsidR="008F6A57" w:rsidRPr="002F48D4">
        <w:rPr>
          <w:sz w:val="28"/>
          <w:szCs w:val="28"/>
        </w:rPr>
        <w:t xml:space="preserve"> </w:t>
      </w:r>
      <w:r w:rsidR="008846B4" w:rsidRPr="002F48D4">
        <w:rPr>
          <w:sz w:val="28"/>
        </w:rPr>
        <w:t xml:space="preserve"> </w:t>
      </w:r>
      <w:r w:rsidR="001B730B">
        <w:rPr>
          <w:sz w:val="28"/>
        </w:rPr>
        <w:t>«</w:t>
      </w:r>
      <w:r w:rsidR="00735977">
        <w:rPr>
          <w:sz w:val="28"/>
        </w:rPr>
        <w:t>Об установлении</w:t>
      </w:r>
      <w:r w:rsidR="008F6A57" w:rsidRPr="002F48D4">
        <w:rPr>
          <w:sz w:val="28"/>
        </w:rPr>
        <w:t xml:space="preserve">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w:t>
      </w:r>
      <w:r w:rsidR="008F6A57" w:rsidRPr="002F48D4">
        <w:rPr>
          <w:sz w:val="28"/>
        </w:rPr>
        <w:lastRenderedPageBreak/>
        <w:t>и передачи в процессе репликации сведений в ук</w:t>
      </w:r>
      <w:r w:rsidR="000524C4" w:rsidRPr="002F48D4">
        <w:rPr>
          <w:sz w:val="28"/>
        </w:rPr>
        <w:t>азанные информационные системы</w:t>
      </w:r>
      <w:r w:rsidR="001B730B">
        <w:rPr>
          <w:sz w:val="28"/>
        </w:rPr>
        <w:t>»</w:t>
      </w:r>
      <w:r w:rsidR="00C16FEB" w:rsidRPr="002F48D4">
        <w:rPr>
          <w:sz w:val="28"/>
        </w:rPr>
        <w:t xml:space="preserve"> </w:t>
      </w:r>
      <w:r w:rsidR="008846B4" w:rsidRPr="002F48D4">
        <w:rPr>
          <w:sz w:val="28"/>
          <w:szCs w:val="28"/>
        </w:rPr>
        <w:t>(</w:t>
      </w:r>
      <w:r w:rsidR="008846B4" w:rsidRPr="002F48D4">
        <w:rPr>
          <w:sz w:val="28"/>
        </w:rPr>
        <w:t>зарегистрирован Минюстом России 05.10.2018, регистрационный № 52348)</w:t>
      </w:r>
      <w:r w:rsidR="00B937C4" w:rsidRPr="002F48D4">
        <w:rPr>
          <w:sz w:val="28"/>
        </w:rPr>
        <w:t>;</w:t>
      </w:r>
    </w:p>
    <w:p w:rsidR="00DB4D79" w:rsidRDefault="00B937C4" w:rsidP="00B937C4">
      <w:pPr>
        <w:pStyle w:val="Default"/>
        <w:jc w:val="both"/>
        <w:rPr>
          <w:sz w:val="28"/>
          <w:szCs w:val="28"/>
        </w:rPr>
      </w:pPr>
      <w:r w:rsidRPr="002F48D4">
        <w:rPr>
          <w:sz w:val="28"/>
        </w:rPr>
        <w:tab/>
      </w:r>
      <w:r w:rsidR="00DF63C5">
        <w:rPr>
          <w:sz w:val="28"/>
          <w:szCs w:val="28"/>
        </w:rPr>
        <w:t>- письмо Рособрнадзора от 01.02</w:t>
      </w:r>
      <w:r w:rsidR="00E96469" w:rsidRPr="002F48D4">
        <w:rPr>
          <w:sz w:val="28"/>
          <w:szCs w:val="28"/>
        </w:rPr>
        <w:t>.202</w:t>
      </w:r>
      <w:r w:rsidR="00DF63C5">
        <w:rPr>
          <w:sz w:val="28"/>
          <w:szCs w:val="28"/>
        </w:rPr>
        <w:t>3 г. № 04-31</w:t>
      </w:r>
      <w:r w:rsidR="00CA2779" w:rsidRPr="002F48D4">
        <w:rPr>
          <w:sz w:val="28"/>
          <w:szCs w:val="28"/>
        </w:rPr>
        <w:t>;</w:t>
      </w:r>
    </w:p>
    <w:p w:rsidR="00BE316C" w:rsidRDefault="00CA2779" w:rsidP="00BE316C">
      <w:pPr>
        <w:pStyle w:val="Default"/>
        <w:ind w:firstLine="708"/>
        <w:jc w:val="both"/>
        <w:rPr>
          <w:sz w:val="28"/>
          <w:szCs w:val="28"/>
        </w:rPr>
      </w:pPr>
      <w:r w:rsidRPr="00BE316C">
        <w:rPr>
          <w:sz w:val="28"/>
          <w:szCs w:val="28"/>
        </w:rPr>
        <w:t>- приказ департамента образования и науки Брянской области</w:t>
      </w:r>
      <w:r w:rsidRPr="00BE316C">
        <w:rPr>
          <w:color w:val="FF0000"/>
          <w:sz w:val="28"/>
          <w:szCs w:val="28"/>
        </w:rPr>
        <w:t xml:space="preserve"> </w:t>
      </w:r>
      <w:r w:rsidR="00E96469" w:rsidRPr="00BE316C">
        <w:rPr>
          <w:sz w:val="28"/>
          <w:szCs w:val="28"/>
        </w:rPr>
        <w:t xml:space="preserve">(далее – Департамент) </w:t>
      </w:r>
      <w:r w:rsidRPr="00BE316C">
        <w:rPr>
          <w:sz w:val="28"/>
          <w:szCs w:val="28"/>
        </w:rPr>
        <w:t xml:space="preserve">№ </w:t>
      </w:r>
      <w:r w:rsidR="00BE316C" w:rsidRPr="00BE316C">
        <w:rPr>
          <w:sz w:val="28"/>
          <w:szCs w:val="28"/>
        </w:rPr>
        <w:t>181/1</w:t>
      </w:r>
      <w:r w:rsidR="009D00CD" w:rsidRPr="00BE316C">
        <w:rPr>
          <w:sz w:val="28"/>
          <w:szCs w:val="28"/>
        </w:rPr>
        <w:t xml:space="preserve"> </w:t>
      </w:r>
      <w:r w:rsidR="00BE316C" w:rsidRPr="00BE316C">
        <w:rPr>
          <w:sz w:val="28"/>
          <w:szCs w:val="28"/>
        </w:rPr>
        <w:t>от 07</w:t>
      </w:r>
      <w:r w:rsidR="006159E8" w:rsidRPr="00BE316C">
        <w:rPr>
          <w:sz w:val="28"/>
          <w:szCs w:val="28"/>
        </w:rPr>
        <w:t>.02.2023</w:t>
      </w:r>
      <w:r w:rsidRPr="00BE316C">
        <w:rPr>
          <w:sz w:val="28"/>
          <w:szCs w:val="28"/>
        </w:rPr>
        <w:t xml:space="preserve"> г. </w:t>
      </w:r>
      <w:r w:rsidR="001B730B" w:rsidRPr="00BE316C">
        <w:rPr>
          <w:sz w:val="28"/>
          <w:szCs w:val="28"/>
        </w:rPr>
        <w:t>«</w:t>
      </w:r>
      <w:r w:rsidRPr="00BE316C">
        <w:rPr>
          <w:sz w:val="28"/>
          <w:szCs w:val="28"/>
        </w:rPr>
        <w:t>Об утверждении методических документов, рекомендованных к использованию при о</w:t>
      </w:r>
      <w:r w:rsidR="006159E8" w:rsidRPr="00BE316C">
        <w:rPr>
          <w:sz w:val="28"/>
          <w:szCs w:val="28"/>
        </w:rPr>
        <w:t>рганизации ГИА-9 и ГИА-11 в 2023</w:t>
      </w:r>
      <w:r w:rsidRPr="00BE316C">
        <w:rPr>
          <w:sz w:val="28"/>
          <w:szCs w:val="28"/>
        </w:rPr>
        <w:t xml:space="preserve"> году</w:t>
      </w:r>
      <w:r w:rsidR="001B730B" w:rsidRPr="00BE316C">
        <w:rPr>
          <w:sz w:val="28"/>
          <w:szCs w:val="28"/>
        </w:rPr>
        <w:t>»</w:t>
      </w:r>
      <w:r w:rsidR="00BE316C" w:rsidRPr="00BE316C">
        <w:rPr>
          <w:sz w:val="28"/>
          <w:szCs w:val="28"/>
        </w:rPr>
        <w:t>;</w:t>
      </w:r>
    </w:p>
    <w:p w:rsidR="00CA2779" w:rsidRPr="002F48D4" w:rsidRDefault="00BE316C" w:rsidP="00BE316C">
      <w:pPr>
        <w:pStyle w:val="Default"/>
        <w:ind w:firstLine="708"/>
        <w:jc w:val="both"/>
        <w:rPr>
          <w:sz w:val="28"/>
          <w:szCs w:val="28"/>
        </w:rPr>
      </w:pPr>
      <w:r w:rsidRPr="00BE316C">
        <w:rPr>
          <w:sz w:val="28"/>
          <w:szCs w:val="28"/>
        </w:rPr>
        <w:t xml:space="preserve"> </w:t>
      </w:r>
      <w:r>
        <w:rPr>
          <w:sz w:val="28"/>
          <w:szCs w:val="28"/>
        </w:rPr>
        <w:t>- решение ГЭК Брянской области (протокол №6 от 15.02.2023 г.);</w:t>
      </w:r>
    </w:p>
    <w:p w:rsidR="00C87A3B" w:rsidRPr="002F48D4" w:rsidRDefault="00705EA7" w:rsidP="00CA2779">
      <w:pPr>
        <w:pStyle w:val="Default"/>
        <w:jc w:val="both"/>
        <w:rPr>
          <w:sz w:val="28"/>
          <w:szCs w:val="28"/>
        </w:rPr>
      </w:pPr>
      <w:r w:rsidRPr="002F48D4">
        <w:rPr>
          <w:sz w:val="28"/>
          <w:szCs w:val="28"/>
        </w:rPr>
        <w:tab/>
      </w:r>
      <w:r w:rsidR="00EF02F4" w:rsidRPr="002F48D4">
        <w:rPr>
          <w:sz w:val="28"/>
          <w:szCs w:val="28"/>
        </w:rPr>
        <w:t xml:space="preserve">1.2. </w:t>
      </w:r>
      <w:r w:rsidR="00C87A3B" w:rsidRPr="002F48D4">
        <w:rPr>
          <w:sz w:val="28"/>
          <w:szCs w:val="28"/>
        </w:rPr>
        <w:t>Конфликтная комиссия Брянской области при проведении государственной итоговой аттестации по образовательным программам основного общего и среднего общего образования (далее - КК) создается в целях обеспечения соблюдения единых требований, разрешения спорных вопросов и защиты прав обучающихся при оценке экзаменационных работ в рамках организации и проведения основного государств</w:t>
      </w:r>
      <w:r w:rsidR="00AE5660" w:rsidRPr="002F48D4">
        <w:rPr>
          <w:sz w:val="28"/>
          <w:szCs w:val="28"/>
        </w:rPr>
        <w:t>енного экзамена (ОГЭ)</w:t>
      </w:r>
      <w:r w:rsidR="00C87A3B" w:rsidRPr="002F48D4">
        <w:rPr>
          <w:sz w:val="28"/>
          <w:szCs w:val="28"/>
        </w:rPr>
        <w:t>, а также в целях обеспечения соблюдения единых требований, разрешения спорных вопросов и защиты прав обучающихся, выпускников прошлых лет в рамках организации и проведения единого государственного экзамена (ЕГЭ), государственн</w:t>
      </w:r>
      <w:r w:rsidR="00AE5660" w:rsidRPr="002F48D4">
        <w:rPr>
          <w:sz w:val="28"/>
          <w:szCs w:val="28"/>
        </w:rPr>
        <w:t>ых</w:t>
      </w:r>
      <w:r w:rsidR="00C87A3B" w:rsidRPr="002F48D4">
        <w:rPr>
          <w:sz w:val="28"/>
          <w:szCs w:val="28"/>
        </w:rPr>
        <w:t xml:space="preserve"> выпускн</w:t>
      </w:r>
      <w:r w:rsidR="00AE5660" w:rsidRPr="002F48D4">
        <w:rPr>
          <w:sz w:val="28"/>
          <w:szCs w:val="28"/>
        </w:rPr>
        <w:t>ых</w:t>
      </w:r>
      <w:r w:rsidR="00C87A3B" w:rsidRPr="002F48D4">
        <w:rPr>
          <w:sz w:val="28"/>
          <w:szCs w:val="28"/>
        </w:rPr>
        <w:t xml:space="preserve"> экзамен</w:t>
      </w:r>
      <w:r w:rsidR="00AE5660" w:rsidRPr="002F48D4">
        <w:rPr>
          <w:sz w:val="28"/>
          <w:szCs w:val="28"/>
        </w:rPr>
        <w:t>ов</w:t>
      </w:r>
      <w:r w:rsidR="00C87A3B" w:rsidRPr="002F48D4">
        <w:rPr>
          <w:sz w:val="28"/>
          <w:szCs w:val="28"/>
        </w:rPr>
        <w:t xml:space="preserve"> (ГВЭ), (далее вместе - ГИА) и осуществляет прием и рассмотрение апелляций о нарушении Порядка проведения государственной итоговой аттестации по образовательным программам основного общего образования, Порядка проведения государственной итоговой аттестации по образовательным программам среднего общего образования (далее – Порядок или Порядки) и о несогласии с выставленными баллами (далее вместе – апелляции) участников экзаменов.</w:t>
      </w:r>
    </w:p>
    <w:p w:rsidR="005E5D1B" w:rsidRPr="002F48D4" w:rsidRDefault="00EF02F4" w:rsidP="005E5D1B">
      <w:pPr>
        <w:widowControl w:val="0"/>
        <w:ind w:firstLine="720"/>
        <w:jc w:val="both"/>
        <w:rPr>
          <w:sz w:val="28"/>
          <w:szCs w:val="28"/>
        </w:rPr>
      </w:pPr>
      <w:r w:rsidRPr="002F48D4">
        <w:rPr>
          <w:sz w:val="28"/>
          <w:szCs w:val="28"/>
        </w:rPr>
        <w:t xml:space="preserve">1.3. </w:t>
      </w:r>
      <w:r w:rsidR="005E5D1B" w:rsidRPr="002F48D4">
        <w:rPr>
          <w:sz w:val="28"/>
          <w:szCs w:val="28"/>
        </w:rPr>
        <w:t xml:space="preserve">КК осуществляет свою работу в </w:t>
      </w:r>
      <w:r w:rsidR="00B24BC0" w:rsidRPr="002F48D4">
        <w:rPr>
          <w:sz w:val="28"/>
          <w:szCs w:val="28"/>
        </w:rPr>
        <w:t xml:space="preserve">досрочный, </w:t>
      </w:r>
      <w:r w:rsidR="005E5D1B" w:rsidRPr="002F48D4">
        <w:rPr>
          <w:sz w:val="28"/>
          <w:szCs w:val="28"/>
        </w:rPr>
        <w:t xml:space="preserve">основной и дополнительный периоды проведения ГИА на территории Брянской области. </w:t>
      </w:r>
    </w:p>
    <w:p w:rsidR="002D0C32" w:rsidRPr="002F48D4" w:rsidRDefault="002D0C32" w:rsidP="002D0C32">
      <w:pPr>
        <w:pStyle w:val="Default"/>
        <w:jc w:val="both"/>
      </w:pPr>
      <w:r w:rsidRPr="002F48D4">
        <w:rPr>
          <w:sz w:val="28"/>
          <w:szCs w:val="28"/>
        </w:rPr>
        <w:tab/>
      </w:r>
      <w:r w:rsidR="005E5D1B" w:rsidRPr="002F48D4">
        <w:rPr>
          <w:sz w:val="28"/>
          <w:szCs w:val="28"/>
        </w:rPr>
        <w:t xml:space="preserve">1.4. </w:t>
      </w:r>
      <w:r w:rsidRPr="002F48D4">
        <w:rPr>
          <w:sz w:val="28"/>
          <w:szCs w:val="28"/>
        </w:rPr>
        <w:t>КК прекращает свою деятельность с момента создания Департаментом КК для рассмотрения апелляций участников эк</w:t>
      </w:r>
      <w:r w:rsidR="00E96469" w:rsidRPr="002F48D4">
        <w:rPr>
          <w:sz w:val="28"/>
          <w:szCs w:val="28"/>
        </w:rPr>
        <w:t>замена в Брянской области в 2023</w:t>
      </w:r>
      <w:r w:rsidRPr="002F48D4">
        <w:rPr>
          <w:sz w:val="28"/>
          <w:szCs w:val="28"/>
        </w:rPr>
        <w:t xml:space="preserve"> году. </w:t>
      </w:r>
    </w:p>
    <w:p w:rsidR="00EF02F4" w:rsidRPr="002F48D4" w:rsidRDefault="005E5D1B" w:rsidP="00EF02F4">
      <w:pPr>
        <w:widowControl w:val="0"/>
        <w:ind w:firstLine="720"/>
        <w:jc w:val="both"/>
        <w:rPr>
          <w:sz w:val="28"/>
          <w:szCs w:val="28"/>
        </w:rPr>
      </w:pPr>
      <w:r w:rsidRPr="002F48D4">
        <w:rPr>
          <w:sz w:val="28"/>
          <w:szCs w:val="28"/>
        </w:rPr>
        <w:t xml:space="preserve">1.5. </w:t>
      </w:r>
      <w:r w:rsidR="00EF02F4" w:rsidRPr="002F48D4">
        <w:rPr>
          <w:sz w:val="28"/>
          <w:szCs w:val="28"/>
        </w:rPr>
        <w:t xml:space="preserve">КК в своей деятельности руководствуется </w:t>
      </w:r>
      <w:r w:rsidR="00EF02F4" w:rsidRPr="007241A3">
        <w:rPr>
          <w:sz w:val="28"/>
          <w:szCs w:val="28"/>
        </w:rPr>
        <w:t>законодательством Российской Федерации, нормативными правовыми актам</w:t>
      </w:r>
      <w:r w:rsidR="00EF02F4" w:rsidRPr="002F48D4">
        <w:rPr>
          <w:sz w:val="28"/>
          <w:szCs w:val="28"/>
        </w:rPr>
        <w:t>и Мин</w:t>
      </w:r>
      <w:r w:rsidR="00D2713B" w:rsidRPr="002F48D4">
        <w:rPr>
          <w:sz w:val="28"/>
          <w:szCs w:val="28"/>
        </w:rPr>
        <w:t>просвещения</w:t>
      </w:r>
      <w:r w:rsidR="00EF02F4" w:rsidRPr="002F48D4">
        <w:rPr>
          <w:sz w:val="28"/>
          <w:szCs w:val="28"/>
        </w:rPr>
        <w:t xml:space="preserve"> России,</w:t>
      </w:r>
      <w:r w:rsidR="00566753" w:rsidRPr="002F48D4">
        <w:rPr>
          <w:sz w:val="28"/>
          <w:szCs w:val="28"/>
        </w:rPr>
        <w:t xml:space="preserve"> </w:t>
      </w:r>
      <w:r w:rsidR="004B6AF8" w:rsidRPr="002F48D4">
        <w:rPr>
          <w:sz w:val="28"/>
          <w:szCs w:val="28"/>
        </w:rPr>
        <w:t>инструктивно-методическими документами Рособрнадзора по вопросам организационного и технологического сопровождения ГИА</w:t>
      </w:r>
      <w:r w:rsidR="00EF02F4" w:rsidRPr="002F48D4">
        <w:rPr>
          <w:sz w:val="28"/>
          <w:szCs w:val="28"/>
        </w:rPr>
        <w:t xml:space="preserve">, нормативными правовыми документами </w:t>
      </w:r>
      <w:r w:rsidR="00E96469" w:rsidRPr="002F48D4">
        <w:rPr>
          <w:sz w:val="28"/>
          <w:szCs w:val="28"/>
        </w:rPr>
        <w:t>Д</w:t>
      </w:r>
      <w:r w:rsidR="00534AC7" w:rsidRPr="002F48D4">
        <w:rPr>
          <w:sz w:val="28"/>
          <w:szCs w:val="28"/>
        </w:rPr>
        <w:t>епартамента,</w:t>
      </w:r>
      <w:r w:rsidR="00EF02F4" w:rsidRPr="002F48D4">
        <w:rPr>
          <w:sz w:val="28"/>
          <w:szCs w:val="28"/>
        </w:rPr>
        <w:t xml:space="preserve"> </w:t>
      </w:r>
      <w:r w:rsidR="00534AC7" w:rsidRPr="002F48D4">
        <w:rPr>
          <w:sz w:val="28"/>
          <w:szCs w:val="28"/>
        </w:rPr>
        <w:t>настоящим Положением.</w:t>
      </w:r>
    </w:p>
    <w:p w:rsidR="000C76D5" w:rsidRPr="002F48D4" w:rsidRDefault="000C76D5" w:rsidP="000C76D5">
      <w:pPr>
        <w:pStyle w:val="Default"/>
        <w:jc w:val="both"/>
      </w:pPr>
      <w:r w:rsidRPr="002F48D4">
        <w:rPr>
          <w:sz w:val="28"/>
          <w:szCs w:val="28"/>
        </w:rPr>
        <w:tab/>
      </w:r>
      <w:r w:rsidR="005E5D1B" w:rsidRPr="002F48D4">
        <w:rPr>
          <w:sz w:val="28"/>
          <w:szCs w:val="28"/>
        </w:rPr>
        <w:t>1.6</w:t>
      </w:r>
      <w:r w:rsidR="00EF02F4" w:rsidRPr="002F48D4">
        <w:rPr>
          <w:sz w:val="28"/>
          <w:szCs w:val="28"/>
        </w:rPr>
        <w:t>. В своей работе КК взаимодействует с Государственной экзаменационной комиссией Брянской области</w:t>
      </w:r>
      <w:r w:rsidR="00100657" w:rsidRPr="002F48D4">
        <w:rPr>
          <w:sz w:val="28"/>
          <w:szCs w:val="28"/>
        </w:rPr>
        <w:t xml:space="preserve"> </w:t>
      </w:r>
      <w:r w:rsidR="00EF02F4" w:rsidRPr="002F48D4">
        <w:rPr>
          <w:sz w:val="28"/>
          <w:szCs w:val="28"/>
        </w:rPr>
        <w:t xml:space="preserve"> (далее - ГЭК), Департамент</w:t>
      </w:r>
      <w:r w:rsidR="00730A1B" w:rsidRPr="002F48D4">
        <w:rPr>
          <w:sz w:val="28"/>
          <w:szCs w:val="28"/>
        </w:rPr>
        <w:t>ом</w:t>
      </w:r>
      <w:r w:rsidR="00EF02F4" w:rsidRPr="002F48D4">
        <w:rPr>
          <w:sz w:val="28"/>
          <w:szCs w:val="28"/>
        </w:rPr>
        <w:t xml:space="preserve">, </w:t>
      </w:r>
      <w:r w:rsidR="0074645C" w:rsidRPr="002F48D4">
        <w:rPr>
          <w:sz w:val="28"/>
          <w:szCs w:val="28"/>
        </w:rPr>
        <w:t xml:space="preserve">Государственным автономным учреждением </w:t>
      </w:r>
      <w:r w:rsidR="001B730B">
        <w:rPr>
          <w:sz w:val="28"/>
          <w:szCs w:val="28"/>
        </w:rPr>
        <w:t>«</w:t>
      </w:r>
      <w:r w:rsidR="00EF02F4" w:rsidRPr="002F48D4">
        <w:rPr>
          <w:sz w:val="28"/>
          <w:szCs w:val="28"/>
        </w:rPr>
        <w:t xml:space="preserve">Брянский </w:t>
      </w:r>
      <w:r w:rsidR="0074645C" w:rsidRPr="002F48D4">
        <w:rPr>
          <w:sz w:val="28"/>
          <w:szCs w:val="28"/>
        </w:rPr>
        <w:t>региональный</w:t>
      </w:r>
      <w:r w:rsidR="00EF02F4" w:rsidRPr="002F48D4">
        <w:rPr>
          <w:sz w:val="28"/>
          <w:szCs w:val="28"/>
        </w:rPr>
        <w:t xml:space="preserve"> центр </w:t>
      </w:r>
      <w:r w:rsidR="000524C4" w:rsidRPr="002F48D4">
        <w:rPr>
          <w:sz w:val="28"/>
          <w:szCs w:val="28"/>
        </w:rPr>
        <w:t>обработки информации</w:t>
      </w:r>
      <w:r w:rsidR="001B730B">
        <w:rPr>
          <w:sz w:val="28"/>
          <w:szCs w:val="28"/>
        </w:rPr>
        <w:t>»</w:t>
      </w:r>
      <w:r w:rsidR="000315D5" w:rsidRPr="002F48D4">
        <w:rPr>
          <w:sz w:val="28"/>
          <w:szCs w:val="28"/>
        </w:rPr>
        <w:t xml:space="preserve"> </w:t>
      </w:r>
      <w:r w:rsidR="0074645C" w:rsidRPr="002F48D4">
        <w:rPr>
          <w:sz w:val="28"/>
          <w:szCs w:val="28"/>
        </w:rPr>
        <w:t>(далее – ГАУ Б</w:t>
      </w:r>
      <w:r w:rsidR="00EF02F4" w:rsidRPr="002F48D4">
        <w:rPr>
          <w:sz w:val="28"/>
          <w:szCs w:val="28"/>
        </w:rPr>
        <w:t>РЦОИ</w:t>
      </w:r>
      <w:r w:rsidR="002B3ED0" w:rsidRPr="002F48D4">
        <w:rPr>
          <w:sz w:val="28"/>
          <w:szCs w:val="28"/>
        </w:rPr>
        <w:t xml:space="preserve"> или РЦОИ</w:t>
      </w:r>
      <w:r w:rsidRPr="002F48D4">
        <w:rPr>
          <w:sz w:val="28"/>
          <w:szCs w:val="28"/>
        </w:rPr>
        <w:t>)</w:t>
      </w:r>
      <w:r w:rsidR="00D42FC5" w:rsidRPr="002F48D4">
        <w:rPr>
          <w:sz w:val="28"/>
          <w:szCs w:val="28"/>
        </w:rPr>
        <w:t>.</w:t>
      </w:r>
    </w:p>
    <w:p w:rsidR="009922F8" w:rsidRPr="002F48D4" w:rsidRDefault="00932CAE" w:rsidP="009922F8">
      <w:pPr>
        <w:widowControl w:val="0"/>
        <w:ind w:firstLine="720"/>
        <w:jc w:val="both"/>
        <w:rPr>
          <w:sz w:val="28"/>
          <w:szCs w:val="28"/>
        </w:rPr>
      </w:pPr>
      <w:r w:rsidRPr="002F48D4">
        <w:rPr>
          <w:sz w:val="28"/>
          <w:szCs w:val="28"/>
        </w:rPr>
        <w:t xml:space="preserve">1.7. </w:t>
      </w:r>
      <w:r w:rsidR="009922F8" w:rsidRPr="002F48D4">
        <w:rPr>
          <w:sz w:val="28"/>
          <w:szCs w:val="28"/>
        </w:rPr>
        <w:t>По решению Департамента местом работы КК определено здание ГАУ БРЦОИ (г. Брянск, пер. Полесский, д.2), который обеспечивает КК помещениями, оборудованными средствами видеонаблюдения.</w:t>
      </w:r>
    </w:p>
    <w:p w:rsidR="00BF3485" w:rsidRPr="002F48D4" w:rsidRDefault="009922F8" w:rsidP="009922F8">
      <w:pPr>
        <w:widowControl w:val="0"/>
        <w:ind w:firstLine="720"/>
        <w:jc w:val="both"/>
        <w:rPr>
          <w:sz w:val="28"/>
          <w:szCs w:val="28"/>
        </w:rPr>
      </w:pPr>
      <w:r>
        <w:rPr>
          <w:sz w:val="28"/>
          <w:szCs w:val="28"/>
        </w:rPr>
        <w:t xml:space="preserve">1.8. </w:t>
      </w:r>
      <w:r w:rsidR="00BF3485" w:rsidRPr="009922F8">
        <w:rPr>
          <w:sz w:val="28"/>
          <w:szCs w:val="28"/>
        </w:rPr>
        <w:t xml:space="preserve">В целях оптимизации процесса рассмотрения апелляций о несогласии с выставленными баллами, сокращения сроков обработки </w:t>
      </w:r>
      <w:r w:rsidR="00BF3485" w:rsidRPr="009922F8">
        <w:rPr>
          <w:sz w:val="28"/>
          <w:szCs w:val="28"/>
        </w:rPr>
        <w:lastRenderedPageBreak/>
        <w:t xml:space="preserve">апелляций, передача заявлений о несогласии с выставленными баллами из МОУО или ОО в КК  </w:t>
      </w:r>
      <w:r>
        <w:rPr>
          <w:sz w:val="28"/>
          <w:szCs w:val="28"/>
        </w:rPr>
        <w:t>в</w:t>
      </w:r>
      <w:r w:rsidRPr="009922F8">
        <w:rPr>
          <w:sz w:val="28"/>
          <w:szCs w:val="28"/>
        </w:rPr>
        <w:t xml:space="preserve"> основной период проведения ГИА </w:t>
      </w:r>
      <w:r w:rsidR="00BF3485" w:rsidRPr="009922F8">
        <w:rPr>
          <w:sz w:val="28"/>
          <w:szCs w:val="28"/>
        </w:rPr>
        <w:t>осуществляется исключительно дистанционно (по каналам</w:t>
      </w:r>
      <w:r w:rsidRPr="009922F8">
        <w:rPr>
          <w:sz w:val="28"/>
          <w:szCs w:val="28"/>
        </w:rPr>
        <w:t xml:space="preserve"> защищенной связи, далее – ЗКС).</w:t>
      </w:r>
      <w:r>
        <w:rPr>
          <w:sz w:val="28"/>
          <w:szCs w:val="28"/>
        </w:rPr>
        <w:t xml:space="preserve"> В досрочный и дополнительный период проведения ГИА заявления о несогласии с выставленными баллами подаются напрямую в КК. </w:t>
      </w:r>
    </w:p>
    <w:p w:rsidR="00BF3485" w:rsidRPr="002F48D4" w:rsidRDefault="009922F8" w:rsidP="00BF3485">
      <w:pPr>
        <w:widowControl w:val="0"/>
        <w:ind w:firstLine="720"/>
        <w:jc w:val="both"/>
        <w:rPr>
          <w:sz w:val="28"/>
          <w:szCs w:val="28"/>
        </w:rPr>
      </w:pPr>
      <w:r>
        <w:rPr>
          <w:sz w:val="28"/>
          <w:szCs w:val="28"/>
        </w:rPr>
        <w:t>1.9</w:t>
      </w:r>
      <w:r w:rsidR="00AE5660" w:rsidRPr="002F48D4">
        <w:rPr>
          <w:sz w:val="28"/>
          <w:szCs w:val="28"/>
        </w:rPr>
        <w:t xml:space="preserve">. </w:t>
      </w:r>
      <w:r w:rsidR="00BF3485" w:rsidRPr="002F48D4">
        <w:rPr>
          <w:sz w:val="28"/>
          <w:szCs w:val="28"/>
        </w:rPr>
        <w:t xml:space="preserve">Рассмотрение апелляций о несогласии с выставленными баллами включает в себя перепроверку привлеченными для работы в КК экспертами ПК работ участников ГИА, подавших заявление о несогласии с выставленными баллами (очно), </w:t>
      </w:r>
      <w:r w:rsidR="00BF3485" w:rsidRPr="009922F8">
        <w:rPr>
          <w:sz w:val="28"/>
          <w:szCs w:val="28"/>
        </w:rPr>
        <w:t xml:space="preserve">и собеседование по результатам перепроверки работ с участниками ГИА, их родителями, законными представителями (проводится </w:t>
      </w:r>
      <w:r w:rsidRPr="009922F8">
        <w:rPr>
          <w:sz w:val="28"/>
          <w:szCs w:val="28"/>
        </w:rPr>
        <w:t xml:space="preserve">как </w:t>
      </w:r>
      <w:r w:rsidR="00BF3485" w:rsidRPr="009922F8">
        <w:rPr>
          <w:sz w:val="28"/>
          <w:szCs w:val="28"/>
        </w:rPr>
        <w:t xml:space="preserve">дистанционно с использованием программного обеспечения </w:t>
      </w:r>
      <w:r w:rsidR="001B730B" w:rsidRPr="009922F8">
        <w:rPr>
          <w:sz w:val="28"/>
          <w:szCs w:val="28"/>
        </w:rPr>
        <w:t>«</w:t>
      </w:r>
      <w:r w:rsidR="00BF3485" w:rsidRPr="009922F8">
        <w:rPr>
          <w:sz w:val="28"/>
          <w:szCs w:val="28"/>
        </w:rPr>
        <w:t xml:space="preserve">Апелляции </w:t>
      </w:r>
      <w:r w:rsidR="00BF3485" w:rsidRPr="009922F8">
        <w:rPr>
          <w:sz w:val="28"/>
          <w:szCs w:val="28"/>
          <w:lang w:val="en-US"/>
        </w:rPr>
        <w:t>ON</w:t>
      </w:r>
      <w:r w:rsidR="00BF3485" w:rsidRPr="009922F8">
        <w:rPr>
          <w:sz w:val="28"/>
          <w:szCs w:val="28"/>
        </w:rPr>
        <w:t>-</w:t>
      </w:r>
      <w:r w:rsidR="00BF3485" w:rsidRPr="009922F8">
        <w:rPr>
          <w:sz w:val="28"/>
          <w:szCs w:val="28"/>
          <w:lang w:val="en-US"/>
        </w:rPr>
        <w:t>LINE</w:t>
      </w:r>
      <w:r w:rsidR="001B730B" w:rsidRPr="009922F8">
        <w:rPr>
          <w:sz w:val="28"/>
          <w:szCs w:val="28"/>
        </w:rPr>
        <w:t>»</w:t>
      </w:r>
      <w:r w:rsidRPr="009922F8">
        <w:rPr>
          <w:sz w:val="28"/>
          <w:szCs w:val="28"/>
        </w:rPr>
        <w:t xml:space="preserve">, так и очно по адресу </w:t>
      </w:r>
      <w:r>
        <w:rPr>
          <w:sz w:val="28"/>
          <w:szCs w:val="28"/>
        </w:rPr>
        <w:t>работы КК)</w:t>
      </w:r>
      <w:r w:rsidR="00BF3485" w:rsidRPr="009922F8">
        <w:rPr>
          <w:sz w:val="28"/>
          <w:szCs w:val="28"/>
        </w:rPr>
        <w:t>.</w:t>
      </w:r>
    </w:p>
    <w:p w:rsidR="00A603B9" w:rsidRPr="002F48D4" w:rsidRDefault="009922F8" w:rsidP="000315D5">
      <w:pPr>
        <w:widowControl w:val="0"/>
        <w:ind w:firstLine="720"/>
        <w:jc w:val="both"/>
        <w:rPr>
          <w:sz w:val="28"/>
          <w:szCs w:val="28"/>
        </w:rPr>
      </w:pPr>
      <w:r>
        <w:rPr>
          <w:sz w:val="28"/>
          <w:szCs w:val="28"/>
        </w:rPr>
        <w:t>1.10</w:t>
      </w:r>
      <w:r w:rsidR="00BF3485" w:rsidRPr="002F48D4">
        <w:rPr>
          <w:sz w:val="28"/>
          <w:szCs w:val="28"/>
        </w:rPr>
        <w:t>. Решения КК оформляются протоколами (далее - протоколами заседаний КК).</w:t>
      </w:r>
    </w:p>
    <w:p w:rsidR="005E5D1B" w:rsidRPr="002F48D4" w:rsidRDefault="009922F8" w:rsidP="00562621">
      <w:pPr>
        <w:widowControl w:val="0"/>
        <w:ind w:firstLine="720"/>
        <w:jc w:val="both"/>
        <w:rPr>
          <w:sz w:val="28"/>
          <w:szCs w:val="28"/>
        </w:rPr>
      </w:pPr>
      <w:r>
        <w:rPr>
          <w:sz w:val="28"/>
          <w:szCs w:val="28"/>
        </w:rPr>
        <w:t>1.11</w:t>
      </w:r>
      <w:r w:rsidR="00F464D7" w:rsidRPr="002F48D4">
        <w:rPr>
          <w:sz w:val="28"/>
          <w:szCs w:val="28"/>
        </w:rPr>
        <w:t xml:space="preserve">. </w:t>
      </w:r>
      <w:r w:rsidR="00BF3485" w:rsidRPr="002F48D4">
        <w:rPr>
          <w:sz w:val="28"/>
          <w:szCs w:val="28"/>
        </w:rPr>
        <w:t>В целях информирования граждан КК на сайтах Департамента (</w:t>
      </w:r>
      <w:r w:rsidR="00DE425A" w:rsidRPr="002F48D4">
        <w:rPr>
          <w:sz w:val="28"/>
          <w:szCs w:val="28"/>
          <w:lang w:val="en-US"/>
        </w:rPr>
        <w:t>edu</w:t>
      </w:r>
      <w:r w:rsidR="00DE425A" w:rsidRPr="002F48D4">
        <w:rPr>
          <w:sz w:val="28"/>
          <w:szCs w:val="28"/>
        </w:rPr>
        <w:t>.</w:t>
      </w:r>
      <w:r w:rsidR="00DE425A" w:rsidRPr="002F48D4">
        <w:rPr>
          <w:sz w:val="28"/>
          <w:szCs w:val="28"/>
          <w:lang w:val="en-US"/>
        </w:rPr>
        <w:t>debryansk</w:t>
      </w:r>
      <w:r w:rsidR="00DE425A" w:rsidRPr="002F48D4">
        <w:rPr>
          <w:sz w:val="28"/>
          <w:szCs w:val="28"/>
        </w:rPr>
        <w:t>.</w:t>
      </w:r>
      <w:r w:rsidR="00DE425A" w:rsidRPr="002F48D4">
        <w:rPr>
          <w:sz w:val="28"/>
          <w:szCs w:val="28"/>
          <w:lang w:val="en-US"/>
        </w:rPr>
        <w:t>ru</w:t>
      </w:r>
      <w:r w:rsidR="00DE425A" w:rsidRPr="002F48D4">
        <w:rPr>
          <w:sz w:val="28"/>
          <w:szCs w:val="28"/>
        </w:rPr>
        <w:t>)</w:t>
      </w:r>
      <w:r w:rsidR="00BF3485" w:rsidRPr="002F48D4">
        <w:rPr>
          <w:sz w:val="28"/>
          <w:szCs w:val="28"/>
        </w:rPr>
        <w:t>, ГАУ БРЦОИ</w:t>
      </w:r>
      <w:r w:rsidR="00DE425A" w:rsidRPr="002F48D4">
        <w:rPr>
          <w:sz w:val="28"/>
          <w:szCs w:val="28"/>
        </w:rPr>
        <w:t xml:space="preserve"> (</w:t>
      </w:r>
      <w:r w:rsidR="00DE425A" w:rsidRPr="002F48D4">
        <w:rPr>
          <w:sz w:val="28"/>
          <w:szCs w:val="28"/>
          <w:lang w:val="en-US"/>
        </w:rPr>
        <w:t>ege</w:t>
      </w:r>
      <w:r w:rsidR="00DE425A" w:rsidRPr="002F48D4">
        <w:rPr>
          <w:sz w:val="28"/>
          <w:szCs w:val="28"/>
        </w:rPr>
        <w:t>32.</w:t>
      </w:r>
      <w:r w:rsidR="00DE425A" w:rsidRPr="002F48D4">
        <w:rPr>
          <w:sz w:val="28"/>
          <w:szCs w:val="28"/>
          <w:lang w:val="en-US"/>
        </w:rPr>
        <w:t>ru</w:t>
      </w:r>
      <w:r w:rsidR="00DE425A" w:rsidRPr="002F48D4">
        <w:rPr>
          <w:sz w:val="28"/>
          <w:szCs w:val="28"/>
        </w:rPr>
        <w:t>)</w:t>
      </w:r>
      <w:r w:rsidR="00BF3485" w:rsidRPr="002F48D4">
        <w:rPr>
          <w:sz w:val="28"/>
          <w:szCs w:val="28"/>
        </w:rPr>
        <w:t>, в средствах массовой информации не позднее чем за месяц до начала экзаменов публикует информацию о сроках, местах и порядке подачи и рассмотрения апелляций.</w:t>
      </w:r>
    </w:p>
    <w:p w:rsidR="00961525" w:rsidRPr="002F48D4" w:rsidRDefault="00961525" w:rsidP="00562621">
      <w:pPr>
        <w:widowControl w:val="0"/>
        <w:ind w:firstLine="720"/>
        <w:jc w:val="both"/>
        <w:rPr>
          <w:sz w:val="28"/>
          <w:szCs w:val="28"/>
        </w:rPr>
      </w:pPr>
      <w:r w:rsidRPr="002F48D4">
        <w:rPr>
          <w:sz w:val="28"/>
          <w:szCs w:val="28"/>
        </w:rPr>
        <w:t>1.</w:t>
      </w:r>
      <w:r w:rsidR="009922F8">
        <w:rPr>
          <w:sz w:val="28"/>
          <w:szCs w:val="28"/>
        </w:rPr>
        <w:t>12</w:t>
      </w:r>
      <w:r w:rsidRPr="002F48D4">
        <w:rPr>
          <w:sz w:val="28"/>
          <w:szCs w:val="28"/>
        </w:rPr>
        <w:t xml:space="preserve">. </w:t>
      </w:r>
      <w:r w:rsidR="00BF3485" w:rsidRPr="002F48D4">
        <w:rPr>
          <w:sz w:val="28"/>
          <w:szCs w:val="28"/>
        </w:rPr>
        <w:t>КК вносит коррективы в сроки подачи апелляций о несогласии с выставленными баллами и их рассмотрения в соответствии с фактической датой официального объявления результатов экзаменов.</w:t>
      </w:r>
    </w:p>
    <w:p w:rsidR="00343508" w:rsidRPr="002F48D4" w:rsidRDefault="00961525" w:rsidP="00EF02F4">
      <w:pPr>
        <w:widowControl w:val="0"/>
        <w:ind w:firstLine="720"/>
        <w:jc w:val="both"/>
        <w:rPr>
          <w:sz w:val="28"/>
          <w:szCs w:val="28"/>
        </w:rPr>
      </w:pPr>
      <w:r w:rsidRPr="002F48D4">
        <w:rPr>
          <w:sz w:val="28"/>
          <w:szCs w:val="28"/>
        </w:rPr>
        <w:t>1.1</w:t>
      </w:r>
      <w:r w:rsidR="009922F8">
        <w:rPr>
          <w:sz w:val="28"/>
          <w:szCs w:val="28"/>
        </w:rPr>
        <w:t>3</w:t>
      </w:r>
      <w:r w:rsidRPr="002F48D4">
        <w:rPr>
          <w:sz w:val="28"/>
          <w:szCs w:val="28"/>
        </w:rPr>
        <w:t xml:space="preserve">. </w:t>
      </w:r>
      <w:r w:rsidR="00BF3485" w:rsidRPr="002F48D4">
        <w:rPr>
          <w:sz w:val="28"/>
          <w:szCs w:val="28"/>
        </w:rPr>
        <w:t>Информация о фактической дате официального объ</w:t>
      </w:r>
      <w:r w:rsidR="00CA6076" w:rsidRPr="002F48D4">
        <w:rPr>
          <w:sz w:val="28"/>
          <w:szCs w:val="28"/>
        </w:rPr>
        <w:t xml:space="preserve">явления результатов экзаменов, </w:t>
      </w:r>
      <w:r w:rsidR="00BF3485" w:rsidRPr="002F48D4">
        <w:rPr>
          <w:sz w:val="28"/>
          <w:szCs w:val="28"/>
        </w:rPr>
        <w:t>уточненных сроках подачи апелляций о несогласии с выставленными баллами и сроках их рассмотрения размещается на официальном сайте ГАУ БРЦОИ</w:t>
      </w:r>
      <w:r w:rsidR="00CA6076" w:rsidRPr="002F48D4">
        <w:rPr>
          <w:sz w:val="28"/>
          <w:szCs w:val="28"/>
        </w:rPr>
        <w:t xml:space="preserve"> (</w:t>
      </w:r>
      <w:r w:rsidR="00CA6076" w:rsidRPr="002F48D4">
        <w:rPr>
          <w:sz w:val="28"/>
          <w:szCs w:val="28"/>
          <w:lang w:val="en-US"/>
        </w:rPr>
        <w:t>ege</w:t>
      </w:r>
      <w:r w:rsidR="00CA6076" w:rsidRPr="002F48D4">
        <w:rPr>
          <w:sz w:val="28"/>
          <w:szCs w:val="28"/>
        </w:rPr>
        <w:t>32.</w:t>
      </w:r>
      <w:r w:rsidR="00CA6076" w:rsidRPr="002F48D4">
        <w:rPr>
          <w:sz w:val="28"/>
          <w:szCs w:val="28"/>
          <w:lang w:val="en-US"/>
        </w:rPr>
        <w:t>ru</w:t>
      </w:r>
      <w:r w:rsidR="00CA6076" w:rsidRPr="002F48D4">
        <w:rPr>
          <w:sz w:val="28"/>
          <w:szCs w:val="28"/>
        </w:rPr>
        <w:t xml:space="preserve">, раздел </w:t>
      </w:r>
      <w:r w:rsidR="001B730B">
        <w:rPr>
          <w:sz w:val="28"/>
          <w:szCs w:val="28"/>
        </w:rPr>
        <w:t>«</w:t>
      </w:r>
      <w:r w:rsidR="00CA6076" w:rsidRPr="002F48D4">
        <w:rPr>
          <w:sz w:val="28"/>
          <w:szCs w:val="28"/>
        </w:rPr>
        <w:t>Новости</w:t>
      </w:r>
      <w:r w:rsidR="001B730B">
        <w:rPr>
          <w:sz w:val="28"/>
          <w:szCs w:val="28"/>
        </w:rPr>
        <w:t>»</w:t>
      </w:r>
      <w:r w:rsidR="00CA6076" w:rsidRPr="002F48D4">
        <w:rPr>
          <w:sz w:val="28"/>
          <w:szCs w:val="28"/>
        </w:rPr>
        <w:t>.)</w:t>
      </w:r>
    </w:p>
    <w:p w:rsidR="004B23AA" w:rsidRPr="002F48D4" w:rsidRDefault="00B24BC0" w:rsidP="00EF02F4">
      <w:pPr>
        <w:widowControl w:val="0"/>
        <w:ind w:firstLine="720"/>
        <w:jc w:val="both"/>
        <w:rPr>
          <w:sz w:val="28"/>
          <w:szCs w:val="28"/>
        </w:rPr>
      </w:pPr>
      <w:r w:rsidRPr="002F48D4">
        <w:rPr>
          <w:sz w:val="28"/>
          <w:szCs w:val="28"/>
        </w:rPr>
        <w:t>1.1</w:t>
      </w:r>
      <w:r w:rsidR="009922F8">
        <w:rPr>
          <w:sz w:val="28"/>
          <w:szCs w:val="28"/>
        </w:rPr>
        <w:t>4</w:t>
      </w:r>
      <w:r w:rsidR="00961525" w:rsidRPr="002F48D4">
        <w:rPr>
          <w:sz w:val="28"/>
          <w:szCs w:val="28"/>
        </w:rPr>
        <w:t xml:space="preserve">. </w:t>
      </w:r>
      <w:r w:rsidR="00CA6076" w:rsidRPr="002F48D4">
        <w:rPr>
          <w:sz w:val="28"/>
          <w:szCs w:val="28"/>
        </w:rPr>
        <w:t>Руководители ОО информируют обучающихся о фактической дате официального объявления результатов экзаменов, уточненных сроках подачи апелляций о несогласии с выставленными баллами и сроках их рассмотрения.</w:t>
      </w:r>
    </w:p>
    <w:p w:rsidR="007241A3" w:rsidRDefault="00B24BC0" w:rsidP="0067476D">
      <w:pPr>
        <w:widowControl w:val="0"/>
        <w:ind w:firstLine="720"/>
        <w:jc w:val="both"/>
        <w:rPr>
          <w:sz w:val="28"/>
          <w:szCs w:val="28"/>
        </w:rPr>
      </w:pPr>
      <w:r w:rsidRPr="002F48D4">
        <w:rPr>
          <w:sz w:val="28"/>
          <w:szCs w:val="28"/>
        </w:rPr>
        <w:t>1.1</w:t>
      </w:r>
      <w:r w:rsidR="009922F8">
        <w:rPr>
          <w:sz w:val="28"/>
          <w:szCs w:val="28"/>
        </w:rPr>
        <w:t>5</w:t>
      </w:r>
      <w:r w:rsidR="00961525" w:rsidRPr="002F48D4">
        <w:rPr>
          <w:sz w:val="28"/>
          <w:szCs w:val="28"/>
        </w:rPr>
        <w:t xml:space="preserve">. </w:t>
      </w:r>
      <w:r w:rsidR="007241A3">
        <w:rPr>
          <w:sz w:val="28"/>
          <w:szCs w:val="28"/>
        </w:rPr>
        <w:t>Информационное и организационно-технологическое обеспечение работы КК осуществляет РЦОИ</w:t>
      </w:r>
      <w:r w:rsidR="00296386">
        <w:rPr>
          <w:sz w:val="28"/>
          <w:szCs w:val="28"/>
        </w:rPr>
        <w:t>, ответственные сотрудники которого вносят в РИС следующие сведения в установленные сроки:</w:t>
      </w:r>
    </w:p>
    <w:p w:rsidR="00F464D7" w:rsidRPr="002F48D4" w:rsidRDefault="0067476D" w:rsidP="00296386">
      <w:pPr>
        <w:widowControl w:val="0"/>
        <w:ind w:firstLine="708"/>
        <w:jc w:val="both"/>
        <w:rPr>
          <w:sz w:val="28"/>
          <w:szCs w:val="28"/>
        </w:rPr>
      </w:pPr>
      <w:r w:rsidRPr="002F48D4">
        <w:rPr>
          <w:sz w:val="28"/>
          <w:szCs w:val="28"/>
        </w:rPr>
        <w:t xml:space="preserve">фамилии, имена, отчества апеллянтов; реквизиты документов, удостоверяющих личность апеллянтов; </w:t>
      </w:r>
      <w:r w:rsidR="0042407C" w:rsidRPr="002F48D4">
        <w:rPr>
          <w:sz w:val="28"/>
          <w:szCs w:val="28"/>
        </w:rPr>
        <w:t>предмет</w:t>
      </w:r>
      <w:r w:rsidRPr="002F48D4">
        <w:rPr>
          <w:sz w:val="28"/>
          <w:szCs w:val="28"/>
        </w:rPr>
        <w:t xml:space="preserve"> поданных апелляций (о нарушении Порядка, о несогласии с выставленными баллами) в течение </w:t>
      </w:r>
      <w:r w:rsidR="0042407C" w:rsidRPr="002F48D4">
        <w:rPr>
          <w:sz w:val="28"/>
          <w:szCs w:val="28"/>
        </w:rPr>
        <w:t>1</w:t>
      </w:r>
      <w:r w:rsidRPr="002F48D4">
        <w:rPr>
          <w:sz w:val="28"/>
          <w:szCs w:val="28"/>
        </w:rPr>
        <w:t xml:space="preserve"> </w:t>
      </w:r>
      <w:r w:rsidR="0042407C" w:rsidRPr="002F48D4">
        <w:rPr>
          <w:sz w:val="28"/>
          <w:szCs w:val="28"/>
        </w:rPr>
        <w:t>рабочего</w:t>
      </w:r>
      <w:r w:rsidRPr="002F48D4">
        <w:rPr>
          <w:sz w:val="28"/>
          <w:szCs w:val="28"/>
        </w:rPr>
        <w:t xml:space="preserve"> дня со дня по</w:t>
      </w:r>
      <w:r w:rsidR="0042407C" w:rsidRPr="002F48D4">
        <w:rPr>
          <w:sz w:val="28"/>
          <w:szCs w:val="28"/>
        </w:rPr>
        <w:t>ступления апелляций в КК;</w:t>
      </w:r>
    </w:p>
    <w:p w:rsidR="0042407C" w:rsidRPr="002F48D4" w:rsidRDefault="00296386" w:rsidP="0067476D">
      <w:pPr>
        <w:widowControl w:val="0"/>
        <w:ind w:firstLine="720"/>
        <w:jc w:val="both"/>
        <w:rPr>
          <w:sz w:val="28"/>
          <w:szCs w:val="28"/>
        </w:rPr>
      </w:pPr>
      <w:r w:rsidRPr="002F48D4">
        <w:rPr>
          <w:sz w:val="28"/>
          <w:szCs w:val="28"/>
        </w:rPr>
        <w:t xml:space="preserve">фамилии, имена, отчества </w:t>
      </w:r>
      <w:r>
        <w:rPr>
          <w:sz w:val="28"/>
          <w:szCs w:val="28"/>
        </w:rPr>
        <w:t>экспертов</w:t>
      </w:r>
      <w:r w:rsidR="0042407C" w:rsidRPr="002F48D4">
        <w:rPr>
          <w:sz w:val="28"/>
          <w:szCs w:val="28"/>
        </w:rPr>
        <w:t xml:space="preserve"> предметных комиссий (далее - ПК) по соответствующим учебным предметам, привлекаемых к установлению правильности оценивания экзаменационных работ апеллянтов, не позднее 5 рабочих дней со дня поступления апелляций в КК;</w:t>
      </w:r>
    </w:p>
    <w:p w:rsidR="0042407C" w:rsidRPr="002F48D4" w:rsidRDefault="0042407C" w:rsidP="0042407C">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 xml:space="preserve">о решениях по результатам рассмотрения апелляций о нарушении Порядка (удовлетворение апелляций или отклонение апелляций) – не позднее 3 рабочих дней с момента поступления апелляций в КК; </w:t>
      </w:r>
    </w:p>
    <w:p w:rsidR="0042407C" w:rsidRPr="002F48D4" w:rsidRDefault="0042407C" w:rsidP="0042407C">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 xml:space="preserve">о решениях по результатам рассмотрения апелляций о несогласии с выставленными баллами (удовлетворение апелляций или отклонение </w:t>
      </w:r>
      <w:r w:rsidRPr="002F48D4">
        <w:rPr>
          <w:rFonts w:eastAsiaTheme="minorHAnsi"/>
          <w:sz w:val="28"/>
          <w:szCs w:val="28"/>
          <w:lang w:eastAsia="en-US"/>
        </w:rPr>
        <w:lastRenderedPageBreak/>
        <w:t>апелляций) – не позднее 5 рабочих дней с момента поступления апелляций в КК.</w:t>
      </w:r>
    </w:p>
    <w:p w:rsidR="00D95FEF" w:rsidRPr="002F48D4" w:rsidRDefault="009922F8" w:rsidP="00D95FEF">
      <w:pPr>
        <w:widowControl w:val="0"/>
        <w:ind w:firstLine="720"/>
        <w:jc w:val="both"/>
        <w:rPr>
          <w:sz w:val="28"/>
          <w:szCs w:val="28"/>
        </w:rPr>
      </w:pPr>
      <w:r>
        <w:rPr>
          <w:sz w:val="28"/>
          <w:szCs w:val="28"/>
        </w:rPr>
        <w:t>1.16</w:t>
      </w:r>
      <w:r w:rsidR="00F476EF" w:rsidRPr="002F48D4">
        <w:rPr>
          <w:sz w:val="28"/>
          <w:szCs w:val="28"/>
        </w:rPr>
        <w:t xml:space="preserve">. </w:t>
      </w:r>
      <w:r w:rsidR="0067476D" w:rsidRPr="002F48D4">
        <w:rPr>
          <w:sz w:val="28"/>
          <w:szCs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апеллянта.</w:t>
      </w:r>
    </w:p>
    <w:p w:rsidR="0067476D" w:rsidRPr="002F48D4" w:rsidRDefault="0067476D" w:rsidP="00C8444B">
      <w:pPr>
        <w:pStyle w:val="Default"/>
        <w:jc w:val="both"/>
      </w:pPr>
      <w:r w:rsidRPr="002F48D4">
        <w:rPr>
          <w:sz w:val="28"/>
          <w:szCs w:val="28"/>
        </w:rPr>
        <w:tab/>
      </w:r>
      <w:r w:rsidR="009922F8">
        <w:rPr>
          <w:sz w:val="28"/>
          <w:szCs w:val="28"/>
        </w:rPr>
        <w:t>1.17</w:t>
      </w:r>
      <w:r w:rsidR="00F476EF" w:rsidRPr="002F48D4">
        <w:rPr>
          <w:sz w:val="28"/>
          <w:szCs w:val="28"/>
        </w:rPr>
        <w:t xml:space="preserve">. </w:t>
      </w:r>
      <w:r w:rsidR="00C8444B" w:rsidRPr="002F48D4">
        <w:rPr>
          <w:sz w:val="28"/>
          <w:szCs w:val="28"/>
        </w:rPr>
        <w:t xml:space="preserve">КК не рассматривает апелляции </w:t>
      </w:r>
      <w:r w:rsidRPr="002F48D4">
        <w:rPr>
          <w:sz w:val="28"/>
          <w:szCs w:val="28"/>
        </w:rPr>
        <w:t>по вопросам содержания и структуры заданий КИМ по учебным предметам, а также по вопросам, связанным:</w:t>
      </w:r>
    </w:p>
    <w:p w:rsidR="0067476D" w:rsidRPr="002F48D4" w:rsidRDefault="0067476D" w:rsidP="0067476D">
      <w:pPr>
        <w:widowControl w:val="0"/>
        <w:ind w:firstLine="720"/>
        <w:jc w:val="both"/>
        <w:rPr>
          <w:sz w:val="28"/>
          <w:szCs w:val="28"/>
        </w:rPr>
      </w:pPr>
      <w:r w:rsidRPr="002F48D4">
        <w:rPr>
          <w:sz w:val="28"/>
          <w:szCs w:val="28"/>
        </w:rPr>
        <w:t>с оцениванием результатов выполнения заданий экзаменационной работы с кратким ответом;</w:t>
      </w:r>
    </w:p>
    <w:p w:rsidR="0067476D" w:rsidRPr="002F48D4" w:rsidRDefault="0067476D" w:rsidP="0067476D">
      <w:pPr>
        <w:widowControl w:val="0"/>
        <w:ind w:firstLine="720"/>
        <w:jc w:val="both"/>
        <w:rPr>
          <w:sz w:val="28"/>
          <w:szCs w:val="28"/>
        </w:rPr>
      </w:pPr>
      <w:r w:rsidRPr="002F48D4">
        <w:rPr>
          <w:sz w:val="28"/>
          <w:szCs w:val="28"/>
        </w:rPr>
        <w:t>с нарушением непосредственно самим участником экзаменов требований Порядков;</w:t>
      </w:r>
    </w:p>
    <w:p w:rsidR="0067476D" w:rsidRPr="002F48D4" w:rsidRDefault="0067476D" w:rsidP="0067476D">
      <w:pPr>
        <w:widowControl w:val="0"/>
        <w:ind w:firstLine="720"/>
        <w:jc w:val="both"/>
        <w:rPr>
          <w:sz w:val="28"/>
          <w:szCs w:val="28"/>
        </w:rPr>
      </w:pPr>
      <w:r w:rsidRPr="002F48D4">
        <w:rPr>
          <w:sz w:val="28"/>
          <w:szCs w:val="28"/>
        </w:rPr>
        <w:t>с неправильным заполнением бланков ГВЭ, ЕГЭ и ОГЭ.</w:t>
      </w:r>
    </w:p>
    <w:p w:rsidR="000C76D5" w:rsidRPr="002F48D4" w:rsidRDefault="000C76D5" w:rsidP="0067476D">
      <w:pPr>
        <w:pStyle w:val="Default"/>
        <w:jc w:val="both"/>
        <w:rPr>
          <w:sz w:val="28"/>
          <w:szCs w:val="28"/>
        </w:rPr>
      </w:pPr>
      <w:r w:rsidRPr="002F48D4">
        <w:rPr>
          <w:sz w:val="28"/>
          <w:szCs w:val="28"/>
        </w:rPr>
        <w:tab/>
      </w:r>
      <w:r w:rsidR="009922F8">
        <w:rPr>
          <w:sz w:val="28"/>
          <w:szCs w:val="28"/>
        </w:rPr>
        <w:t>1.18</w:t>
      </w:r>
      <w:r w:rsidR="00F476EF" w:rsidRPr="002F48D4">
        <w:rPr>
          <w:sz w:val="28"/>
          <w:szCs w:val="28"/>
        </w:rPr>
        <w:t xml:space="preserve">. </w:t>
      </w:r>
      <w:r w:rsidR="0067476D" w:rsidRPr="002F48D4">
        <w:rPr>
          <w:sz w:val="28"/>
          <w:szCs w:val="28"/>
        </w:rPr>
        <w:t xml:space="preserve">КК не рассматривает листы бумаги для черновиков </w:t>
      </w:r>
      <w:r w:rsidR="00D23DF2" w:rsidRPr="002F48D4">
        <w:rPr>
          <w:sz w:val="28"/>
          <w:szCs w:val="28"/>
        </w:rPr>
        <w:t xml:space="preserve">и записи на КИМ для проведения ОГЭ и ЕГЭ, текстах, темах, заданиях, билетах для проведения ГВЭ </w:t>
      </w:r>
      <w:r w:rsidR="0067476D" w:rsidRPr="002F48D4">
        <w:rPr>
          <w:sz w:val="28"/>
          <w:szCs w:val="28"/>
        </w:rPr>
        <w:t>в качестве материалов апелляции о несогласии с выставленными баллами.</w:t>
      </w:r>
    </w:p>
    <w:p w:rsidR="0067476D" w:rsidRPr="002F48D4" w:rsidRDefault="009922F8" w:rsidP="0067476D">
      <w:pPr>
        <w:widowControl w:val="0"/>
        <w:ind w:firstLine="720"/>
        <w:jc w:val="both"/>
        <w:rPr>
          <w:sz w:val="28"/>
          <w:szCs w:val="28"/>
        </w:rPr>
      </w:pPr>
      <w:r>
        <w:rPr>
          <w:sz w:val="28"/>
          <w:szCs w:val="28"/>
        </w:rPr>
        <w:t>1.19</w:t>
      </w:r>
      <w:r w:rsidR="00F476EF" w:rsidRPr="002F48D4">
        <w:rPr>
          <w:sz w:val="28"/>
          <w:szCs w:val="28"/>
        </w:rPr>
        <w:t xml:space="preserve">. </w:t>
      </w:r>
      <w:r w:rsidR="0067476D" w:rsidRPr="002F48D4">
        <w:rPr>
          <w:sz w:val="28"/>
          <w:szCs w:val="28"/>
        </w:rPr>
        <w:t>При рассмотрении апелляции могут присутствовать:</w:t>
      </w:r>
    </w:p>
    <w:p w:rsidR="0067476D" w:rsidRPr="002F48D4" w:rsidRDefault="0067476D" w:rsidP="0067476D">
      <w:pPr>
        <w:widowControl w:val="0"/>
        <w:ind w:firstLine="720"/>
        <w:jc w:val="both"/>
        <w:rPr>
          <w:sz w:val="28"/>
          <w:szCs w:val="28"/>
        </w:rPr>
      </w:pPr>
      <w:r w:rsidRPr="002F48D4">
        <w:rPr>
          <w:sz w:val="28"/>
          <w:szCs w:val="28"/>
        </w:rPr>
        <w:t>члены ГЭК – по решению председателя ГЭК;</w:t>
      </w:r>
    </w:p>
    <w:p w:rsidR="0067476D" w:rsidRPr="002F48D4" w:rsidRDefault="0067476D" w:rsidP="0067476D">
      <w:pPr>
        <w:widowControl w:val="0"/>
        <w:ind w:firstLine="720"/>
        <w:jc w:val="both"/>
        <w:rPr>
          <w:sz w:val="28"/>
          <w:szCs w:val="28"/>
        </w:rPr>
      </w:pPr>
      <w:r w:rsidRPr="002F48D4">
        <w:rPr>
          <w:sz w:val="28"/>
          <w:szCs w:val="28"/>
        </w:rPr>
        <w:t>аккредитованные общественные наблюдатели;</w:t>
      </w:r>
    </w:p>
    <w:p w:rsidR="0067476D" w:rsidRPr="002F48D4" w:rsidRDefault="0067476D" w:rsidP="0067476D">
      <w:pPr>
        <w:widowControl w:val="0"/>
        <w:ind w:firstLine="720"/>
        <w:jc w:val="both"/>
        <w:rPr>
          <w:sz w:val="28"/>
          <w:szCs w:val="28"/>
        </w:rPr>
      </w:pPr>
      <w:r w:rsidRPr="002F48D4">
        <w:rPr>
          <w:sz w:val="28"/>
          <w:szCs w:val="28"/>
        </w:rPr>
        <w:t>должностные лица Рособрнадзора;</w:t>
      </w:r>
    </w:p>
    <w:p w:rsidR="0067476D" w:rsidRPr="002F48D4" w:rsidRDefault="0067476D" w:rsidP="0067476D">
      <w:pPr>
        <w:widowControl w:val="0"/>
        <w:ind w:firstLine="720"/>
        <w:jc w:val="both"/>
        <w:rPr>
          <w:sz w:val="28"/>
          <w:szCs w:val="28"/>
        </w:rPr>
      </w:pPr>
      <w:r w:rsidRPr="002F48D4">
        <w:rPr>
          <w:sz w:val="28"/>
          <w:szCs w:val="28"/>
        </w:rPr>
        <w:t>иные лица, определенные Рособрнадзором;</w:t>
      </w:r>
    </w:p>
    <w:p w:rsidR="0067476D" w:rsidRPr="002F48D4" w:rsidRDefault="0067476D" w:rsidP="0067476D">
      <w:pPr>
        <w:widowControl w:val="0"/>
        <w:ind w:firstLine="720"/>
        <w:jc w:val="both"/>
        <w:rPr>
          <w:sz w:val="28"/>
          <w:szCs w:val="28"/>
        </w:rPr>
      </w:pPr>
      <w:r w:rsidRPr="002F48D4">
        <w:rPr>
          <w:sz w:val="28"/>
          <w:szCs w:val="28"/>
        </w:rPr>
        <w:t>должностные лица Департамента.</w:t>
      </w:r>
    </w:p>
    <w:p w:rsidR="00F476EF" w:rsidRPr="002F48D4" w:rsidRDefault="00F476EF" w:rsidP="0067476D">
      <w:pPr>
        <w:widowControl w:val="0"/>
        <w:ind w:firstLine="720"/>
        <w:jc w:val="both"/>
        <w:rPr>
          <w:sz w:val="28"/>
          <w:szCs w:val="28"/>
        </w:rPr>
      </w:pPr>
      <w:r w:rsidRPr="002F48D4">
        <w:rPr>
          <w:sz w:val="28"/>
          <w:szCs w:val="28"/>
        </w:rPr>
        <w:t>1.</w:t>
      </w:r>
      <w:r w:rsidR="00B15087" w:rsidRPr="002F48D4">
        <w:rPr>
          <w:sz w:val="28"/>
          <w:szCs w:val="28"/>
        </w:rPr>
        <w:t>20</w:t>
      </w:r>
      <w:r w:rsidRPr="002F48D4">
        <w:rPr>
          <w:sz w:val="28"/>
          <w:szCs w:val="28"/>
        </w:rPr>
        <w:t xml:space="preserve">. </w:t>
      </w:r>
      <w:r w:rsidR="0067476D" w:rsidRPr="002F48D4">
        <w:rPr>
          <w:sz w:val="28"/>
          <w:szCs w:val="28"/>
        </w:rPr>
        <w:t>По желанию на рассмотрени</w:t>
      </w:r>
      <w:r w:rsidR="00B15087" w:rsidRPr="002F48D4">
        <w:rPr>
          <w:sz w:val="28"/>
          <w:szCs w:val="28"/>
        </w:rPr>
        <w:t>и</w:t>
      </w:r>
      <w:r w:rsidR="0067476D" w:rsidRPr="002F48D4">
        <w:rPr>
          <w:sz w:val="28"/>
          <w:szCs w:val="28"/>
        </w:rPr>
        <w:t xml:space="preserve"> апелляции могут присутствовать апеллянт (или) его родители (законные представители) или уполномоченные апеллянтом или его родителями (законными представителями) лица на основании документов, удостоверяющих личность, и доверенности (далее – представитель по доверенности).</w:t>
      </w:r>
    </w:p>
    <w:p w:rsidR="00193371" w:rsidRPr="002F48D4" w:rsidRDefault="00D23DF2" w:rsidP="00D23DF2">
      <w:pPr>
        <w:autoSpaceDE w:val="0"/>
        <w:autoSpaceDN w:val="0"/>
        <w:adjustRightInd w:val="0"/>
        <w:jc w:val="both"/>
        <w:rPr>
          <w:rFonts w:eastAsiaTheme="minorHAnsi"/>
          <w:sz w:val="28"/>
          <w:szCs w:val="28"/>
          <w:lang w:eastAsia="en-US"/>
        </w:rPr>
      </w:pPr>
      <w:r w:rsidRPr="002F48D4">
        <w:rPr>
          <w:sz w:val="28"/>
          <w:szCs w:val="28"/>
        </w:rPr>
        <w:tab/>
        <w:t>1.2</w:t>
      </w:r>
      <w:r w:rsidR="00B15087" w:rsidRPr="002F48D4">
        <w:rPr>
          <w:sz w:val="28"/>
          <w:szCs w:val="28"/>
        </w:rPr>
        <w:t>1</w:t>
      </w:r>
      <w:r w:rsidRPr="002F48D4">
        <w:rPr>
          <w:sz w:val="28"/>
          <w:szCs w:val="28"/>
        </w:rPr>
        <w:t>.</w:t>
      </w:r>
      <w:r w:rsidRPr="002F48D4">
        <w:rPr>
          <w:rFonts w:ascii="TimesNewRomanPSMT" w:eastAsiaTheme="minorHAnsi" w:hAnsi="TimesNewRomanPSMT" w:cs="TimesNewRomanPSMT"/>
          <w:sz w:val="26"/>
          <w:szCs w:val="26"/>
          <w:lang w:eastAsia="en-US"/>
        </w:rPr>
        <w:t xml:space="preserve"> </w:t>
      </w:r>
      <w:r w:rsidRPr="002F48D4">
        <w:rPr>
          <w:rFonts w:eastAsiaTheme="minorHAnsi"/>
          <w:sz w:val="28"/>
          <w:szCs w:val="28"/>
          <w:lang w:eastAsia="en-US"/>
        </w:rPr>
        <w:t>Для разъяснения апеллянту вопросов о правильности оценивания его развернутого ответа и (или) устного ответа (далее вместе – развернутый ответ) на</w:t>
      </w:r>
      <w:r w:rsidR="00193371" w:rsidRPr="002F48D4">
        <w:rPr>
          <w:rFonts w:eastAsiaTheme="minorHAnsi"/>
          <w:sz w:val="28"/>
          <w:szCs w:val="28"/>
          <w:lang w:eastAsia="en-US"/>
        </w:rPr>
        <w:t xml:space="preserve"> </w:t>
      </w:r>
      <w:r w:rsidRPr="002F48D4">
        <w:rPr>
          <w:rFonts w:eastAsiaTheme="minorHAnsi"/>
          <w:sz w:val="28"/>
          <w:szCs w:val="28"/>
          <w:lang w:eastAsia="en-US"/>
        </w:rPr>
        <w:t>заседание КК приглашаются:</w:t>
      </w:r>
      <w:r w:rsidR="00193371" w:rsidRPr="002F48D4">
        <w:rPr>
          <w:rFonts w:eastAsiaTheme="minorHAnsi"/>
          <w:sz w:val="28"/>
          <w:szCs w:val="28"/>
          <w:lang w:eastAsia="en-US"/>
        </w:rPr>
        <w:t xml:space="preserve"> </w:t>
      </w:r>
    </w:p>
    <w:p w:rsidR="00D23DF2" w:rsidRPr="002F48D4" w:rsidRDefault="00193371" w:rsidP="00D23DF2">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D23DF2" w:rsidRPr="002F48D4">
        <w:rPr>
          <w:rFonts w:eastAsiaTheme="minorHAnsi"/>
          <w:sz w:val="28"/>
          <w:szCs w:val="28"/>
          <w:lang w:eastAsia="en-US"/>
        </w:rPr>
        <w:t>эксперт ПК</w:t>
      </w:r>
      <w:r w:rsidR="00296386">
        <w:rPr>
          <w:rStyle w:val="af0"/>
          <w:rFonts w:eastAsiaTheme="minorHAnsi"/>
          <w:sz w:val="28"/>
          <w:szCs w:val="28"/>
          <w:lang w:eastAsia="en-US"/>
        </w:rPr>
        <w:footnoteReference w:id="2"/>
      </w:r>
      <w:r w:rsidR="00D23DF2" w:rsidRPr="002F48D4">
        <w:rPr>
          <w:rFonts w:eastAsiaTheme="minorHAnsi"/>
          <w:sz w:val="28"/>
          <w:szCs w:val="28"/>
          <w:lang w:eastAsia="en-US"/>
        </w:rPr>
        <w:t>, привлеченный к рассмотрению указанной апелляции до заседания КК,</w:t>
      </w:r>
      <w:r w:rsidRPr="002F48D4">
        <w:rPr>
          <w:rFonts w:eastAsiaTheme="minorHAnsi"/>
          <w:sz w:val="28"/>
          <w:szCs w:val="28"/>
          <w:lang w:eastAsia="en-US"/>
        </w:rPr>
        <w:t xml:space="preserve"> </w:t>
      </w:r>
      <w:r w:rsidR="00D23DF2" w:rsidRPr="002F48D4">
        <w:rPr>
          <w:rFonts w:eastAsiaTheme="minorHAnsi"/>
          <w:sz w:val="28"/>
          <w:szCs w:val="28"/>
          <w:lang w:eastAsia="en-US"/>
        </w:rPr>
        <w:t>не проверявший ранее экзаменационную работу данного участника экзаменов;</w:t>
      </w:r>
    </w:p>
    <w:p w:rsidR="00D23DF2" w:rsidRPr="002F48D4" w:rsidRDefault="00193371" w:rsidP="00193371">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D23DF2" w:rsidRPr="002F48D4">
        <w:rPr>
          <w:rFonts w:eastAsiaTheme="minorHAnsi"/>
          <w:sz w:val="28"/>
          <w:szCs w:val="28"/>
          <w:lang w:eastAsia="en-US"/>
        </w:rPr>
        <w:t>независимые сурдопереводчики, тифлопереводчики, ассистенты для участников</w:t>
      </w:r>
      <w:r w:rsidRPr="002F48D4">
        <w:rPr>
          <w:rFonts w:eastAsiaTheme="minorHAnsi"/>
          <w:sz w:val="28"/>
          <w:szCs w:val="28"/>
          <w:lang w:eastAsia="en-US"/>
        </w:rPr>
        <w:t xml:space="preserve"> </w:t>
      </w:r>
      <w:r w:rsidR="00D23DF2" w:rsidRPr="002F48D4">
        <w:rPr>
          <w:rFonts w:eastAsiaTheme="minorHAnsi"/>
          <w:sz w:val="28"/>
          <w:szCs w:val="28"/>
          <w:lang w:eastAsia="en-US"/>
        </w:rPr>
        <w:t>экзаменов с ограниченными возможностями здоровья, участников экзаменов – детей-инвалидов и инвалидов (при необходимости).</w:t>
      </w:r>
    </w:p>
    <w:p w:rsidR="00961525" w:rsidRPr="002F48D4" w:rsidRDefault="00D23DF2" w:rsidP="0067476D">
      <w:pPr>
        <w:widowControl w:val="0"/>
        <w:ind w:firstLine="720"/>
        <w:jc w:val="both"/>
        <w:rPr>
          <w:sz w:val="28"/>
          <w:szCs w:val="28"/>
        </w:rPr>
      </w:pPr>
      <w:r w:rsidRPr="002F48D4">
        <w:rPr>
          <w:sz w:val="28"/>
          <w:szCs w:val="28"/>
        </w:rPr>
        <w:t>1.2</w:t>
      </w:r>
      <w:r w:rsidR="00B15087" w:rsidRPr="002F48D4">
        <w:rPr>
          <w:sz w:val="28"/>
          <w:szCs w:val="28"/>
        </w:rPr>
        <w:t>2</w:t>
      </w:r>
      <w:r w:rsidR="00F476EF" w:rsidRPr="002F48D4">
        <w:rPr>
          <w:sz w:val="28"/>
          <w:szCs w:val="28"/>
        </w:rPr>
        <w:t xml:space="preserve">. </w:t>
      </w:r>
      <w:r w:rsidR="00580E4A" w:rsidRPr="002F48D4">
        <w:rPr>
          <w:sz w:val="28"/>
          <w:szCs w:val="28"/>
        </w:rPr>
        <w:t xml:space="preserve">Апеллянтов и (или) их родителей (законных представителей) или уполномоченных апеллянтами или их родителями (законными </w:t>
      </w:r>
      <w:r w:rsidR="00580E4A" w:rsidRPr="002F48D4">
        <w:rPr>
          <w:sz w:val="28"/>
          <w:szCs w:val="28"/>
        </w:rPr>
        <w:lastRenderedPageBreak/>
        <w:t>представителями) лиц</w:t>
      </w:r>
      <w:r w:rsidR="00580E4A" w:rsidRPr="002F48D4">
        <w:rPr>
          <w:sz w:val="26"/>
          <w:szCs w:val="26"/>
        </w:rPr>
        <w:t xml:space="preserve"> </w:t>
      </w:r>
      <w:r w:rsidR="00580E4A" w:rsidRPr="002F48D4">
        <w:rPr>
          <w:sz w:val="28"/>
          <w:szCs w:val="28"/>
        </w:rPr>
        <w:t xml:space="preserve">(в случае их присутствия на собеседовании по результатам рассмотрения апелляции) приглашают по графику, сформированному ответственным секретарем КК и согласованному председателем КК, в соответствии с журналом регистрации апелляций. О времени и месте </w:t>
      </w:r>
      <w:r w:rsidR="009922F8">
        <w:rPr>
          <w:sz w:val="28"/>
          <w:szCs w:val="28"/>
        </w:rPr>
        <w:t xml:space="preserve">и форме </w:t>
      </w:r>
      <w:r w:rsidR="00580E4A" w:rsidRPr="002F48D4">
        <w:rPr>
          <w:sz w:val="28"/>
          <w:szCs w:val="28"/>
        </w:rPr>
        <w:t>проведения собеседования по результатам рассмотрения апелляций КК информирует апеллянтов не позднее, чем за один рабочий день до даты рассмотрения апелляции.</w:t>
      </w:r>
    </w:p>
    <w:p w:rsidR="001B2ED3" w:rsidRPr="002F48D4" w:rsidRDefault="00D23DF2" w:rsidP="0067476D">
      <w:pPr>
        <w:widowControl w:val="0"/>
        <w:ind w:firstLine="720"/>
        <w:jc w:val="both"/>
        <w:rPr>
          <w:sz w:val="28"/>
          <w:szCs w:val="28"/>
        </w:rPr>
      </w:pPr>
      <w:r w:rsidRPr="002F48D4">
        <w:rPr>
          <w:sz w:val="28"/>
          <w:szCs w:val="28"/>
        </w:rPr>
        <w:t>1.2</w:t>
      </w:r>
      <w:r w:rsidR="00B15087" w:rsidRPr="002F48D4">
        <w:rPr>
          <w:sz w:val="28"/>
          <w:szCs w:val="28"/>
        </w:rPr>
        <w:t>3</w:t>
      </w:r>
      <w:r w:rsidR="00961525" w:rsidRPr="002F48D4">
        <w:rPr>
          <w:sz w:val="28"/>
          <w:szCs w:val="28"/>
        </w:rPr>
        <w:t xml:space="preserve">. </w:t>
      </w:r>
      <w:r w:rsidR="00580E4A" w:rsidRPr="002F48D4">
        <w:rPr>
          <w:sz w:val="28"/>
          <w:szCs w:val="28"/>
        </w:rPr>
        <w:t>КК информирует апеллянтов и (или) их родителей (законных представителей) и ГЭК о принятых решениях не позднее трех рабочих дней со дня принятия соответствующих решений.</w:t>
      </w:r>
    </w:p>
    <w:p w:rsidR="00D95FEF" w:rsidRPr="002F48D4" w:rsidRDefault="00D23DF2" w:rsidP="00D95FEF">
      <w:pPr>
        <w:widowControl w:val="0"/>
        <w:ind w:firstLine="720"/>
        <w:jc w:val="both"/>
        <w:rPr>
          <w:sz w:val="28"/>
          <w:szCs w:val="28"/>
        </w:rPr>
      </w:pPr>
      <w:r w:rsidRPr="002F48D4">
        <w:rPr>
          <w:sz w:val="28"/>
          <w:szCs w:val="28"/>
        </w:rPr>
        <w:t>1.2</w:t>
      </w:r>
      <w:r w:rsidR="00B15087" w:rsidRPr="002F48D4">
        <w:rPr>
          <w:sz w:val="28"/>
          <w:szCs w:val="28"/>
        </w:rPr>
        <w:t>4</w:t>
      </w:r>
      <w:r w:rsidR="0067476D" w:rsidRPr="002F48D4">
        <w:rPr>
          <w:sz w:val="28"/>
          <w:szCs w:val="28"/>
        </w:rPr>
        <w:t>.</w:t>
      </w:r>
      <w:r w:rsidR="00580E4A" w:rsidRPr="002F48D4">
        <w:rPr>
          <w:sz w:val="28"/>
          <w:szCs w:val="28"/>
        </w:rPr>
        <w:t xml:space="preserve"> В течение одного рабочего дня результаты пересчета баллов, выставленных за выполнение экзаменационной работы, по итогам рассмотрения апелляции о несогласии с выставленными баллами и утвержденных председателем ГЭК, передаются в ОО и МОУО для ознакомления участников экзамена с утвержденными председателем ГЭК результатами экзамена.</w:t>
      </w:r>
    </w:p>
    <w:p w:rsidR="00F72ECB" w:rsidRPr="002F48D4" w:rsidRDefault="00F72ECB" w:rsidP="00F72ECB">
      <w:pPr>
        <w:pStyle w:val="Default"/>
        <w:jc w:val="both"/>
        <w:rPr>
          <w:sz w:val="28"/>
          <w:szCs w:val="28"/>
        </w:rPr>
      </w:pPr>
      <w:r w:rsidRPr="002F48D4">
        <w:rPr>
          <w:sz w:val="28"/>
          <w:szCs w:val="28"/>
        </w:rPr>
        <w:tab/>
      </w:r>
      <w:r w:rsidR="00D23DF2" w:rsidRPr="002F48D4">
        <w:rPr>
          <w:sz w:val="28"/>
          <w:szCs w:val="28"/>
        </w:rPr>
        <w:t>1.2</w:t>
      </w:r>
      <w:r w:rsidR="00B15087" w:rsidRPr="002F48D4">
        <w:rPr>
          <w:sz w:val="28"/>
          <w:szCs w:val="28"/>
        </w:rPr>
        <w:t>5</w:t>
      </w:r>
      <w:r w:rsidR="005970F0" w:rsidRPr="002F48D4">
        <w:rPr>
          <w:sz w:val="28"/>
          <w:szCs w:val="28"/>
        </w:rPr>
        <w:t xml:space="preserve">. </w:t>
      </w:r>
      <w:r w:rsidR="00580E4A" w:rsidRPr="002F48D4">
        <w:rPr>
          <w:sz w:val="28"/>
          <w:szCs w:val="28"/>
        </w:rPr>
        <w:t>Изменения и дополнения к Положению утверждаются приказами Департамента.</w:t>
      </w:r>
    </w:p>
    <w:p w:rsidR="00765C0B" w:rsidRPr="002F48D4" w:rsidRDefault="00765C0B" w:rsidP="003809DF">
      <w:pPr>
        <w:widowControl w:val="0"/>
        <w:ind w:firstLine="720"/>
        <w:jc w:val="both"/>
        <w:rPr>
          <w:b/>
          <w:sz w:val="28"/>
          <w:szCs w:val="28"/>
        </w:rPr>
      </w:pPr>
    </w:p>
    <w:p w:rsidR="00D378C9" w:rsidRPr="002F48D4" w:rsidRDefault="00D378C9" w:rsidP="006277C1">
      <w:pPr>
        <w:widowControl w:val="0"/>
        <w:ind w:firstLine="720"/>
        <w:jc w:val="center"/>
        <w:rPr>
          <w:b/>
          <w:sz w:val="28"/>
          <w:szCs w:val="28"/>
        </w:rPr>
      </w:pPr>
      <w:r w:rsidRPr="002F48D4">
        <w:rPr>
          <w:b/>
          <w:sz w:val="28"/>
          <w:szCs w:val="28"/>
        </w:rPr>
        <w:t>2. Состав и структура конфликтной комиссии</w:t>
      </w:r>
    </w:p>
    <w:p w:rsidR="00EF02F4" w:rsidRPr="002F48D4" w:rsidRDefault="00EF02F4" w:rsidP="006277C1">
      <w:pPr>
        <w:widowControl w:val="0"/>
        <w:ind w:firstLine="720"/>
        <w:jc w:val="center"/>
        <w:rPr>
          <w:b/>
          <w:sz w:val="28"/>
          <w:szCs w:val="28"/>
        </w:rPr>
      </w:pPr>
    </w:p>
    <w:p w:rsidR="008A2F29" w:rsidRPr="002F48D4" w:rsidRDefault="00D378C9" w:rsidP="008A2F29">
      <w:pPr>
        <w:widowControl w:val="0"/>
        <w:ind w:firstLine="709"/>
        <w:jc w:val="both"/>
        <w:rPr>
          <w:sz w:val="28"/>
          <w:szCs w:val="28"/>
        </w:rPr>
      </w:pPr>
      <w:r w:rsidRPr="002F48D4">
        <w:rPr>
          <w:sz w:val="28"/>
          <w:szCs w:val="28"/>
        </w:rPr>
        <w:t>2.1.</w:t>
      </w:r>
      <w:r w:rsidR="005F7641" w:rsidRPr="002F48D4">
        <w:rPr>
          <w:sz w:val="28"/>
          <w:szCs w:val="28"/>
        </w:rPr>
        <w:t xml:space="preserve"> С</w:t>
      </w:r>
      <w:r w:rsidRPr="002F48D4">
        <w:rPr>
          <w:sz w:val="28"/>
          <w:szCs w:val="28"/>
        </w:rPr>
        <w:t xml:space="preserve">остав </w:t>
      </w:r>
      <w:r w:rsidR="004402BC" w:rsidRPr="002F48D4">
        <w:rPr>
          <w:sz w:val="28"/>
          <w:szCs w:val="28"/>
        </w:rPr>
        <w:t>КК</w:t>
      </w:r>
      <w:r w:rsidRPr="002F48D4">
        <w:rPr>
          <w:sz w:val="28"/>
          <w:szCs w:val="28"/>
        </w:rPr>
        <w:t xml:space="preserve"> </w:t>
      </w:r>
      <w:r w:rsidR="005F7641" w:rsidRPr="002F48D4">
        <w:rPr>
          <w:sz w:val="28"/>
          <w:szCs w:val="28"/>
        </w:rPr>
        <w:t>формируется из представителей</w:t>
      </w:r>
      <w:r w:rsidR="007F6ABC" w:rsidRPr="002F48D4">
        <w:rPr>
          <w:sz w:val="28"/>
          <w:szCs w:val="28"/>
        </w:rPr>
        <w:t xml:space="preserve"> Д</w:t>
      </w:r>
      <w:r w:rsidRPr="002F48D4">
        <w:rPr>
          <w:sz w:val="28"/>
          <w:szCs w:val="28"/>
        </w:rPr>
        <w:t>епартамента,</w:t>
      </w:r>
      <w:r w:rsidR="0012716E" w:rsidRPr="002F48D4">
        <w:rPr>
          <w:sz w:val="28"/>
          <w:szCs w:val="28"/>
        </w:rPr>
        <w:t xml:space="preserve"> органов местного самоуправления,</w:t>
      </w:r>
      <w:r w:rsidR="00F2456D" w:rsidRPr="002F48D4">
        <w:rPr>
          <w:sz w:val="28"/>
          <w:szCs w:val="28"/>
        </w:rPr>
        <w:t xml:space="preserve"> муниципальных </w:t>
      </w:r>
      <w:r w:rsidRPr="002F48D4">
        <w:rPr>
          <w:sz w:val="28"/>
          <w:szCs w:val="28"/>
        </w:rPr>
        <w:t>органов управления образованием, образовательных организаций, научных</w:t>
      </w:r>
      <w:r w:rsidR="005A2A90" w:rsidRPr="002F48D4">
        <w:rPr>
          <w:sz w:val="28"/>
          <w:szCs w:val="28"/>
        </w:rPr>
        <w:t>,</w:t>
      </w:r>
      <w:r w:rsidRPr="002F48D4">
        <w:rPr>
          <w:sz w:val="28"/>
          <w:szCs w:val="28"/>
        </w:rPr>
        <w:t xml:space="preserve"> общественных и иных организаций и объединений.</w:t>
      </w:r>
    </w:p>
    <w:p w:rsidR="003A6D92" w:rsidRPr="002F48D4" w:rsidRDefault="00E97C61" w:rsidP="008A2F29">
      <w:pPr>
        <w:widowControl w:val="0"/>
        <w:ind w:firstLine="567"/>
        <w:jc w:val="both"/>
        <w:rPr>
          <w:sz w:val="28"/>
          <w:szCs w:val="28"/>
        </w:rPr>
      </w:pPr>
      <w:r w:rsidRPr="002F48D4">
        <w:rPr>
          <w:sz w:val="28"/>
          <w:szCs w:val="28"/>
        </w:rPr>
        <w:t xml:space="preserve"> </w:t>
      </w:r>
      <w:r w:rsidR="003A6D92" w:rsidRPr="002F48D4">
        <w:rPr>
          <w:sz w:val="28"/>
          <w:szCs w:val="28"/>
        </w:rPr>
        <w:t xml:space="preserve">2.2. В состав КК не включаются члены ГЭК </w:t>
      </w:r>
      <w:r w:rsidR="0064445A" w:rsidRPr="002F48D4">
        <w:rPr>
          <w:sz w:val="28"/>
          <w:szCs w:val="28"/>
        </w:rPr>
        <w:t>и</w:t>
      </w:r>
      <w:r w:rsidR="007F6ABC" w:rsidRPr="002F48D4">
        <w:rPr>
          <w:sz w:val="28"/>
          <w:szCs w:val="28"/>
        </w:rPr>
        <w:t xml:space="preserve"> </w:t>
      </w:r>
      <w:r w:rsidR="003A6D92" w:rsidRPr="002F48D4">
        <w:rPr>
          <w:sz w:val="28"/>
          <w:szCs w:val="28"/>
        </w:rPr>
        <w:t>ПК.</w:t>
      </w:r>
    </w:p>
    <w:p w:rsidR="008A2F29" w:rsidRPr="002F48D4" w:rsidRDefault="00E97C61" w:rsidP="008A2F29">
      <w:pPr>
        <w:pStyle w:val="a3"/>
        <w:ind w:left="0" w:firstLine="567"/>
        <w:contextualSpacing w:val="0"/>
        <w:jc w:val="both"/>
        <w:rPr>
          <w:sz w:val="28"/>
          <w:szCs w:val="28"/>
        </w:rPr>
      </w:pPr>
      <w:r w:rsidRPr="002F48D4">
        <w:rPr>
          <w:sz w:val="28"/>
          <w:szCs w:val="28"/>
        </w:rPr>
        <w:t xml:space="preserve"> </w:t>
      </w:r>
      <w:r w:rsidR="005F7641" w:rsidRPr="002F48D4">
        <w:rPr>
          <w:sz w:val="28"/>
          <w:szCs w:val="28"/>
        </w:rPr>
        <w:t>2</w:t>
      </w:r>
      <w:r w:rsidR="00566E2D" w:rsidRPr="002F48D4">
        <w:rPr>
          <w:sz w:val="28"/>
          <w:szCs w:val="28"/>
        </w:rPr>
        <w:t>.3</w:t>
      </w:r>
      <w:r w:rsidR="005F7641" w:rsidRPr="002F48D4">
        <w:rPr>
          <w:sz w:val="28"/>
          <w:szCs w:val="28"/>
        </w:rPr>
        <w:t xml:space="preserve">. </w:t>
      </w:r>
      <w:r w:rsidR="00566E2D" w:rsidRPr="002F48D4">
        <w:rPr>
          <w:sz w:val="28"/>
          <w:szCs w:val="28"/>
        </w:rPr>
        <w:t>Персональный и количественный с</w:t>
      </w:r>
      <w:r w:rsidR="006A1A12" w:rsidRPr="002F48D4">
        <w:rPr>
          <w:sz w:val="28"/>
          <w:szCs w:val="28"/>
        </w:rPr>
        <w:t>остав К</w:t>
      </w:r>
      <w:r w:rsidR="004402BC" w:rsidRPr="002F48D4">
        <w:rPr>
          <w:sz w:val="28"/>
          <w:szCs w:val="28"/>
        </w:rPr>
        <w:t>К</w:t>
      </w:r>
      <w:r w:rsidR="00D378C9" w:rsidRPr="002F48D4">
        <w:rPr>
          <w:sz w:val="28"/>
          <w:szCs w:val="28"/>
        </w:rPr>
        <w:t xml:space="preserve"> утверждается приказом Департамента.</w:t>
      </w:r>
    </w:p>
    <w:p w:rsidR="00D378C9" w:rsidRPr="002F48D4" w:rsidRDefault="00BD6D87" w:rsidP="008A2F29">
      <w:pPr>
        <w:pStyle w:val="a3"/>
        <w:ind w:left="0" w:firstLine="567"/>
        <w:contextualSpacing w:val="0"/>
        <w:jc w:val="both"/>
        <w:rPr>
          <w:sz w:val="28"/>
          <w:szCs w:val="28"/>
        </w:rPr>
      </w:pPr>
      <w:r w:rsidRPr="002F48D4">
        <w:rPr>
          <w:sz w:val="28"/>
          <w:szCs w:val="28"/>
        </w:rPr>
        <w:t xml:space="preserve">2.4. </w:t>
      </w:r>
      <w:r w:rsidR="00D378C9" w:rsidRPr="002F48D4">
        <w:rPr>
          <w:sz w:val="28"/>
          <w:szCs w:val="28"/>
        </w:rPr>
        <w:t xml:space="preserve"> </w:t>
      </w:r>
      <w:r w:rsidRPr="002F48D4">
        <w:rPr>
          <w:sz w:val="28"/>
          <w:szCs w:val="28"/>
        </w:rPr>
        <w:t>КК осуществляет свою деятельность в форме заседаний и правомочна осуществлять свои задачи и принимать соответствующие решения, если на заседании КК присутствует не менее 1/3 от общего числа ее членов.</w:t>
      </w:r>
    </w:p>
    <w:p w:rsidR="00580E4A" w:rsidRPr="002F48D4" w:rsidRDefault="0064445A" w:rsidP="006277C1">
      <w:pPr>
        <w:pStyle w:val="a3"/>
        <w:ind w:left="0" w:firstLine="567"/>
        <w:contextualSpacing w:val="0"/>
        <w:jc w:val="both"/>
        <w:rPr>
          <w:sz w:val="28"/>
          <w:szCs w:val="28"/>
        </w:rPr>
      </w:pPr>
      <w:r w:rsidRPr="002F48D4">
        <w:rPr>
          <w:sz w:val="28"/>
          <w:szCs w:val="28"/>
        </w:rPr>
        <w:t xml:space="preserve"> 2.</w:t>
      </w:r>
      <w:r w:rsidR="00BD6D87" w:rsidRPr="002F48D4">
        <w:rPr>
          <w:sz w:val="28"/>
          <w:szCs w:val="28"/>
        </w:rPr>
        <w:t>5</w:t>
      </w:r>
      <w:r w:rsidRPr="002F48D4">
        <w:rPr>
          <w:sz w:val="28"/>
          <w:szCs w:val="28"/>
        </w:rPr>
        <w:t xml:space="preserve">. КК состоит из председателя КК, заместителя председателя КК, </w:t>
      </w:r>
      <w:r w:rsidR="002A11AB" w:rsidRPr="002F48D4">
        <w:rPr>
          <w:sz w:val="28"/>
          <w:szCs w:val="28"/>
        </w:rPr>
        <w:t xml:space="preserve">ответственных </w:t>
      </w:r>
      <w:r w:rsidRPr="002F48D4">
        <w:rPr>
          <w:sz w:val="28"/>
          <w:szCs w:val="28"/>
        </w:rPr>
        <w:t>секретарей КК</w:t>
      </w:r>
      <w:r w:rsidR="002A11AB" w:rsidRPr="002F48D4">
        <w:rPr>
          <w:sz w:val="28"/>
          <w:szCs w:val="28"/>
        </w:rPr>
        <w:t xml:space="preserve">, членов </w:t>
      </w:r>
      <w:r w:rsidR="008D47E1" w:rsidRPr="002F48D4">
        <w:rPr>
          <w:sz w:val="28"/>
          <w:szCs w:val="28"/>
        </w:rPr>
        <w:t>КК, имеющих равное право голоса, и секретарей КК, не принимающих участия в заседаниях КК и голосовании.</w:t>
      </w:r>
    </w:p>
    <w:p w:rsidR="00BD6D87" w:rsidRPr="002F48D4" w:rsidRDefault="00267E00" w:rsidP="00BD6D87">
      <w:pPr>
        <w:pStyle w:val="a3"/>
        <w:ind w:left="0" w:firstLine="567"/>
        <w:contextualSpacing w:val="0"/>
        <w:jc w:val="both"/>
        <w:rPr>
          <w:sz w:val="28"/>
          <w:szCs w:val="28"/>
        </w:rPr>
      </w:pPr>
      <w:r w:rsidRPr="002F48D4">
        <w:rPr>
          <w:sz w:val="28"/>
          <w:szCs w:val="28"/>
        </w:rPr>
        <w:t xml:space="preserve"> </w:t>
      </w:r>
      <w:r w:rsidR="00BD6D87" w:rsidRPr="002F48D4">
        <w:rPr>
          <w:sz w:val="28"/>
          <w:szCs w:val="28"/>
        </w:rPr>
        <w:t>2.6</w:t>
      </w:r>
      <w:r w:rsidR="00D378C9" w:rsidRPr="002F48D4">
        <w:rPr>
          <w:sz w:val="28"/>
          <w:szCs w:val="28"/>
        </w:rPr>
        <w:t xml:space="preserve">. </w:t>
      </w:r>
      <w:r w:rsidR="00BD6D87" w:rsidRPr="002F48D4">
        <w:rPr>
          <w:sz w:val="28"/>
          <w:szCs w:val="28"/>
        </w:rPr>
        <w:t>Общее руководство, координацию деятельности КК, распределение обязанностей между заместителем председат</w:t>
      </w:r>
      <w:r w:rsidR="00EC5F28">
        <w:rPr>
          <w:sz w:val="28"/>
          <w:szCs w:val="28"/>
        </w:rPr>
        <w:t>еля КК, членами КК и контроль</w:t>
      </w:r>
      <w:r w:rsidR="00BD6D87" w:rsidRPr="002F48D4">
        <w:rPr>
          <w:sz w:val="28"/>
          <w:szCs w:val="28"/>
        </w:rPr>
        <w:t> работ</w:t>
      </w:r>
      <w:r w:rsidR="00EC5F28">
        <w:rPr>
          <w:sz w:val="28"/>
          <w:szCs w:val="28"/>
        </w:rPr>
        <w:t>ы</w:t>
      </w:r>
      <w:r w:rsidR="00BD6D87" w:rsidRPr="002F48D4">
        <w:rPr>
          <w:sz w:val="28"/>
          <w:szCs w:val="28"/>
        </w:rPr>
        <w:t xml:space="preserve"> КК осуществляет ее председатель.</w:t>
      </w:r>
    </w:p>
    <w:p w:rsidR="00BD6D87" w:rsidRPr="002F48D4" w:rsidRDefault="00BD6D87" w:rsidP="00BD6D87">
      <w:pPr>
        <w:pStyle w:val="a3"/>
        <w:ind w:left="0" w:firstLine="567"/>
        <w:contextualSpacing w:val="0"/>
        <w:jc w:val="both"/>
        <w:rPr>
          <w:sz w:val="28"/>
          <w:szCs w:val="28"/>
        </w:rPr>
      </w:pPr>
      <w:r w:rsidRPr="002F48D4">
        <w:rPr>
          <w:sz w:val="28"/>
          <w:szCs w:val="28"/>
        </w:rPr>
        <w:t>2.7. В отсутствие председателя КК по объективным причинам его обязанности исполняет заместитель председателя КК. При отсутствии ответственного секретаря КК его полномочия выполняет другой член КК по решению председателя КК или его заместителя.</w:t>
      </w:r>
      <w:r w:rsidRPr="002F48D4">
        <w:rPr>
          <w:sz w:val="26"/>
          <w:szCs w:val="26"/>
        </w:rPr>
        <w:t xml:space="preserve"> </w:t>
      </w:r>
      <w:r w:rsidRPr="002F48D4">
        <w:rPr>
          <w:sz w:val="28"/>
          <w:szCs w:val="28"/>
        </w:rPr>
        <w:t>Председатель и заместитель председателя КК несут персональную ответственность за принятые решения в рамках работы КК.</w:t>
      </w:r>
    </w:p>
    <w:p w:rsidR="00BD6D87" w:rsidRPr="002F48D4" w:rsidRDefault="00BD6D87" w:rsidP="00BD6D87">
      <w:pPr>
        <w:pStyle w:val="a3"/>
        <w:ind w:left="0" w:firstLine="567"/>
        <w:contextualSpacing w:val="0"/>
        <w:jc w:val="both"/>
        <w:rPr>
          <w:sz w:val="28"/>
          <w:szCs w:val="28"/>
        </w:rPr>
      </w:pPr>
      <w:r w:rsidRPr="002F48D4">
        <w:rPr>
          <w:sz w:val="28"/>
          <w:szCs w:val="28"/>
        </w:rPr>
        <w:t>2.8. Делопроизводство КК осуществляют ответственные секретари КК:</w:t>
      </w:r>
    </w:p>
    <w:p w:rsidR="00BD6D87" w:rsidRPr="002F48D4" w:rsidRDefault="00BD6D87" w:rsidP="00BD6D87">
      <w:pPr>
        <w:pStyle w:val="a3"/>
        <w:ind w:left="0" w:firstLine="567"/>
        <w:contextualSpacing w:val="0"/>
        <w:jc w:val="both"/>
        <w:rPr>
          <w:sz w:val="28"/>
          <w:szCs w:val="28"/>
        </w:rPr>
      </w:pPr>
      <w:r w:rsidRPr="002F48D4">
        <w:rPr>
          <w:sz w:val="28"/>
          <w:szCs w:val="28"/>
        </w:rPr>
        <w:lastRenderedPageBreak/>
        <w:t>- регистрируют поданные и отозванные апелляции;</w:t>
      </w:r>
    </w:p>
    <w:p w:rsidR="00547187" w:rsidRDefault="00547187" w:rsidP="00BD6D87">
      <w:pPr>
        <w:pStyle w:val="a3"/>
        <w:ind w:left="0" w:firstLine="567"/>
        <w:contextualSpacing w:val="0"/>
        <w:jc w:val="both"/>
        <w:rPr>
          <w:sz w:val="28"/>
          <w:szCs w:val="28"/>
        </w:rPr>
      </w:pPr>
      <w:r w:rsidRPr="002F48D4">
        <w:rPr>
          <w:sz w:val="28"/>
          <w:szCs w:val="28"/>
        </w:rPr>
        <w:t>- контролируют рассмотрен</w:t>
      </w:r>
      <w:r>
        <w:rPr>
          <w:sz w:val="28"/>
          <w:szCs w:val="28"/>
        </w:rPr>
        <w:t>ие</w:t>
      </w:r>
      <w:r w:rsidRPr="002F48D4">
        <w:rPr>
          <w:sz w:val="28"/>
          <w:szCs w:val="28"/>
        </w:rPr>
        <w:t xml:space="preserve"> апелляций</w:t>
      </w:r>
      <w:r>
        <w:rPr>
          <w:sz w:val="28"/>
          <w:szCs w:val="28"/>
        </w:rPr>
        <w:t>;</w:t>
      </w:r>
      <w:r w:rsidRPr="002F48D4">
        <w:rPr>
          <w:sz w:val="28"/>
          <w:szCs w:val="28"/>
        </w:rPr>
        <w:t xml:space="preserve"> </w:t>
      </w:r>
    </w:p>
    <w:p w:rsidR="00BD6D87" w:rsidRPr="00547187" w:rsidRDefault="00BD6D87" w:rsidP="00547187">
      <w:pPr>
        <w:pStyle w:val="a3"/>
        <w:ind w:left="0" w:firstLine="567"/>
        <w:contextualSpacing w:val="0"/>
        <w:jc w:val="both"/>
        <w:rPr>
          <w:sz w:val="28"/>
          <w:szCs w:val="28"/>
        </w:rPr>
      </w:pPr>
      <w:r w:rsidRPr="002F48D4">
        <w:rPr>
          <w:sz w:val="28"/>
          <w:szCs w:val="28"/>
        </w:rPr>
        <w:t>- формируют расписание проведения собеседований по рез</w:t>
      </w:r>
      <w:r w:rsidR="0012674F">
        <w:rPr>
          <w:sz w:val="28"/>
          <w:szCs w:val="28"/>
        </w:rPr>
        <w:t>ультатам рассмотрения апелляций.</w:t>
      </w:r>
    </w:p>
    <w:p w:rsidR="00580E4A" w:rsidRPr="002F48D4" w:rsidRDefault="00BD6D87" w:rsidP="006277C1">
      <w:pPr>
        <w:pStyle w:val="a3"/>
        <w:ind w:left="0" w:firstLine="567"/>
        <w:contextualSpacing w:val="0"/>
        <w:jc w:val="both"/>
        <w:rPr>
          <w:sz w:val="28"/>
          <w:szCs w:val="28"/>
        </w:rPr>
      </w:pPr>
      <w:r w:rsidRPr="002F48D4">
        <w:rPr>
          <w:sz w:val="28"/>
          <w:szCs w:val="28"/>
        </w:rPr>
        <w:t xml:space="preserve">2.9. </w:t>
      </w:r>
      <w:r w:rsidR="00580E4A" w:rsidRPr="002F48D4">
        <w:rPr>
          <w:sz w:val="28"/>
          <w:szCs w:val="28"/>
        </w:rPr>
        <w:t xml:space="preserve">Оформление текущей документации при </w:t>
      </w:r>
      <w:r w:rsidR="00373522" w:rsidRPr="002F48D4">
        <w:rPr>
          <w:sz w:val="28"/>
          <w:szCs w:val="28"/>
        </w:rPr>
        <w:t>рассмотрении</w:t>
      </w:r>
      <w:r w:rsidR="003F4C53">
        <w:rPr>
          <w:sz w:val="28"/>
          <w:szCs w:val="28"/>
        </w:rPr>
        <w:t xml:space="preserve"> </w:t>
      </w:r>
      <w:r w:rsidR="00580E4A" w:rsidRPr="002F48D4">
        <w:rPr>
          <w:sz w:val="28"/>
          <w:szCs w:val="28"/>
        </w:rPr>
        <w:t xml:space="preserve"> апелляций о несогласии с выставленными баллами </w:t>
      </w:r>
      <w:r w:rsidR="003F4C53">
        <w:rPr>
          <w:sz w:val="28"/>
          <w:szCs w:val="28"/>
        </w:rPr>
        <w:t xml:space="preserve">(проведении собеседований) </w:t>
      </w:r>
      <w:r w:rsidR="00580E4A" w:rsidRPr="002F48D4">
        <w:rPr>
          <w:sz w:val="28"/>
          <w:szCs w:val="28"/>
        </w:rPr>
        <w:t>возлагается на секретарей КК.</w:t>
      </w:r>
    </w:p>
    <w:p w:rsidR="00BD6D87" w:rsidRPr="002F48D4" w:rsidRDefault="003C6057" w:rsidP="00BD6D87">
      <w:pPr>
        <w:pStyle w:val="a3"/>
        <w:ind w:left="0" w:firstLine="567"/>
        <w:contextualSpacing w:val="0"/>
        <w:jc w:val="both"/>
        <w:rPr>
          <w:sz w:val="28"/>
          <w:szCs w:val="28"/>
        </w:rPr>
      </w:pPr>
      <w:r w:rsidRPr="002F48D4">
        <w:rPr>
          <w:sz w:val="28"/>
          <w:szCs w:val="28"/>
        </w:rPr>
        <w:t>2.10</w:t>
      </w:r>
      <w:r w:rsidR="008E0EE2" w:rsidRPr="002F48D4">
        <w:rPr>
          <w:sz w:val="28"/>
          <w:szCs w:val="28"/>
        </w:rPr>
        <w:t xml:space="preserve">. </w:t>
      </w:r>
      <w:r w:rsidR="00BD6D87" w:rsidRPr="002F48D4">
        <w:rPr>
          <w:sz w:val="28"/>
          <w:szCs w:val="28"/>
        </w:rPr>
        <w:t xml:space="preserve">Члены КК участвуют </w:t>
      </w:r>
      <w:r w:rsidR="00373522" w:rsidRPr="002F48D4">
        <w:rPr>
          <w:sz w:val="28"/>
          <w:szCs w:val="28"/>
        </w:rPr>
        <w:t>в рассмотрении апелляций и</w:t>
      </w:r>
      <w:r w:rsidR="00BD6D87" w:rsidRPr="002F48D4">
        <w:rPr>
          <w:sz w:val="28"/>
          <w:szCs w:val="28"/>
        </w:rPr>
        <w:t> зас</w:t>
      </w:r>
      <w:r w:rsidR="00373522" w:rsidRPr="002F48D4">
        <w:rPr>
          <w:sz w:val="28"/>
          <w:szCs w:val="28"/>
        </w:rPr>
        <w:t>еданиях КК</w:t>
      </w:r>
      <w:r w:rsidR="00BD6D87" w:rsidRPr="002F48D4">
        <w:rPr>
          <w:sz w:val="28"/>
          <w:szCs w:val="28"/>
        </w:rPr>
        <w:t>.</w:t>
      </w:r>
    </w:p>
    <w:p w:rsidR="00A01755" w:rsidRPr="002F48D4" w:rsidRDefault="00A01755" w:rsidP="00A01755">
      <w:pPr>
        <w:jc w:val="both"/>
        <w:rPr>
          <w:sz w:val="28"/>
          <w:szCs w:val="28"/>
        </w:rPr>
      </w:pPr>
      <w:r w:rsidRPr="002F48D4">
        <w:rPr>
          <w:color w:val="FF0000"/>
          <w:sz w:val="28"/>
          <w:szCs w:val="28"/>
        </w:rPr>
        <w:t xml:space="preserve">        </w:t>
      </w:r>
      <w:r w:rsidR="003C6057" w:rsidRPr="002F48D4">
        <w:rPr>
          <w:sz w:val="28"/>
          <w:szCs w:val="28"/>
        </w:rPr>
        <w:t>2.11</w:t>
      </w:r>
      <w:r w:rsidRPr="002F48D4">
        <w:rPr>
          <w:sz w:val="28"/>
          <w:szCs w:val="28"/>
        </w:rPr>
        <w:t xml:space="preserve">. </w:t>
      </w:r>
      <w:r w:rsidR="00BD6D87" w:rsidRPr="002F48D4">
        <w:rPr>
          <w:sz w:val="28"/>
          <w:szCs w:val="28"/>
        </w:rPr>
        <w:t>Председатель КК организует обучение членов КК.</w:t>
      </w:r>
    </w:p>
    <w:p w:rsidR="00E97C61" w:rsidRPr="002F48D4" w:rsidRDefault="003C6057" w:rsidP="00BD6D87">
      <w:pPr>
        <w:jc w:val="both"/>
        <w:rPr>
          <w:sz w:val="28"/>
          <w:szCs w:val="28"/>
        </w:rPr>
      </w:pPr>
      <w:r w:rsidRPr="002F48D4">
        <w:rPr>
          <w:sz w:val="28"/>
          <w:szCs w:val="28"/>
        </w:rPr>
        <w:t xml:space="preserve">        2.12</w:t>
      </w:r>
      <w:r w:rsidR="00A01755" w:rsidRPr="002F48D4">
        <w:rPr>
          <w:sz w:val="28"/>
          <w:szCs w:val="28"/>
        </w:rPr>
        <w:t xml:space="preserve">. </w:t>
      </w:r>
      <w:r w:rsidR="00BD6D87" w:rsidRPr="002F48D4">
        <w:rPr>
          <w:sz w:val="28"/>
          <w:szCs w:val="28"/>
        </w:rPr>
        <w:t>Члены КК, не прошедшие курс обучения и не получившие свидетельство об обучении, к работе в КК не допускаются.</w:t>
      </w:r>
    </w:p>
    <w:p w:rsidR="0065031C" w:rsidRPr="002F48D4" w:rsidRDefault="0065031C" w:rsidP="0065031C">
      <w:pPr>
        <w:pStyle w:val="10"/>
        <w:spacing w:before="0" w:after="0"/>
        <w:jc w:val="both"/>
        <w:rPr>
          <w:rFonts w:ascii="Times New Roman" w:hAnsi="Times New Roman"/>
          <w:b w:val="0"/>
          <w:color w:val="auto"/>
          <w:sz w:val="28"/>
        </w:rPr>
      </w:pPr>
      <w:r w:rsidRPr="002F48D4">
        <w:rPr>
          <w:rFonts w:ascii="Times New Roman" w:hAnsi="Times New Roman"/>
          <w:b w:val="0"/>
          <w:sz w:val="28"/>
          <w:szCs w:val="28"/>
        </w:rPr>
        <w:tab/>
      </w:r>
      <w:r w:rsidR="00FC6B25" w:rsidRPr="002F48D4">
        <w:rPr>
          <w:rFonts w:ascii="Times New Roman" w:hAnsi="Times New Roman"/>
          <w:b w:val="0"/>
          <w:sz w:val="28"/>
          <w:szCs w:val="28"/>
        </w:rPr>
        <w:tab/>
      </w:r>
    </w:p>
    <w:p w:rsidR="00594F47" w:rsidRPr="002F48D4" w:rsidRDefault="00D378C9" w:rsidP="006277C1">
      <w:pPr>
        <w:widowControl w:val="0"/>
        <w:ind w:firstLine="720"/>
        <w:jc w:val="center"/>
        <w:rPr>
          <w:b/>
          <w:sz w:val="28"/>
          <w:szCs w:val="28"/>
        </w:rPr>
      </w:pPr>
      <w:r w:rsidRPr="002F48D4">
        <w:rPr>
          <w:b/>
          <w:sz w:val="28"/>
          <w:szCs w:val="28"/>
        </w:rPr>
        <w:t xml:space="preserve">3. </w:t>
      </w:r>
      <w:r w:rsidR="00626A77" w:rsidRPr="002F48D4">
        <w:rPr>
          <w:b/>
          <w:sz w:val="28"/>
          <w:szCs w:val="28"/>
        </w:rPr>
        <w:t>Ф</w:t>
      </w:r>
      <w:r w:rsidR="00514196" w:rsidRPr="002F48D4">
        <w:rPr>
          <w:b/>
          <w:sz w:val="28"/>
          <w:szCs w:val="28"/>
        </w:rPr>
        <w:t>ункции конфликтной комиссии</w:t>
      </w:r>
    </w:p>
    <w:p w:rsidR="00EF7BD7" w:rsidRPr="002F48D4" w:rsidRDefault="00EF7BD7" w:rsidP="006277C1">
      <w:pPr>
        <w:widowControl w:val="0"/>
        <w:ind w:firstLine="720"/>
        <w:jc w:val="center"/>
        <w:rPr>
          <w:b/>
          <w:sz w:val="28"/>
          <w:szCs w:val="28"/>
        </w:rPr>
      </w:pPr>
    </w:p>
    <w:p w:rsidR="00594F47" w:rsidRPr="002F48D4" w:rsidRDefault="006277C1" w:rsidP="006277C1">
      <w:pPr>
        <w:jc w:val="both"/>
        <w:rPr>
          <w:sz w:val="28"/>
          <w:szCs w:val="28"/>
        </w:rPr>
      </w:pPr>
      <w:r w:rsidRPr="002F48D4">
        <w:rPr>
          <w:sz w:val="28"/>
          <w:szCs w:val="28"/>
        </w:rPr>
        <w:tab/>
      </w:r>
      <w:r w:rsidR="00915AD5" w:rsidRPr="002F48D4">
        <w:rPr>
          <w:sz w:val="28"/>
          <w:szCs w:val="28"/>
        </w:rPr>
        <w:t>3</w:t>
      </w:r>
      <w:r w:rsidR="00EF7BD7" w:rsidRPr="002F48D4">
        <w:rPr>
          <w:sz w:val="28"/>
          <w:szCs w:val="28"/>
        </w:rPr>
        <w:t>.1</w:t>
      </w:r>
      <w:r w:rsidR="00594F47" w:rsidRPr="002F48D4">
        <w:rPr>
          <w:sz w:val="28"/>
          <w:szCs w:val="28"/>
        </w:rPr>
        <w:t>. К</w:t>
      </w:r>
      <w:r w:rsidR="00CD3A32" w:rsidRPr="002F48D4">
        <w:rPr>
          <w:sz w:val="28"/>
          <w:szCs w:val="28"/>
        </w:rPr>
        <w:t>К</w:t>
      </w:r>
      <w:r w:rsidR="00594F47" w:rsidRPr="002F48D4">
        <w:rPr>
          <w:sz w:val="28"/>
          <w:szCs w:val="28"/>
        </w:rPr>
        <w:t xml:space="preserve"> </w:t>
      </w:r>
      <w:r w:rsidR="00F92FB9" w:rsidRPr="002F48D4">
        <w:rPr>
          <w:sz w:val="28"/>
          <w:szCs w:val="28"/>
        </w:rPr>
        <w:t xml:space="preserve">в рамках проведения ГИА </w:t>
      </w:r>
      <w:r w:rsidR="00594F47" w:rsidRPr="002F48D4">
        <w:rPr>
          <w:sz w:val="28"/>
          <w:szCs w:val="28"/>
        </w:rPr>
        <w:t>выполняет следующие функции:</w:t>
      </w:r>
    </w:p>
    <w:p w:rsidR="00EF7BD7" w:rsidRPr="002F48D4" w:rsidRDefault="002073EC" w:rsidP="00302AF5">
      <w:pPr>
        <w:pStyle w:val="1"/>
        <w:numPr>
          <w:ilvl w:val="0"/>
          <w:numId w:val="0"/>
        </w:numPr>
        <w:tabs>
          <w:tab w:val="num" w:pos="1283"/>
        </w:tabs>
        <w:ind w:left="360" w:firstLine="491"/>
        <w:rPr>
          <w:b w:val="0"/>
        </w:rPr>
      </w:pPr>
      <w:r w:rsidRPr="002F48D4">
        <w:rPr>
          <w:b w:val="0"/>
        </w:rPr>
        <w:t xml:space="preserve">- </w:t>
      </w:r>
      <w:r w:rsidR="00433FFC" w:rsidRPr="002F48D4">
        <w:rPr>
          <w:b w:val="0"/>
        </w:rPr>
        <w:t xml:space="preserve">принимает и рассматривает апелляции участников </w:t>
      </w:r>
      <w:r w:rsidR="00EF7BD7" w:rsidRPr="002F48D4">
        <w:rPr>
          <w:b w:val="0"/>
        </w:rPr>
        <w:t>экзаменов;</w:t>
      </w:r>
    </w:p>
    <w:p w:rsidR="003060C1" w:rsidRDefault="003060C1" w:rsidP="00431A48">
      <w:pPr>
        <w:pStyle w:val="1"/>
        <w:numPr>
          <w:ilvl w:val="0"/>
          <w:numId w:val="0"/>
        </w:numPr>
        <w:tabs>
          <w:tab w:val="num" w:pos="1284"/>
        </w:tabs>
        <w:ind w:firstLine="709"/>
        <w:contextualSpacing/>
        <w:rPr>
          <w:b w:val="0"/>
        </w:rPr>
      </w:pPr>
      <w:r w:rsidRPr="002F48D4">
        <w:rPr>
          <w:b w:val="0"/>
        </w:rPr>
        <w:t xml:space="preserve">  </w:t>
      </w:r>
      <w:r w:rsidR="002073EC" w:rsidRPr="002F48D4">
        <w:rPr>
          <w:b w:val="0"/>
        </w:rPr>
        <w:t xml:space="preserve">- </w:t>
      </w:r>
      <w:r w:rsidR="00431A48" w:rsidRPr="002F48D4">
        <w:rPr>
          <w:b w:val="0"/>
        </w:rPr>
        <w:t>по представлению председателя ПК по соответствующему учебному предмету</w:t>
      </w:r>
      <w:r w:rsidR="00AB20F9" w:rsidRPr="002F48D4">
        <w:rPr>
          <w:rStyle w:val="af0"/>
          <w:b w:val="0"/>
        </w:rPr>
        <w:footnoteReference w:id="3"/>
      </w:r>
      <w:r w:rsidR="00431A48" w:rsidRPr="002F48D4">
        <w:rPr>
          <w:b w:val="0"/>
        </w:rPr>
        <w:t xml:space="preserve"> </w:t>
      </w:r>
      <w:r w:rsidRPr="002F48D4">
        <w:rPr>
          <w:b w:val="0"/>
        </w:rPr>
        <w:t xml:space="preserve">привлекает к работе КК  эксперта (члена ПК), которому </w:t>
      </w:r>
      <w:r w:rsidR="00C35BF4" w:rsidRPr="002F48D4">
        <w:rPr>
          <w:b w:val="0"/>
        </w:rPr>
        <w:t xml:space="preserve">в текущем году </w:t>
      </w:r>
      <w:r w:rsidRPr="002F48D4">
        <w:rPr>
          <w:b w:val="0"/>
        </w:rPr>
        <w:t xml:space="preserve">присвоен статус </w:t>
      </w:r>
      <w:r w:rsidR="001B730B">
        <w:rPr>
          <w:b w:val="0"/>
        </w:rPr>
        <w:t>«</w:t>
      </w:r>
      <w:r w:rsidRPr="002F48D4">
        <w:rPr>
          <w:b w:val="0"/>
        </w:rPr>
        <w:t>ведущий эксперт</w:t>
      </w:r>
      <w:r w:rsidR="001B730B">
        <w:rPr>
          <w:b w:val="0"/>
        </w:rPr>
        <w:t>»</w:t>
      </w:r>
      <w:r w:rsidR="008A49B9" w:rsidRPr="002F48D4">
        <w:rPr>
          <w:b w:val="0"/>
        </w:rPr>
        <w:t xml:space="preserve"> </w:t>
      </w:r>
      <w:r w:rsidRPr="002F48D4">
        <w:rPr>
          <w:b w:val="0"/>
        </w:rPr>
        <w:t xml:space="preserve">или </w:t>
      </w:r>
      <w:r w:rsidR="001B730B">
        <w:rPr>
          <w:b w:val="0"/>
        </w:rPr>
        <w:t>«</w:t>
      </w:r>
      <w:r w:rsidR="008A49B9" w:rsidRPr="002F48D4">
        <w:rPr>
          <w:b w:val="0"/>
        </w:rPr>
        <w:t>старший эксперт</w:t>
      </w:r>
      <w:r w:rsidR="001B730B">
        <w:rPr>
          <w:b w:val="0"/>
        </w:rPr>
        <w:t>»</w:t>
      </w:r>
      <w:r w:rsidRPr="002F48D4">
        <w:rPr>
          <w:b w:val="0"/>
        </w:rPr>
        <w:t xml:space="preserve">, имеющего опыт </w:t>
      </w:r>
      <w:r w:rsidR="001B730B">
        <w:rPr>
          <w:b w:val="0"/>
        </w:rPr>
        <w:t>«</w:t>
      </w:r>
      <w:r w:rsidRPr="002F48D4">
        <w:rPr>
          <w:b w:val="0"/>
        </w:rPr>
        <w:t>первой-второй</w:t>
      </w:r>
      <w:r w:rsidR="001B730B">
        <w:rPr>
          <w:b w:val="0"/>
        </w:rPr>
        <w:t>»</w:t>
      </w:r>
      <w:r w:rsidR="008A49B9" w:rsidRPr="002F48D4">
        <w:rPr>
          <w:b w:val="0"/>
        </w:rPr>
        <w:t xml:space="preserve"> </w:t>
      </w:r>
      <w:r w:rsidRPr="002F48D4">
        <w:rPr>
          <w:b w:val="0"/>
        </w:rPr>
        <w:t xml:space="preserve">и </w:t>
      </w:r>
      <w:r w:rsidR="001B730B">
        <w:rPr>
          <w:b w:val="0"/>
        </w:rPr>
        <w:t>«</w:t>
      </w:r>
      <w:r w:rsidRPr="002F48D4">
        <w:rPr>
          <w:b w:val="0"/>
        </w:rPr>
        <w:t>третьей</w:t>
      </w:r>
      <w:r w:rsidR="001B730B">
        <w:rPr>
          <w:b w:val="0"/>
        </w:rPr>
        <w:t>»</w:t>
      </w:r>
      <w:r w:rsidR="008A49B9" w:rsidRPr="002F48D4">
        <w:rPr>
          <w:b w:val="0"/>
        </w:rPr>
        <w:t xml:space="preserve"> </w:t>
      </w:r>
      <w:r w:rsidRPr="002F48D4">
        <w:rPr>
          <w:b w:val="0"/>
        </w:rPr>
        <w:t>проверки в текущем году</w:t>
      </w:r>
      <w:r w:rsidR="007B4574">
        <w:rPr>
          <w:rStyle w:val="af0"/>
          <w:b w:val="0"/>
        </w:rPr>
        <w:footnoteReference w:id="4"/>
      </w:r>
      <w:r w:rsidRPr="002F48D4">
        <w:rPr>
          <w:b w:val="0"/>
        </w:rPr>
        <w:t>, но не являющегося экспертом, проверявшим развернутые и (или) устные ответы апеллянта ранее;</w:t>
      </w:r>
    </w:p>
    <w:p w:rsidR="00223389" w:rsidRPr="002F48D4" w:rsidRDefault="00223389" w:rsidP="00431A48">
      <w:pPr>
        <w:pStyle w:val="1"/>
        <w:numPr>
          <w:ilvl w:val="0"/>
          <w:numId w:val="0"/>
        </w:numPr>
        <w:tabs>
          <w:tab w:val="num" w:pos="1284"/>
        </w:tabs>
        <w:ind w:firstLine="709"/>
        <w:contextualSpacing/>
        <w:rPr>
          <w:b w:val="0"/>
        </w:rPr>
      </w:pPr>
      <w:r>
        <w:rPr>
          <w:b w:val="0"/>
        </w:rPr>
        <w:t xml:space="preserve">- </w:t>
      </w:r>
      <w:r w:rsidRPr="00223389">
        <w:rPr>
          <w:rFonts w:eastAsiaTheme="minorHAnsi"/>
          <w:b w:val="0"/>
          <w:lang w:eastAsia="en-US"/>
        </w:rPr>
        <w:t>к работе КК в качестве эксперта может быть привлечен председатель ПК при условии, что он не является одним из экспертов, проверявшим развернутые ответы апеллянта ранее;</w:t>
      </w:r>
    </w:p>
    <w:p w:rsidR="00E94196" w:rsidRPr="002F48D4" w:rsidRDefault="002073EC" w:rsidP="00431A48">
      <w:pPr>
        <w:pStyle w:val="1"/>
        <w:numPr>
          <w:ilvl w:val="0"/>
          <w:numId w:val="0"/>
        </w:numPr>
        <w:tabs>
          <w:tab w:val="num" w:pos="1284"/>
        </w:tabs>
        <w:ind w:firstLine="709"/>
        <w:contextualSpacing/>
        <w:rPr>
          <w:b w:val="0"/>
        </w:rPr>
      </w:pPr>
      <w:r w:rsidRPr="002F48D4">
        <w:rPr>
          <w:b w:val="0"/>
        </w:rPr>
        <w:t xml:space="preserve">- </w:t>
      </w:r>
      <w:r w:rsidR="00431A48" w:rsidRPr="002F48D4">
        <w:rPr>
          <w:b w:val="0"/>
        </w:rPr>
        <w:t>принимает по результатам рассмотрения апелляции решение об удовлетворении или отклонении</w:t>
      </w:r>
      <w:r w:rsidR="00E94196" w:rsidRPr="002F48D4">
        <w:rPr>
          <w:b w:val="0"/>
        </w:rPr>
        <w:t xml:space="preserve"> апелляций участников экзаменов;</w:t>
      </w:r>
    </w:p>
    <w:p w:rsidR="00431A48" w:rsidRPr="002F48D4" w:rsidRDefault="00E94196" w:rsidP="00431A48">
      <w:pPr>
        <w:pStyle w:val="1"/>
        <w:numPr>
          <w:ilvl w:val="0"/>
          <w:numId w:val="0"/>
        </w:numPr>
        <w:tabs>
          <w:tab w:val="num" w:pos="1284"/>
        </w:tabs>
        <w:ind w:firstLine="709"/>
        <w:contextualSpacing/>
        <w:rPr>
          <w:b w:val="0"/>
        </w:rPr>
      </w:pPr>
      <w:r w:rsidRPr="002F48D4">
        <w:rPr>
          <w:b w:val="0"/>
        </w:rPr>
        <w:t xml:space="preserve">- </w:t>
      </w:r>
      <w:r w:rsidR="00431A48" w:rsidRPr="002F48D4">
        <w:rPr>
          <w:b w:val="0"/>
        </w:rPr>
        <w:t xml:space="preserve"> </w:t>
      </w:r>
      <w:r w:rsidRPr="002F48D4">
        <w:rPr>
          <w:b w:val="0"/>
        </w:rPr>
        <w:t>информирует апеллянтов и (или) их родителей (законных представителей) и ГЭК о принятых решениях не позднее трех рабочих дней со дня п</w:t>
      </w:r>
      <w:r w:rsidR="00C35BF4" w:rsidRPr="002F48D4">
        <w:rPr>
          <w:b w:val="0"/>
        </w:rPr>
        <w:t>ринятия соответствующих решений;</w:t>
      </w:r>
    </w:p>
    <w:p w:rsidR="00C35BF4" w:rsidRPr="002F48D4" w:rsidRDefault="00C35BF4" w:rsidP="00C35BF4">
      <w:pPr>
        <w:autoSpaceDE w:val="0"/>
        <w:autoSpaceDN w:val="0"/>
        <w:adjustRightInd w:val="0"/>
        <w:jc w:val="both"/>
        <w:rPr>
          <w:rFonts w:eastAsiaTheme="minorHAnsi"/>
          <w:sz w:val="28"/>
          <w:szCs w:val="28"/>
          <w:lang w:eastAsia="en-US"/>
        </w:rPr>
      </w:pPr>
      <w:r w:rsidRPr="002F48D4">
        <w:rPr>
          <w:sz w:val="28"/>
          <w:szCs w:val="28"/>
        </w:rPr>
        <w:tab/>
        <w:t xml:space="preserve">- </w:t>
      </w:r>
      <w:r w:rsidRPr="002F48D4">
        <w:rPr>
          <w:rFonts w:eastAsiaTheme="minorHAnsi"/>
          <w:sz w:val="28"/>
          <w:szCs w:val="28"/>
          <w:lang w:eastAsia="en-US"/>
        </w:rPr>
        <w:t xml:space="preserve">информирует ГЭК о возможном техническом сбое при проведении ЕГЭ по учебному предмету </w:t>
      </w:r>
      <w:r w:rsidR="001B730B">
        <w:rPr>
          <w:rFonts w:eastAsiaTheme="minorHAnsi"/>
          <w:sz w:val="28"/>
          <w:szCs w:val="28"/>
          <w:lang w:eastAsia="en-US"/>
        </w:rPr>
        <w:t>«</w:t>
      </w:r>
      <w:r w:rsidRPr="002F48D4">
        <w:rPr>
          <w:rFonts w:eastAsiaTheme="minorHAnsi"/>
          <w:sz w:val="28"/>
          <w:szCs w:val="28"/>
          <w:lang w:eastAsia="en-US"/>
        </w:rPr>
        <w:t>Информатика и информационно-коммуникационные технологии (ИКТ)</w:t>
      </w:r>
      <w:r w:rsidR="001B730B">
        <w:rPr>
          <w:rFonts w:eastAsiaTheme="minorHAnsi"/>
          <w:sz w:val="28"/>
          <w:szCs w:val="28"/>
          <w:lang w:eastAsia="en-US"/>
        </w:rPr>
        <w:t>»</w:t>
      </w:r>
      <w:r w:rsidRPr="002F48D4">
        <w:rPr>
          <w:rFonts w:eastAsiaTheme="minorHAnsi"/>
          <w:sz w:val="28"/>
          <w:szCs w:val="28"/>
          <w:lang w:eastAsia="en-US"/>
        </w:rPr>
        <w:t xml:space="preserve"> по результатам рассмотрения апелляции о несогласии с выставленными по указанному учебному предмету для проведения ГЭК соответствующей работы.</w:t>
      </w:r>
    </w:p>
    <w:p w:rsidR="00C35BF4" w:rsidRPr="002F48D4" w:rsidRDefault="00C35BF4" w:rsidP="00C35BF4">
      <w:pPr>
        <w:autoSpaceDE w:val="0"/>
        <w:autoSpaceDN w:val="0"/>
        <w:adjustRightInd w:val="0"/>
        <w:jc w:val="both"/>
        <w:rPr>
          <w:rFonts w:eastAsiaTheme="minorHAnsi"/>
          <w:sz w:val="28"/>
          <w:szCs w:val="28"/>
          <w:lang w:eastAsia="en-US"/>
        </w:rPr>
      </w:pPr>
      <w:r w:rsidRPr="002F48D4">
        <w:rPr>
          <w:rFonts w:ascii="TimesNewRomanPSMT" w:eastAsiaTheme="minorHAnsi" w:hAnsi="TimesNewRomanPSMT" w:cs="TimesNewRomanPSMT"/>
          <w:sz w:val="26"/>
          <w:szCs w:val="26"/>
          <w:lang w:eastAsia="en-US"/>
        </w:rPr>
        <w:tab/>
      </w:r>
      <w:r w:rsidRPr="002F48D4">
        <w:rPr>
          <w:rFonts w:eastAsiaTheme="minorHAnsi"/>
          <w:sz w:val="28"/>
          <w:szCs w:val="28"/>
          <w:lang w:eastAsia="en-US"/>
        </w:rPr>
        <w:t>Протоколы КК о рассмотрении апелляции участника экзамена в течение одного календарного дня передаются в РЦОИ для внесения соответствующей информации в РИС.</w:t>
      </w:r>
    </w:p>
    <w:p w:rsidR="00D21C6D" w:rsidRPr="002F48D4" w:rsidRDefault="00B50E86" w:rsidP="00D21C6D">
      <w:pPr>
        <w:ind w:firstLine="709"/>
        <w:jc w:val="both"/>
        <w:rPr>
          <w:sz w:val="28"/>
          <w:szCs w:val="28"/>
        </w:rPr>
      </w:pPr>
      <w:r w:rsidRPr="002F48D4">
        <w:rPr>
          <w:sz w:val="28"/>
          <w:szCs w:val="28"/>
        </w:rPr>
        <w:t>У</w:t>
      </w:r>
      <w:r w:rsidR="001C1FFA" w:rsidRPr="002F48D4">
        <w:rPr>
          <w:sz w:val="28"/>
          <w:szCs w:val="28"/>
        </w:rPr>
        <w:t xml:space="preserve">частники экзаменов, не присутствовавшие </w:t>
      </w:r>
      <w:r w:rsidR="00E67EC4" w:rsidRPr="002F48D4">
        <w:rPr>
          <w:sz w:val="28"/>
          <w:szCs w:val="28"/>
        </w:rPr>
        <w:t>при рассмотрении</w:t>
      </w:r>
      <w:r w:rsidR="001C1FFA" w:rsidRPr="002F48D4">
        <w:rPr>
          <w:sz w:val="28"/>
          <w:szCs w:val="28"/>
        </w:rPr>
        <w:t xml:space="preserve"> апелляций, имеют возможность ознакомиться с результатом рассмотрения </w:t>
      </w:r>
      <w:r w:rsidR="001C1FFA" w:rsidRPr="002F48D4">
        <w:rPr>
          <w:sz w:val="28"/>
          <w:szCs w:val="28"/>
        </w:rPr>
        <w:lastRenderedPageBreak/>
        <w:t xml:space="preserve">апелляции на официальном сайте ГАУ </w:t>
      </w:r>
      <w:r w:rsidR="00A0610D" w:rsidRPr="002F48D4">
        <w:rPr>
          <w:sz w:val="28"/>
          <w:szCs w:val="28"/>
        </w:rPr>
        <w:t>БРЦОИ</w:t>
      </w:r>
      <w:r w:rsidR="00E67EC4" w:rsidRPr="002F48D4">
        <w:rPr>
          <w:sz w:val="28"/>
          <w:szCs w:val="28"/>
        </w:rPr>
        <w:t xml:space="preserve"> </w:t>
      </w:r>
      <w:r w:rsidR="00A0610D" w:rsidRPr="002F48D4">
        <w:rPr>
          <w:sz w:val="28"/>
          <w:szCs w:val="28"/>
        </w:rPr>
        <w:t xml:space="preserve"> </w:t>
      </w:r>
      <w:r w:rsidR="00E67EC4" w:rsidRPr="002F48D4">
        <w:rPr>
          <w:sz w:val="28"/>
          <w:szCs w:val="28"/>
        </w:rPr>
        <w:t>(</w:t>
      </w:r>
      <w:r w:rsidR="00E67EC4" w:rsidRPr="002F48D4">
        <w:rPr>
          <w:sz w:val="28"/>
          <w:szCs w:val="28"/>
          <w:lang w:val="en-US"/>
        </w:rPr>
        <w:t>ege</w:t>
      </w:r>
      <w:r w:rsidR="00E67EC4" w:rsidRPr="002F48D4">
        <w:rPr>
          <w:sz w:val="28"/>
          <w:szCs w:val="28"/>
        </w:rPr>
        <w:t>32.</w:t>
      </w:r>
      <w:r w:rsidR="00E67EC4" w:rsidRPr="002F48D4">
        <w:rPr>
          <w:sz w:val="28"/>
          <w:szCs w:val="28"/>
          <w:lang w:val="en-US"/>
        </w:rPr>
        <w:t>ru</w:t>
      </w:r>
      <w:r w:rsidR="00E67EC4" w:rsidRPr="002F48D4">
        <w:rPr>
          <w:sz w:val="28"/>
          <w:szCs w:val="28"/>
        </w:rPr>
        <w:t>, разделы</w:t>
      </w:r>
      <w:r w:rsidR="00A0610D" w:rsidRPr="002F48D4">
        <w:rPr>
          <w:sz w:val="28"/>
          <w:szCs w:val="28"/>
        </w:rPr>
        <w:t xml:space="preserve"> ГИА-11 и ГИА-9 </w:t>
      </w:r>
      <w:r w:rsidR="001B730B">
        <w:rPr>
          <w:sz w:val="28"/>
          <w:szCs w:val="28"/>
        </w:rPr>
        <w:t>«</w:t>
      </w:r>
      <w:r w:rsidR="00A0610D" w:rsidRPr="002F48D4">
        <w:rPr>
          <w:sz w:val="28"/>
          <w:szCs w:val="28"/>
        </w:rPr>
        <w:t>Апелляции</w:t>
      </w:r>
      <w:r w:rsidR="001B730B">
        <w:rPr>
          <w:sz w:val="28"/>
          <w:szCs w:val="28"/>
        </w:rPr>
        <w:t>»</w:t>
      </w:r>
      <w:r w:rsidR="00E67EC4" w:rsidRPr="002F48D4">
        <w:rPr>
          <w:sz w:val="28"/>
          <w:szCs w:val="28"/>
        </w:rPr>
        <w:t>)</w:t>
      </w:r>
      <w:r w:rsidR="002073EC" w:rsidRPr="002F48D4">
        <w:rPr>
          <w:sz w:val="28"/>
          <w:szCs w:val="28"/>
        </w:rPr>
        <w:t>.</w:t>
      </w:r>
    </w:p>
    <w:p w:rsidR="001C1FFA" w:rsidRPr="002F48D4" w:rsidRDefault="002073EC" w:rsidP="00D21C6D">
      <w:pPr>
        <w:ind w:firstLine="709"/>
        <w:jc w:val="both"/>
        <w:rPr>
          <w:sz w:val="28"/>
          <w:szCs w:val="28"/>
        </w:rPr>
      </w:pPr>
      <w:r w:rsidRPr="002F48D4">
        <w:rPr>
          <w:sz w:val="28"/>
          <w:szCs w:val="28"/>
        </w:rPr>
        <w:t>В</w:t>
      </w:r>
      <w:r w:rsidR="001C1FFA" w:rsidRPr="002F48D4">
        <w:rPr>
          <w:sz w:val="28"/>
          <w:szCs w:val="28"/>
        </w:rPr>
        <w:t xml:space="preserve"> случае решения Рособрнадзора обеспечивает </w:t>
      </w:r>
      <w:r w:rsidR="00C35BF4" w:rsidRPr="002F48D4">
        <w:rPr>
          <w:sz w:val="28"/>
          <w:szCs w:val="28"/>
        </w:rPr>
        <w:t>рассмотрение апелляций о несогласии с выставленными баллами в рамках</w:t>
      </w:r>
      <w:r w:rsidR="001C1FFA" w:rsidRPr="002F48D4">
        <w:rPr>
          <w:sz w:val="28"/>
          <w:szCs w:val="28"/>
        </w:rPr>
        <w:t xml:space="preserve"> </w:t>
      </w:r>
      <w:r w:rsidR="00C35BF4" w:rsidRPr="002F48D4">
        <w:rPr>
          <w:sz w:val="28"/>
          <w:szCs w:val="28"/>
        </w:rPr>
        <w:t xml:space="preserve">федеральной и региональной перепроверок отдельных экзаменационных работ ЕГЭ. </w:t>
      </w:r>
      <w:r w:rsidR="001C1FFA" w:rsidRPr="002F48D4">
        <w:rPr>
          <w:sz w:val="28"/>
          <w:szCs w:val="28"/>
        </w:rPr>
        <w:t xml:space="preserve"> </w:t>
      </w:r>
    </w:p>
    <w:p w:rsidR="00594F47" w:rsidRPr="002F48D4" w:rsidRDefault="0065031C" w:rsidP="001C1FFA">
      <w:pPr>
        <w:ind w:firstLine="709"/>
        <w:jc w:val="both"/>
        <w:rPr>
          <w:sz w:val="28"/>
          <w:szCs w:val="28"/>
        </w:rPr>
      </w:pPr>
      <w:r w:rsidRPr="002F48D4">
        <w:rPr>
          <w:sz w:val="28"/>
          <w:szCs w:val="28"/>
        </w:rPr>
        <w:t>3</w:t>
      </w:r>
      <w:r w:rsidR="00565639" w:rsidRPr="002F48D4">
        <w:rPr>
          <w:sz w:val="28"/>
          <w:szCs w:val="28"/>
        </w:rPr>
        <w:t>.2</w:t>
      </w:r>
      <w:r w:rsidRPr="002F48D4">
        <w:rPr>
          <w:sz w:val="28"/>
          <w:szCs w:val="28"/>
        </w:rPr>
        <w:t xml:space="preserve">. </w:t>
      </w:r>
      <w:r w:rsidR="00594F47" w:rsidRPr="002F48D4">
        <w:rPr>
          <w:sz w:val="28"/>
          <w:szCs w:val="28"/>
        </w:rPr>
        <w:t xml:space="preserve">В целях выполнения своих функций </w:t>
      </w:r>
      <w:r w:rsidR="00086B13" w:rsidRPr="002F48D4">
        <w:rPr>
          <w:sz w:val="28"/>
          <w:szCs w:val="28"/>
        </w:rPr>
        <w:t>КК</w:t>
      </w:r>
      <w:r w:rsidR="00594F47" w:rsidRPr="002F48D4">
        <w:rPr>
          <w:sz w:val="28"/>
          <w:szCs w:val="28"/>
        </w:rPr>
        <w:t xml:space="preserve"> вправе:</w:t>
      </w:r>
    </w:p>
    <w:p w:rsidR="0011770B" w:rsidRPr="002F48D4" w:rsidRDefault="0011770B" w:rsidP="00302AF5">
      <w:pPr>
        <w:pStyle w:val="1"/>
        <w:numPr>
          <w:ilvl w:val="0"/>
          <w:numId w:val="0"/>
        </w:numPr>
        <w:tabs>
          <w:tab w:val="num" w:pos="1283"/>
        </w:tabs>
        <w:ind w:firstLine="851"/>
        <w:rPr>
          <w:b w:val="0"/>
        </w:rPr>
      </w:pPr>
      <w:r w:rsidRPr="002F48D4">
        <w:rPr>
          <w:b w:val="0"/>
        </w:rPr>
        <w:t xml:space="preserve">запрашивать и получать у уполномоченных лиц и организаций необходимые документы и сведения, в том числе </w:t>
      </w:r>
      <w:r w:rsidR="0043089F" w:rsidRPr="002F48D4">
        <w:rPr>
          <w:b w:val="0"/>
        </w:rPr>
        <w:t xml:space="preserve">экзаменационные работы </w:t>
      </w:r>
      <w:r w:rsidRPr="002F48D4">
        <w:rPr>
          <w:b w:val="0"/>
        </w:rPr>
        <w:t xml:space="preserve">ГВЭ, </w:t>
      </w:r>
      <w:r w:rsidR="0043089F" w:rsidRPr="002F48D4">
        <w:rPr>
          <w:b w:val="0"/>
        </w:rPr>
        <w:t xml:space="preserve">бланки </w:t>
      </w:r>
      <w:r w:rsidR="00C424BD" w:rsidRPr="002F48D4">
        <w:rPr>
          <w:b w:val="0"/>
        </w:rPr>
        <w:t>ЕГЭ и ОГЭ</w:t>
      </w:r>
      <w:r w:rsidRPr="002F48D4">
        <w:rPr>
          <w:b w:val="0"/>
        </w:rPr>
        <w:t>, электронные носители, содержащие файлы с цифровой аудиозапись</w:t>
      </w:r>
      <w:r w:rsidR="00B847D1" w:rsidRPr="002F48D4">
        <w:rPr>
          <w:b w:val="0"/>
        </w:rPr>
        <w:t>ю устных ответов участников ГИА и файл</w:t>
      </w:r>
      <w:r w:rsidR="003A478B" w:rsidRPr="002F48D4">
        <w:rPr>
          <w:b w:val="0"/>
        </w:rPr>
        <w:t>ы</w:t>
      </w:r>
      <w:r w:rsidR="00B847D1" w:rsidRPr="002F48D4">
        <w:rPr>
          <w:b w:val="0"/>
        </w:rPr>
        <w:t xml:space="preserve"> ответов на задания с развернутым ответом по информатике и ИКТ ОГЭ, </w:t>
      </w:r>
      <w:r w:rsidRPr="002F48D4">
        <w:rPr>
          <w:b w:val="0"/>
        </w:rPr>
        <w:t xml:space="preserve">протоколы устных ответов участников ГИА, сдававших ГВЭ в устной форме, копии протоколов проверки экзаменационной работы ПК, КИМ, тексты, темы, задания, билеты, выполнявшиеся участниками ГВЭ, подавшими апелляцию, сведения о лицах, присутствовавших в ППЭ, иные сведения о соблюдении </w:t>
      </w:r>
      <w:r w:rsidR="003C34A6" w:rsidRPr="002F48D4">
        <w:rPr>
          <w:b w:val="0"/>
        </w:rPr>
        <w:t>П</w:t>
      </w:r>
      <w:r w:rsidRPr="002F48D4">
        <w:rPr>
          <w:b w:val="0"/>
        </w:rPr>
        <w:t>орядк</w:t>
      </w:r>
      <w:r w:rsidR="003C34A6" w:rsidRPr="002F48D4">
        <w:rPr>
          <w:b w:val="0"/>
        </w:rPr>
        <w:t>ов</w:t>
      </w:r>
      <w:r w:rsidRPr="002F48D4">
        <w:rPr>
          <w:b w:val="0"/>
        </w:rPr>
        <w:t xml:space="preserve"> проведения ГИА, а также видеоматериалы из ППЭ;</w:t>
      </w:r>
    </w:p>
    <w:p w:rsidR="003C34A6" w:rsidRPr="00223389" w:rsidRDefault="0043089F" w:rsidP="00223389">
      <w:pPr>
        <w:pStyle w:val="1"/>
        <w:numPr>
          <w:ilvl w:val="0"/>
          <w:numId w:val="0"/>
        </w:numPr>
        <w:tabs>
          <w:tab w:val="num" w:pos="1283"/>
        </w:tabs>
        <w:ind w:firstLine="851"/>
        <w:rPr>
          <w:b w:val="0"/>
        </w:rPr>
      </w:pPr>
      <w:r w:rsidRPr="002F48D4">
        <w:rPr>
          <w:b w:val="0"/>
        </w:rPr>
        <w:t>привлекать независимых сурдопереводчиков, тифлопереводчиков при рассмотрении апелляции обучающихся с ограниченными возможностями здоровья, обучающихся детей-инвалидов и инвалидов;</w:t>
      </w:r>
    </w:p>
    <w:p w:rsidR="00F00116" w:rsidRPr="002F48D4" w:rsidRDefault="00F60CB9" w:rsidP="003060C1">
      <w:pPr>
        <w:pStyle w:val="1"/>
        <w:numPr>
          <w:ilvl w:val="0"/>
          <w:numId w:val="0"/>
        </w:numPr>
        <w:rPr>
          <w:b w:val="0"/>
        </w:rPr>
      </w:pPr>
      <w:r w:rsidRPr="002F48D4">
        <w:rPr>
          <w:b w:val="0"/>
        </w:rPr>
        <w:t xml:space="preserve">           обращаться в Комиссию по разработке КИМ (ФИПИ) с запросом о предоставлении разъяснений по критериям оценивания (в случае если привлеченный эксперт ПК не дает однозначного ответа о правильности оценивания экзаменационной работы апеллянта).</w:t>
      </w:r>
    </w:p>
    <w:p w:rsidR="008275F7" w:rsidRPr="002F48D4" w:rsidRDefault="008275F7" w:rsidP="003060C1">
      <w:pPr>
        <w:pStyle w:val="1"/>
        <w:numPr>
          <w:ilvl w:val="0"/>
          <w:numId w:val="0"/>
        </w:numPr>
        <w:rPr>
          <w:b w:val="0"/>
        </w:rPr>
      </w:pPr>
    </w:p>
    <w:p w:rsidR="00594F47" w:rsidRPr="002F48D4" w:rsidRDefault="00594F47" w:rsidP="008C4BB8">
      <w:pPr>
        <w:pStyle w:val="1"/>
        <w:numPr>
          <w:ilvl w:val="0"/>
          <w:numId w:val="0"/>
        </w:numPr>
        <w:tabs>
          <w:tab w:val="num" w:pos="1283"/>
        </w:tabs>
        <w:ind w:firstLine="709"/>
        <w:jc w:val="center"/>
      </w:pPr>
      <w:r w:rsidRPr="002F48D4">
        <w:t>4. Организация работы конфликтной комиссии</w:t>
      </w:r>
    </w:p>
    <w:p w:rsidR="00EF02F4" w:rsidRPr="002F48D4" w:rsidRDefault="00EF02F4" w:rsidP="006277C1">
      <w:pPr>
        <w:jc w:val="center"/>
        <w:rPr>
          <w:b/>
          <w:sz w:val="28"/>
          <w:szCs w:val="28"/>
        </w:rPr>
      </w:pPr>
    </w:p>
    <w:p w:rsidR="00FB3B96" w:rsidRPr="002F48D4" w:rsidRDefault="00594F47" w:rsidP="006C392D">
      <w:pPr>
        <w:ind w:firstLine="709"/>
        <w:jc w:val="both"/>
        <w:rPr>
          <w:sz w:val="28"/>
          <w:szCs w:val="28"/>
        </w:rPr>
      </w:pPr>
      <w:r w:rsidRPr="002F48D4">
        <w:rPr>
          <w:sz w:val="28"/>
          <w:szCs w:val="28"/>
        </w:rPr>
        <w:t xml:space="preserve">4.1. </w:t>
      </w:r>
      <w:r w:rsidR="00FB3B96" w:rsidRPr="002F48D4">
        <w:rPr>
          <w:sz w:val="28"/>
          <w:szCs w:val="28"/>
        </w:rPr>
        <w:t>КК осуществляет свою деятельность в помещениях</w:t>
      </w:r>
      <w:r w:rsidR="002C55B9" w:rsidRPr="002F48D4">
        <w:rPr>
          <w:sz w:val="28"/>
          <w:szCs w:val="28"/>
        </w:rPr>
        <w:t xml:space="preserve"> ГАУ БРЦОИ</w:t>
      </w:r>
      <w:r w:rsidR="003C29C7" w:rsidRPr="002F48D4">
        <w:rPr>
          <w:sz w:val="28"/>
          <w:szCs w:val="28"/>
        </w:rPr>
        <w:t xml:space="preserve"> по адресу г. Брянск, пер. Полесский д.2 </w:t>
      </w:r>
      <w:r w:rsidR="00FB3B96" w:rsidRPr="002F48D4">
        <w:rPr>
          <w:sz w:val="28"/>
          <w:szCs w:val="28"/>
        </w:rPr>
        <w:t> </w:t>
      </w:r>
      <w:r w:rsidR="006C392D" w:rsidRPr="002F48D4">
        <w:rPr>
          <w:sz w:val="28"/>
          <w:szCs w:val="28"/>
        </w:rPr>
        <w:t xml:space="preserve">в </w:t>
      </w:r>
      <w:r w:rsidR="00C21BCC" w:rsidRPr="002F48D4">
        <w:rPr>
          <w:sz w:val="28"/>
          <w:szCs w:val="28"/>
        </w:rPr>
        <w:t xml:space="preserve"> рабочие дни с 9-00 до 17-00.</w:t>
      </w:r>
      <w:r w:rsidR="00C21BCC" w:rsidRPr="002F48D4">
        <w:rPr>
          <w:b/>
          <w:sz w:val="28"/>
          <w:szCs w:val="28"/>
        </w:rPr>
        <w:t xml:space="preserve"> </w:t>
      </w:r>
      <w:r w:rsidR="00FB3B96" w:rsidRPr="002F48D4">
        <w:rPr>
          <w:sz w:val="28"/>
          <w:szCs w:val="28"/>
        </w:rPr>
        <w:t xml:space="preserve"> </w:t>
      </w:r>
      <w:r w:rsidR="006C392D" w:rsidRPr="002F48D4">
        <w:rPr>
          <w:sz w:val="28"/>
          <w:szCs w:val="28"/>
        </w:rPr>
        <w:t>Рабочими днями в КК считаются все дни недели, за исключением субботы, воскресенья и официальных праздничных дней. Помещения, предназначенные для работы КК, оборудованы средствами видеонаблюдения, в</w:t>
      </w:r>
      <w:r w:rsidR="00FB3B96" w:rsidRPr="002F48D4">
        <w:rPr>
          <w:sz w:val="28"/>
          <w:szCs w:val="28"/>
        </w:rPr>
        <w:t>идеозапись ведется в </w:t>
      </w:r>
      <w:r w:rsidR="008E1092" w:rsidRPr="002F48D4">
        <w:rPr>
          <w:sz w:val="28"/>
          <w:szCs w:val="28"/>
        </w:rPr>
        <w:t>период</w:t>
      </w:r>
      <w:r w:rsidR="00A94AAA" w:rsidRPr="002F48D4">
        <w:rPr>
          <w:sz w:val="28"/>
          <w:szCs w:val="28"/>
        </w:rPr>
        <w:t>ы</w:t>
      </w:r>
      <w:r w:rsidR="008E1092" w:rsidRPr="002F48D4">
        <w:rPr>
          <w:sz w:val="28"/>
          <w:szCs w:val="28"/>
        </w:rPr>
        <w:t xml:space="preserve"> заседаний</w:t>
      </w:r>
      <w:r w:rsidR="00FB3B96" w:rsidRPr="002F48D4">
        <w:rPr>
          <w:sz w:val="28"/>
          <w:szCs w:val="28"/>
        </w:rPr>
        <w:t xml:space="preserve"> КК</w:t>
      </w:r>
      <w:r w:rsidR="00A94AAA" w:rsidRPr="002F48D4">
        <w:rPr>
          <w:sz w:val="28"/>
          <w:szCs w:val="28"/>
        </w:rPr>
        <w:t xml:space="preserve"> и рассмотрения апелляций</w:t>
      </w:r>
      <w:r w:rsidR="00FB3B96" w:rsidRPr="002F48D4">
        <w:rPr>
          <w:sz w:val="28"/>
          <w:szCs w:val="28"/>
        </w:rPr>
        <w:t>.</w:t>
      </w:r>
    </w:p>
    <w:p w:rsidR="00B3244E" w:rsidRPr="002F48D4" w:rsidRDefault="00FB3B96" w:rsidP="00305B5B">
      <w:pPr>
        <w:pStyle w:val="1"/>
        <w:numPr>
          <w:ilvl w:val="1"/>
          <w:numId w:val="0"/>
        </w:numPr>
        <w:ind w:firstLine="851"/>
        <w:rPr>
          <w:b w:val="0"/>
        </w:rPr>
      </w:pPr>
      <w:r w:rsidRPr="002F48D4">
        <w:rPr>
          <w:b w:val="0"/>
        </w:rPr>
        <w:t>4.</w:t>
      </w:r>
      <w:r w:rsidR="000C225A" w:rsidRPr="002F48D4">
        <w:rPr>
          <w:b w:val="0"/>
        </w:rPr>
        <w:t>2</w:t>
      </w:r>
      <w:r w:rsidRPr="002F48D4">
        <w:rPr>
          <w:b w:val="0"/>
        </w:rPr>
        <w:t xml:space="preserve">. </w:t>
      </w:r>
      <w:r w:rsidR="00B3244E" w:rsidRPr="002F48D4">
        <w:rPr>
          <w:b w:val="0"/>
        </w:rPr>
        <w:t>Ответственный</w:t>
      </w:r>
      <w:r w:rsidR="00B661B8" w:rsidRPr="002F48D4">
        <w:rPr>
          <w:b w:val="0"/>
        </w:rPr>
        <w:t xml:space="preserve"> </w:t>
      </w:r>
      <w:r w:rsidR="009D00CD" w:rsidRPr="002F48D4">
        <w:rPr>
          <w:b w:val="0"/>
        </w:rPr>
        <w:t xml:space="preserve">секретарь </w:t>
      </w:r>
      <w:r w:rsidR="004F0C1F" w:rsidRPr="002F48D4">
        <w:rPr>
          <w:b w:val="0"/>
        </w:rPr>
        <w:t>КК работает в помещении</w:t>
      </w:r>
      <w:r w:rsidR="00B3244E" w:rsidRPr="002F48D4">
        <w:rPr>
          <w:b w:val="0"/>
        </w:rPr>
        <w:t>, оборудованном</w:t>
      </w:r>
      <w:r w:rsidR="0052474F" w:rsidRPr="002F48D4">
        <w:rPr>
          <w:b w:val="0"/>
        </w:rPr>
        <w:t xml:space="preserve"> персональным компьютером</w:t>
      </w:r>
      <w:r w:rsidR="00AB35C5" w:rsidRPr="002F48D4">
        <w:rPr>
          <w:b w:val="0"/>
        </w:rPr>
        <w:t xml:space="preserve"> и исключающе</w:t>
      </w:r>
      <w:r w:rsidR="00B3244E" w:rsidRPr="002F48D4">
        <w:rPr>
          <w:b w:val="0"/>
        </w:rPr>
        <w:t xml:space="preserve">м несанкционированный доступ к материалам апелляций посторонних лиц. </w:t>
      </w:r>
    </w:p>
    <w:p w:rsidR="00BA0051" w:rsidRPr="002F48D4" w:rsidRDefault="00F61EC2" w:rsidP="00DB4AAC">
      <w:pPr>
        <w:pStyle w:val="1"/>
        <w:numPr>
          <w:ilvl w:val="0"/>
          <w:numId w:val="0"/>
        </w:numPr>
        <w:tabs>
          <w:tab w:val="left" w:pos="567"/>
          <w:tab w:val="left" w:pos="709"/>
        </w:tabs>
        <w:ind w:firstLine="709"/>
        <w:contextualSpacing/>
        <w:rPr>
          <w:b w:val="0"/>
        </w:rPr>
      </w:pPr>
      <w:r w:rsidRPr="002F48D4">
        <w:rPr>
          <w:b w:val="0"/>
        </w:rPr>
        <w:t xml:space="preserve">  </w:t>
      </w:r>
      <w:r w:rsidR="000C225A" w:rsidRPr="002F48D4">
        <w:rPr>
          <w:b w:val="0"/>
        </w:rPr>
        <w:t>4.3</w:t>
      </w:r>
      <w:r w:rsidR="00503222" w:rsidRPr="002F48D4">
        <w:rPr>
          <w:b w:val="0"/>
        </w:rPr>
        <w:t xml:space="preserve">. </w:t>
      </w:r>
      <w:r w:rsidR="000B53CA" w:rsidRPr="002F48D4">
        <w:rPr>
          <w:b w:val="0"/>
        </w:rPr>
        <w:t>Решения КК принимаются простым большинством голосов от числа присутствующих на заседании членов КК. При голосовании каждый член КК имеет один голос. В случае равенства голосов решающим является голос председателя КК.</w:t>
      </w:r>
      <w:r w:rsidR="000B53CA" w:rsidRPr="002F48D4">
        <w:rPr>
          <w:sz w:val="26"/>
          <w:szCs w:val="26"/>
        </w:rPr>
        <w:t xml:space="preserve"> </w:t>
      </w:r>
      <w:r w:rsidR="000B53CA" w:rsidRPr="002F48D4">
        <w:rPr>
          <w:b w:val="0"/>
        </w:rPr>
        <w:t>Голосование осуществляется открыто. В случае присутствия на заседании КК при рассмотрении апелляций апеллянтов и (или) их родителей (законных представителей) или лиц по доверенности голосование осуществляется после того, как указанные лица покинут помещение, в котором проводится заседание КК.</w:t>
      </w:r>
    </w:p>
    <w:p w:rsidR="00F51B29" w:rsidRPr="002F48D4" w:rsidRDefault="000C225A" w:rsidP="003A478B">
      <w:pPr>
        <w:pStyle w:val="1"/>
        <w:numPr>
          <w:ilvl w:val="0"/>
          <w:numId w:val="0"/>
        </w:numPr>
        <w:tabs>
          <w:tab w:val="left" w:pos="709"/>
        </w:tabs>
        <w:ind w:firstLine="851"/>
        <w:rPr>
          <w:b w:val="0"/>
        </w:rPr>
      </w:pPr>
      <w:r w:rsidRPr="002F48D4">
        <w:rPr>
          <w:b w:val="0"/>
        </w:rPr>
        <w:t>4.4</w:t>
      </w:r>
      <w:r w:rsidR="00503222" w:rsidRPr="002F48D4">
        <w:rPr>
          <w:b w:val="0"/>
        </w:rPr>
        <w:t xml:space="preserve">. </w:t>
      </w:r>
      <w:r w:rsidR="00F51B29" w:rsidRPr="002F48D4">
        <w:rPr>
          <w:b w:val="0"/>
        </w:rPr>
        <w:t xml:space="preserve">В случае изменения баллов голосование проводится списком, с перечислением фамилий апеллянтов, указанием количества баллов и </w:t>
      </w:r>
      <w:r w:rsidR="00F51B29" w:rsidRPr="002F48D4">
        <w:rPr>
          <w:b w:val="0"/>
        </w:rPr>
        <w:lastRenderedPageBreak/>
        <w:t>критериев</w:t>
      </w:r>
      <w:r w:rsidR="006C74BD" w:rsidRPr="002F48D4">
        <w:rPr>
          <w:b w:val="0"/>
        </w:rPr>
        <w:t xml:space="preserve"> (либо номеров заданий)</w:t>
      </w:r>
      <w:r w:rsidR="00F51B29" w:rsidRPr="002F48D4">
        <w:rPr>
          <w:b w:val="0"/>
        </w:rPr>
        <w:t>. В случае отклонения апелляций голосование проводится списком с перечислением фамилий апеллянтов.</w:t>
      </w:r>
    </w:p>
    <w:p w:rsidR="001F5C34" w:rsidRPr="002F48D4" w:rsidRDefault="000C225A" w:rsidP="001F5C34">
      <w:pPr>
        <w:pStyle w:val="1"/>
        <w:numPr>
          <w:ilvl w:val="0"/>
          <w:numId w:val="0"/>
        </w:numPr>
        <w:tabs>
          <w:tab w:val="left" w:pos="709"/>
        </w:tabs>
        <w:ind w:firstLine="851"/>
        <w:rPr>
          <w:b w:val="0"/>
        </w:rPr>
      </w:pPr>
      <w:r w:rsidRPr="002F48D4">
        <w:rPr>
          <w:b w:val="0"/>
        </w:rPr>
        <w:t>4.5</w:t>
      </w:r>
      <w:r w:rsidR="008D0A4E" w:rsidRPr="002F48D4">
        <w:rPr>
          <w:b w:val="0"/>
        </w:rPr>
        <w:t xml:space="preserve">. </w:t>
      </w:r>
      <w:r w:rsidR="001F5C34" w:rsidRPr="002F48D4">
        <w:rPr>
          <w:b w:val="0"/>
        </w:rPr>
        <w:t>Решения КК оформляются пр</w:t>
      </w:r>
      <w:r w:rsidR="008A49B9" w:rsidRPr="002F48D4">
        <w:rPr>
          <w:b w:val="0"/>
        </w:rPr>
        <w:t>отокол</w:t>
      </w:r>
      <w:r w:rsidR="006175C5" w:rsidRPr="002F48D4">
        <w:rPr>
          <w:b w:val="0"/>
        </w:rPr>
        <w:t>ом</w:t>
      </w:r>
      <w:r w:rsidR="008A49B9" w:rsidRPr="002F48D4">
        <w:rPr>
          <w:b w:val="0"/>
        </w:rPr>
        <w:t xml:space="preserve"> </w:t>
      </w:r>
      <w:r w:rsidR="006175C5" w:rsidRPr="002F48D4">
        <w:rPr>
          <w:b w:val="0"/>
        </w:rPr>
        <w:t>заседания КК</w:t>
      </w:r>
      <w:r w:rsidR="001F5C34" w:rsidRPr="002F48D4">
        <w:rPr>
          <w:b w:val="0"/>
        </w:rPr>
        <w:t xml:space="preserve">, </w:t>
      </w:r>
      <w:r w:rsidR="006175C5" w:rsidRPr="002F48D4">
        <w:rPr>
          <w:b w:val="0"/>
        </w:rPr>
        <w:t>где</w:t>
      </w:r>
      <w:r w:rsidR="001F5C34" w:rsidRPr="002F48D4">
        <w:rPr>
          <w:b w:val="0"/>
        </w:rPr>
        <w:t xml:space="preserve"> указываются решения КК и причины, п</w:t>
      </w:r>
      <w:r w:rsidR="008A49B9" w:rsidRPr="002F48D4">
        <w:rPr>
          <w:b w:val="0"/>
        </w:rPr>
        <w:t xml:space="preserve">о которым были приняты </w:t>
      </w:r>
      <w:r w:rsidR="006175C5" w:rsidRPr="002F48D4">
        <w:rPr>
          <w:b w:val="0"/>
        </w:rPr>
        <w:t xml:space="preserve">данные </w:t>
      </w:r>
      <w:r w:rsidR="008A49B9" w:rsidRPr="002F48D4">
        <w:rPr>
          <w:b w:val="0"/>
        </w:rPr>
        <w:t xml:space="preserve">решения, </w:t>
      </w:r>
      <w:r w:rsidR="001F5C34" w:rsidRPr="002F48D4">
        <w:rPr>
          <w:b w:val="0"/>
        </w:rPr>
        <w:t>и заверяются подписями членов КК, принимавших участие в рассмотрении апелляций, а также привлеченных специалистов РЦОИ и (или) привлеченн</w:t>
      </w:r>
      <w:r w:rsidR="00A0610D" w:rsidRPr="002F48D4">
        <w:rPr>
          <w:b w:val="0"/>
        </w:rPr>
        <w:t>ых</w:t>
      </w:r>
      <w:r w:rsidR="001F5C34" w:rsidRPr="002F48D4">
        <w:rPr>
          <w:b w:val="0"/>
        </w:rPr>
        <w:t xml:space="preserve"> эксперт</w:t>
      </w:r>
      <w:r w:rsidR="00A0610D" w:rsidRPr="002F48D4">
        <w:rPr>
          <w:b w:val="0"/>
        </w:rPr>
        <w:t>ов</w:t>
      </w:r>
      <w:r w:rsidR="001F5C34" w:rsidRPr="002F48D4">
        <w:rPr>
          <w:b w:val="0"/>
        </w:rPr>
        <w:t xml:space="preserve"> ПК. </w:t>
      </w:r>
    </w:p>
    <w:p w:rsidR="0018578A" w:rsidRPr="002F48D4" w:rsidRDefault="000C225A" w:rsidP="00EF02F4">
      <w:pPr>
        <w:pStyle w:val="1"/>
        <w:numPr>
          <w:ilvl w:val="1"/>
          <w:numId w:val="0"/>
        </w:numPr>
        <w:ind w:firstLine="709"/>
        <w:rPr>
          <w:b w:val="0"/>
        </w:rPr>
      </w:pPr>
      <w:r w:rsidRPr="002F48D4">
        <w:rPr>
          <w:b w:val="0"/>
        </w:rPr>
        <w:t>4.6</w:t>
      </w:r>
      <w:r w:rsidR="00594F47" w:rsidRPr="002F48D4">
        <w:rPr>
          <w:b w:val="0"/>
        </w:rPr>
        <w:t xml:space="preserve">. </w:t>
      </w:r>
      <w:r w:rsidR="0018578A" w:rsidRPr="002F48D4">
        <w:rPr>
          <w:b w:val="0"/>
        </w:rPr>
        <w:t>Отчетными документами по основным видам работ КК являются:</w:t>
      </w:r>
    </w:p>
    <w:p w:rsidR="00754BBF" w:rsidRPr="002F48D4" w:rsidRDefault="00754BBF" w:rsidP="00754BBF">
      <w:pPr>
        <w:pStyle w:val="1"/>
        <w:numPr>
          <w:ilvl w:val="1"/>
          <w:numId w:val="0"/>
        </w:numPr>
        <w:ind w:firstLine="709"/>
        <w:rPr>
          <w:b w:val="0"/>
        </w:rPr>
      </w:pPr>
      <w:r w:rsidRPr="002F48D4">
        <w:rPr>
          <w:b w:val="0"/>
        </w:rPr>
        <w:t>апелляции участников экзаменов;</w:t>
      </w:r>
    </w:p>
    <w:p w:rsidR="00754BBF" w:rsidRPr="002F48D4" w:rsidRDefault="00754BBF" w:rsidP="00754BBF">
      <w:pPr>
        <w:pStyle w:val="1"/>
        <w:numPr>
          <w:ilvl w:val="1"/>
          <w:numId w:val="0"/>
        </w:numPr>
        <w:ind w:firstLine="709"/>
        <w:rPr>
          <w:b w:val="0"/>
        </w:rPr>
      </w:pPr>
      <w:r w:rsidRPr="002F48D4">
        <w:rPr>
          <w:b w:val="0"/>
        </w:rPr>
        <w:t>журнал регистрации апелляций;</w:t>
      </w:r>
    </w:p>
    <w:p w:rsidR="00754BBF" w:rsidRPr="002F48D4" w:rsidRDefault="00754BBF" w:rsidP="00754BBF">
      <w:pPr>
        <w:pStyle w:val="1"/>
        <w:numPr>
          <w:ilvl w:val="1"/>
          <w:numId w:val="0"/>
        </w:numPr>
        <w:ind w:firstLine="709"/>
        <w:rPr>
          <w:b w:val="0"/>
        </w:rPr>
      </w:pPr>
      <w:r w:rsidRPr="002F48D4">
        <w:rPr>
          <w:b w:val="0"/>
        </w:rPr>
        <w:t>протоколы заседаний КК;</w:t>
      </w:r>
    </w:p>
    <w:p w:rsidR="00560222" w:rsidRPr="002F48D4" w:rsidRDefault="00560222" w:rsidP="00754BBF">
      <w:pPr>
        <w:pStyle w:val="1"/>
        <w:numPr>
          <w:ilvl w:val="1"/>
          <w:numId w:val="0"/>
        </w:numPr>
        <w:ind w:firstLine="709"/>
        <w:rPr>
          <w:b w:val="0"/>
        </w:rPr>
      </w:pPr>
      <w:r w:rsidRPr="002F48D4">
        <w:rPr>
          <w:b w:val="0"/>
        </w:rPr>
        <w:t>форма апелляций о несогласии с выставленными баллами (1-АП, 1-АП-КЕГЭ);</w:t>
      </w:r>
    </w:p>
    <w:p w:rsidR="00754BBF" w:rsidRPr="002F48D4" w:rsidRDefault="00754BBF" w:rsidP="00754BBF">
      <w:pPr>
        <w:pStyle w:val="1"/>
        <w:numPr>
          <w:ilvl w:val="1"/>
          <w:numId w:val="0"/>
        </w:numPr>
        <w:ind w:firstLine="709"/>
        <w:rPr>
          <w:b w:val="0"/>
        </w:rPr>
      </w:pPr>
      <w:r w:rsidRPr="002F48D4">
        <w:rPr>
          <w:b w:val="0"/>
        </w:rPr>
        <w:t xml:space="preserve">протоколы рассмотрения апелляций </w:t>
      </w:r>
      <w:r w:rsidR="00560222" w:rsidRPr="002F48D4">
        <w:rPr>
          <w:b w:val="0"/>
        </w:rPr>
        <w:t>по результатам ЕГЭ</w:t>
      </w:r>
      <w:r w:rsidRPr="002F48D4">
        <w:rPr>
          <w:b w:val="0"/>
        </w:rPr>
        <w:t xml:space="preserve"> (форм</w:t>
      </w:r>
      <w:r w:rsidR="00560222" w:rsidRPr="002F48D4">
        <w:rPr>
          <w:b w:val="0"/>
        </w:rPr>
        <w:t>а</w:t>
      </w:r>
      <w:r w:rsidRPr="002F48D4">
        <w:rPr>
          <w:b w:val="0"/>
        </w:rPr>
        <w:t xml:space="preserve"> 2-АП с приложениями 2-АП-1, 2-АП-2, 2-АП-3</w:t>
      </w:r>
      <w:r w:rsidR="00560222" w:rsidRPr="002F48D4">
        <w:rPr>
          <w:b w:val="0"/>
        </w:rPr>
        <w:t>; 2-АП-4; 2-АП-5; 2-АП-К</w:t>
      </w:r>
      <w:r w:rsidRPr="002F48D4">
        <w:rPr>
          <w:b w:val="0"/>
        </w:rPr>
        <w:t xml:space="preserve">), а также протоколы рассмотрения апелляции о нарушении Порядка (форма ППЭ-03); </w:t>
      </w:r>
    </w:p>
    <w:p w:rsidR="00754BBF" w:rsidRPr="002F48D4" w:rsidRDefault="00754BBF" w:rsidP="00754BBF">
      <w:pPr>
        <w:pStyle w:val="1"/>
        <w:numPr>
          <w:ilvl w:val="1"/>
          <w:numId w:val="0"/>
        </w:numPr>
        <w:ind w:firstLine="709"/>
        <w:rPr>
          <w:b w:val="0"/>
        </w:rPr>
      </w:pPr>
      <w:r w:rsidRPr="002F48D4">
        <w:rPr>
          <w:b w:val="0"/>
        </w:rPr>
        <w:t xml:space="preserve">материалы о результатах служебного расследования о нарушении Порядка; </w:t>
      </w:r>
    </w:p>
    <w:p w:rsidR="00754BBF" w:rsidRPr="002F48D4" w:rsidRDefault="00754BBF" w:rsidP="00754BBF">
      <w:pPr>
        <w:pStyle w:val="1"/>
        <w:numPr>
          <w:ilvl w:val="1"/>
          <w:numId w:val="0"/>
        </w:numPr>
        <w:ind w:firstLine="709"/>
        <w:rPr>
          <w:b w:val="0"/>
        </w:rPr>
      </w:pPr>
      <w:r w:rsidRPr="002F48D4">
        <w:rPr>
          <w:b w:val="0"/>
        </w:rPr>
        <w:t>заключение эксперта ПК, привлекаемого к работе КК, о правильности оценивания результатов выполнения заданий с развернутым и</w:t>
      </w:r>
      <w:r w:rsidR="000524C4" w:rsidRPr="002F48D4">
        <w:rPr>
          <w:b w:val="0"/>
        </w:rPr>
        <w:t xml:space="preserve"> </w:t>
      </w:r>
      <w:r w:rsidRPr="002F48D4">
        <w:rPr>
          <w:b w:val="0"/>
        </w:rPr>
        <w:t>(или) устным ответом и</w:t>
      </w:r>
      <w:r w:rsidR="005C4817" w:rsidRPr="002F48D4">
        <w:rPr>
          <w:b w:val="0"/>
        </w:rPr>
        <w:t xml:space="preserve"> </w:t>
      </w:r>
      <w:r w:rsidRPr="002F48D4">
        <w:rPr>
          <w:b w:val="0"/>
        </w:rPr>
        <w:t>(или) о необходимости изменения баллов за выполнение задания с развернутым и (или) устным ответом;</w:t>
      </w:r>
    </w:p>
    <w:p w:rsidR="00754BBF" w:rsidRPr="002F48D4" w:rsidRDefault="00754BBF" w:rsidP="00754BBF">
      <w:pPr>
        <w:pStyle w:val="1"/>
        <w:numPr>
          <w:ilvl w:val="1"/>
          <w:numId w:val="0"/>
        </w:numPr>
        <w:ind w:firstLine="709"/>
        <w:rPr>
          <w:b w:val="0"/>
        </w:rPr>
      </w:pPr>
      <w:r w:rsidRPr="002F48D4">
        <w:rPr>
          <w:b w:val="0"/>
        </w:rPr>
        <w:t>письменные заявления участников экзаменов об отзыве апелляции.</w:t>
      </w:r>
    </w:p>
    <w:p w:rsidR="00655138" w:rsidRPr="002F48D4" w:rsidRDefault="000C225A" w:rsidP="008A49B9">
      <w:pPr>
        <w:pStyle w:val="1"/>
        <w:numPr>
          <w:ilvl w:val="0"/>
          <w:numId w:val="0"/>
        </w:numPr>
        <w:tabs>
          <w:tab w:val="left" w:pos="567"/>
          <w:tab w:val="left" w:pos="709"/>
        </w:tabs>
        <w:ind w:firstLine="709"/>
        <w:contextualSpacing/>
        <w:rPr>
          <w:b w:val="0"/>
        </w:rPr>
      </w:pPr>
      <w:r w:rsidRPr="002F48D4">
        <w:rPr>
          <w:b w:val="0"/>
        </w:rPr>
        <w:t>4.7</w:t>
      </w:r>
      <w:r w:rsidR="00503222" w:rsidRPr="002F48D4">
        <w:rPr>
          <w:b w:val="0"/>
        </w:rPr>
        <w:t>.</w:t>
      </w:r>
      <w:r w:rsidR="009D00CD" w:rsidRPr="002F48D4">
        <w:t xml:space="preserve"> </w:t>
      </w:r>
      <w:r w:rsidR="008A49B9" w:rsidRPr="002F48D4">
        <w:rPr>
          <w:b w:val="0"/>
        </w:rPr>
        <w:t xml:space="preserve">Отчетные документы КК хранятся </w:t>
      </w:r>
      <w:r w:rsidR="00D0162A" w:rsidRPr="002F48D4">
        <w:rPr>
          <w:b w:val="0"/>
        </w:rPr>
        <w:t xml:space="preserve">в ГАУ БРЦОИ </w:t>
      </w:r>
      <w:r w:rsidR="008A49B9" w:rsidRPr="002F48D4">
        <w:rPr>
          <w:b w:val="0"/>
        </w:rPr>
        <w:t xml:space="preserve">до 1 марта </w:t>
      </w:r>
      <w:r w:rsidR="00487522">
        <w:rPr>
          <w:b w:val="0"/>
        </w:rPr>
        <w:t>2024</w:t>
      </w:r>
      <w:r w:rsidR="00560222" w:rsidRPr="002F48D4">
        <w:rPr>
          <w:b w:val="0"/>
        </w:rPr>
        <w:t xml:space="preserve"> года</w:t>
      </w:r>
      <w:r w:rsidR="00A94AAA" w:rsidRPr="002F48D4">
        <w:rPr>
          <w:b w:val="0"/>
        </w:rPr>
        <w:t>.</w:t>
      </w:r>
    </w:p>
    <w:p w:rsidR="00A15888" w:rsidRPr="002F48D4" w:rsidRDefault="00A15888" w:rsidP="00676E8C">
      <w:pPr>
        <w:jc w:val="center"/>
        <w:rPr>
          <w:b/>
          <w:sz w:val="28"/>
          <w:szCs w:val="28"/>
        </w:rPr>
      </w:pPr>
    </w:p>
    <w:p w:rsidR="00EC12A3" w:rsidRPr="002F48D4" w:rsidRDefault="00594F47" w:rsidP="00676E8C">
      <w:pPr>
        <w:jc w:val="center"/>
        <w:rPr>
          <w:b/>
          <w:sz w:val="28"/>
          <w:szCs w:val="28"/>
        </w:rPr>
      </w:pPr>
      <w:r w:rsidRPr="002F48D4">
        <w:rPr>
          <w:b/>
          <w:sz w:val="28"/>
          <w:szCs w:val="28"/>
        </w:rPr>
        <w:t>5. Порядок подачи</w:t>
      </w:r>
      <w:r w:rsidR="00761AD4" w:rsidRPr="002F48D4">
        <w:rPr>
          <w:b/>
          <w:sz w:val="28"/>
          <w:szCs w:val="28"/>
        </w:rPr>
        <w:t>, отзыва</w:t>
      </w:r>
      <w:r w:rsidRPr="002F48D4">
        <w:rPr>
          <w:b/>
          <w:sz w:val="28"/>
          <w:szCs w:val="28"/>
        </w:rPr>
        <w:t xml:space="preserve"> </w:t>
      </w:r>
      <w:r w:rsidR="00EC12A3" w:rsidRPr="002F48D4">
        <w:rPr>
          <w:b/>
          <w:sz w:val="28"/>
          <w:szCs w:val="28"/>
        </w:rPr>
        <w:t xml:space="preserve">апелляций участниками </w:t>
      </w:r>
      <w:r w:rsidR="001C4428" w:rsidRPr="002F48D4">
        <w:rPr>
          <w:b/>
          <w:sz w:val="28"/>
          <w:szCs w:val="28"/>
        </w:rPr>
        <w:t>экзаменов</w:t>
      </w:r>
    </w:p>
    <w:p w:rsidR="00594F47" w:rsidRPr="002F48D4" w:rsidRDefault="00594F47" w:rsidP="00EC12A3">
      <w:pPr>
        <w:jc w:val="center"/>
        <w:rPr>
          <w:b/>
          <w:sz w:val="28"/>
          <w:szCs w:val="28"/>
        </w:rPr>
      </w:pPr>
      <w:r w:rsidRPr="002F48D4">
        <w:rPr>
          <w:b/>
          <w:sz w:val="28"/>
          <w:szCs w:val="28"/>
        </w:rPr>
        <w:t xml:space="preserve">и </w:t>
      </w:r>
      <w:r w:rsidR="006277C1" w:rsidRPr="002F48D4">
        <w:rPr>
          <w:b/>
          <w:sz w:val="28"/>
          <w:szCs w:val="28"/>
        </w:rPr>
        <w:t xml:space="preserve">сроки </w:t>
      </w:r>
      <w:r w:rsidR="00C36FFE" w:rsidRPr="002F48D4">
        <w:rPr>
          <w:b/>
          <w:sz w:val="28"/>
          <w:szCs w:val="28"/>
        </w:rPr>
        <w:t>рассмотрения апелляций</w:t>
      </w:r>
    </w:p>
    <w:p w:rsidR="00EC12A3" w:rsidRPr="002F48D4" w:rsidRDefault="00EC12A3" w:rsidP="00EC12A3">
      <w:pPr>
        <w:pStyle w:val="1"/>
        <w:numPr>
          <w:ilvl w:val="0"/>
          <w:numId w:val="0"/>
        </w:numPr>
        <w:rPr>
          <w:b w:val="0"/>
        </w:rPr>
      </w:pPr>
    </w:p>
    <w:p w:rsidR="00033AA5" w:rsidRPr="002F48D4" w:rsidRDefault="005A7F8A" w:rsidP="00676E8C">
      <w:pPr>
        <w:pStyle w:val="1"/>
        <w:numPr>
          <w:ilvl w:val="0"/>
          <w:numId w:val="0"/>
        </w:numPr>
        <w:ind w:firstLine="851"/>
      </w:pPr>
      <w:r w:rsidRPr="002F48D4">
        <w:t>5.1</w:t>
      </w:r>
      <w:r w:rsidR="00CA6C7C" w:rsidRPr="002F48D4">
        <w:t>.</w:t>
      </w:r>
      <w:r w:rsidR="00CA6C7C" w:rsidRPr="002F48D4">
        <w:rPr>
          <w:b w:val="0"/>
        </w:rPr>
        <w:t xml:space="preserve"> </w:t>
      </w:r>
      <w:r w:rsidR="00CF3060" w:rsidRPr="002F48D4">
        <w:t>Апелляцию</w:t>
      </w:r>
      <w:r w:rsidR="00033AA5" w:rsidRPr="002F48D4">
        <w:t xml:space="preserve"> о нарушении </w:t>
      </w:r>
      <w:r w:rsidR="0062482A" w:rsidRPr="002F48D4">
        <w:t>Порядка</w:t>
      </w:r>
      <w:r w:rsidR="00CA6C7C" w:rsidRPr="002F48D4">
        <w:rPr>
          <w:b w:val="0"/>
        </w:rPr>
        <w:t xml:space="preserve"> </w:t>
      </w:r>
      <w:r w:rsidR="004F6D39" w:rsidRPr="002F48D4">
        <w:rPr>
          <w:b w:val="0"/>
        </w:rPr>
        <w:t xml:space="preserve">участник </w:t>
      </w:r>
      <w:r w:rsidR="0062482A" w:rsidRPr="002F48D4">
        <w:rPr>
          <w:b w:val="0"/>
        </w:rPr>
        <w:t>экзаменов</w:t>
      </w:r>
      <w:r w:rsidR="004F6D39" w:rsidRPr="002F48D4">
        <w:rPr>
          <w:b w:val="0"/>
        </w:rPr>
        <w:t xml:space="preserve"> </w:t>
      </w:r>
      <w:r w:rsidR="00CF3060" w:rsidRPr="002F48D4">
        <w:rPr>
          <w:b w:val="0"/>
        </w:rPr>
        <w:t>подает члену ГЭК</w:t>
      </w:r>
      <w:r w:rsidR="004F6D39" w:rsidRPr="002F48D4">
        <w:rPr>
          <w:b w:val="0"/>
        </w:rPr>
        <w:t xml:space="preserve"> </w:t>
      </w:r>
      <w:r w:rsidR="00033AA5" w:rsidRPr="002F48D4">
        <w:rPr>
          <w:b w:val="0"/>
        </w:rPr>
        <w:t>в день проведения экзамена по соответствующему учебному предмету</w:t>
      </w:r>
      <w:r w:rsidR="0060121D" w:rsidRPr="002F48D4">
        <w:rPr>
          <w:b w:val="0"/>
        </w:rPr>
        <w:t>,</w:t>
      </w:r>
      <w:r w:rsidR="00033AA5" w:rsidRPr="002F48D4">
        <w:rPr>
          <w:b w:val="0"/>
        </w:rPr>
        <w:t xml:space="preserve"> </w:t>
      </w:r>
      <w:r w:rsidR="0060121D" w:rsidRPr="002F48D4">
        <w:rPr>
          <w:b w:val="0"/>
        </w:rPr>
        <w:t>не покидая ППЭ.</w:t>
      </w:r>
    </w:p>
    <w:p w:rsidR="00CA6C7C" w:rsidRPr="002F48D4" w:rsidRDefault="005A7F8A" w:rsidP="00033AA5">
      <w:pPr>
        <w:pStyle w:val="1"/>
        <w:numPr>
          <w:ilvl w:val="0"/>
          <w:numId w:val="0"/>
        </w:numPr>
        <w:ind w:firstLine="851"/>
        <w:rPr>
          <w:b w:val="0"/>
        </w:rPr>
      </w:pPr>
      <w:r w:rsidRPr="002F48D4">
        <w:rPr>
          <w:b w:val="0"/>
        </w:rPr>
        <w:t>5.1</w:t>
      </w:r>
      <w:r w:rsidR="00CA6C7C" w:rsidRPr="002F48D4">
        <w:rPr>
          <w:b w:val="0"/>
        </w:rPr>
        <w:t xml:space="preserve">.1. </w:t>
      </w:r>
      <w:r w:rsidR="00033AA5" w:rsidRPr="002F48D4">
        <w:rPr>
          <w:b w:val="0"/>
        </w:rPr>
        <w:t xml:space="preserve">Данная апелляция составляется в письменной форме в двух экземплярах: один передается в КК, другой, с пометкой члена ГЭК о принятии ее на рассмотрение в КК, остается у участника </w:t>
      </w:r>
      <w:r w:rsidR="00B3025D" w:rsidRPr="002F48D4">
        <w:rPr>
          <w:b w:val="0"/>
        </w:rPr>
        <w:t>экзамена</w:t>
      </w:r>
      <w:r w:rsidR="00033AA5" w:rsidRPr="002F48D4">
        <w:rPr>
          <w:b w:val="0"/>
        </w:rPr>
        <w:t xml:space="preserve"> (форма ППЭ-02). </w:t>
      </w:r>
    </w:p>
    <w:p w:rsidR="00033AA5" w:rsidRPr="002F48D4" w:rsidRDefault="005A7F8A" w:rsidP="00033AA5">
      <w:pPr>
        <w:pStyle w:val="1"/>
        <w:numPr>
          <w:ilvl w:val="0"/>
          <w:numId w:val="0"/>
        </w:numPr>
        <w:ind w:firstLine="851"/>
      </w:pPr>
      <w:r w:rsidRPr="002F48D4">
        <w:rPr>
          <w:b w:val="0"/>
        </w:rPr>
        <w:t>5.1</w:t>
      </w:r>
      <w:r w:rsidR="00CA6C7C" w:rsidRPr="002F48D4">
        <w:rPr>
          <w:b w:val="0"/>
        </w:rPr>
        <w:t xml:space="preserve">.2. </w:t>
      </w:r>
      <w:r w:rsidR="00033AA5" w:rsidRPr="002F48D4">
        <w:rPr>
          <w:b w:val="0"/>
        </w:rPr>
        <w:t xml:space="preserve">Член ГЭК, принявший апелляцию, в тот же день </w:t>
      </w:r>
      <w:r w:rsidR="00652543" w:rsidRPr="002F48D4">
        <w:rPr>
          <w:b w:val="0"/>
        </w:rPr>
        <w:t>передает</w:t>
      </w:r>
      <w:r w:rsidR="00033AA5" w:rsidRPr="002F48D4">
        <w:rPr>
          <w:b w:val="0"/>
        </w:rPr>
        <w:t xml:space="preserve"> ее</w:t>
      </w:r>
      <w:r w:rsidR="00652543" w:rsidRPr="002F48D4">
        <w:rPr>
          <w:b w:val="0"/>
        </w:rPr>
        <w:t xml:space="preserve"> лично или по ЗКС</w:t>
      </w:r>
      <w:r w:rsidR="00033AA5" w:rsidRPr="002F48D4">
        <w:rPr>
          <w:b w:val="0"/>
        </w:rPr>
        <w:t> в КК.</w:t>
      </w:r>
    </w:p>
    <w:p w:rsidR="00243BAB" w:rsidRPr="002F48D4" w:rsidRDefault="005A7F8A" w:rsidP="006846FB">
      <w:pPr>
        <w:pStyle w:val="1"/>
        <w:numPr>
          <w:ilvl w:val="0"/>
          <w:numId w:val="0"/>
        </w:numPr>
        <w:ind w:firstLine="851"/>
        <w:rPr>
          <w:b w:val="0"/>
        </w:rPr>
      </w:pPr>
      <w:r w:rsidRPr="002F48D4">
        <w:rPr>
          <w:b w:val="0"/>
        </w:rPr>
        <w:t>5.1</w:t>
      </w:r>
      <w:r w:rsidR="00CA6C7C" w:rsidRPr="002F48D4">
        <w:rPr>
          <w:b w:val="0"/>
        </w:rPr>
        <w:t xml:space="preserve">.3. </w:t>
      </w:r>
      <w:r w:rsidR="00033AA5" w:rsidRPr="002F48D4">
        <w:rPr>
          <w:b w:val="0"/>
        </w:rPr>
        <w:t xml:space="preserve">КК рассматривает апелляцию о нарушении </w:t>
      </w:r>
      <w:r w:rsidR="00B3025D" w:rsidRPr="002F48D4">
        <w:rPr>
          <w:b w:val="0"/>
        </w:rPr>
        <w:t>Порядка</w:t>
      </w:r>
      <w:r w:rsidR="00033AA5" w:rsidRPr="002F48D4">
        <w:rPr>
          <w:b w:val="0"/>
        </w:rPr>
        <w:t xml:space="preserve"> в течение двух рабочих дней,</w:t>
      </w:r>
      <w:r w:rsidR="00033AA5" w:rsidRPr="002F48D4">
        <w:t xml:space="preserve"> </w:t>
      </w:r>
      <w:r w:rsidR="00033AA5" w:rsidRPr="002F48D4">
        <w:rPr>
          <w:b w:val="0"/>
        </w:rPr>
        <w:t>следующих за днем ее поступления в КК.</w:t>
      </w:r>
      <w:r w:rsidR="006846FB" w:rsidRPr="002F48D4">
        <w:rPr>
          <w:b w:val="0"/>
        </w:rPr>
        <w:t xml:space="preserve"> </w:t>
      </w:r>
    </w:p>
    <w:p w:rsidR="00033AA5" w:rsidRPr="002F48D4" w:rsidRDefault="005A7F8A" w:rsidP="00CA6C7C">
      <w:pPr>
        <w:pStyle w:val="1"/>
        <w:numPr>
          <w:ilvl w:val="0"/>
          <w:numId w:val="0"/>
        </w:numPr>
        <w:ind w:firstLine="851"/>
        <w:rPr>
          <w:b w:val="0"/>
        </w:rPr>
      </w:pPr>
      <w:r w:rsidRPr="002F48D4">
        <w:t>5.2</w:t>
      </w:r>
      <w:r w:rsidR="00CA6C7C" w:rsidRPr="002F48D4">
        <w:t>.</w:t>
      </w:r>
      <w:r w:rsidR="00CA6C7C" w:rsidRPr="002F48D4">
        <w:rPr>
          <w:b w:val="0"/>
        </w:rPr>
        <w:t xml:space="preserve"> </w:t>
      </w:r>
      <w:r w:rsidR="00033AA5" w:rsidRPr="002F48D4">
        <w:t>Апелляция о несогласии с выставленными баллами</w:t>
      </w:r>
      <w:r w:rsidR="009375FB" w:rsidRPr="002F48D4">
        <w:t xml:space="preserve">, </w:t>
      </w:r>
      <w:r w:rsidR="009375FB" w:rsidRPr="002F48D4">
        <w:rPr>
          <w:b w:val="0"/>
        </w:rPr>
        <w:t>в том числе по результатам перепроверки экзаменационной работы,</w:t>
      </w:r>
      <w:r w:rsidR="009375FB" w:rsidRPr="002F48D4">
        <w:t xml:space="preserve"> </w:t>
      </w:r>
      <w:r w:rsidR="00033AA5" w:rsidRPr="002F48D4">
        <w:rPr>
          <w:b w:val="0"/>
        </w:rPr>
        <w:t xml:space="preserve">подается </w:t>
      </w:r>
      <w:r w:rsidRPr="002F48D4">
        <w:rPr>
          <w:b w:val="0"/>
        </w:rPr>
        <w:t xml:space="preserve">в </w:t>
      </w:r>
      <w:r w:rsidR="00033AA5" w:rsidRPr="002F48D4">
        <w:rPr>
          <w:b w:val="0"/>
        </w:rPr>
        <w:t>течение двух рабочих дней,</w:t>
      </w:r>
      <w:r w:rsidR="00033AA5" w:rsidRPr="002F48D4">
        <w:t xml:space="preserve"> </w:t>
      </w:r>
      <w:r w:rsidR="00033AA5" w:rsidRPr="002F48D4">
        <w:rPr>
          <w:b w:val="0"/>
        </w:rPr>
        <w:t>следующих за официальным днем объявления результатов экзамена по соо</w:t>
      </w:r>
      <w:r w:rsidR="001778F1" w:rsidRPr="002F48D4">
        <w:rPr>
          <w:b w:val="0"/>
        </w:rPr>
        <w:t>тветствующему учебному предмету.</w:t>
      </w:r>
      <w:r w:rsidRPr="002F48D4">
        <w:rPr>
          <w:b w:val="0"/>
        </w:rPr>
        <w:t xml:space="preserve"> </w:t>
      </w:r>
    </w:p>
    <w:p w:rsidR="00EB0111" w:rsidRPr="002F48D4" w:rsidRDefault="001778F1" w:rsidP="00033AA5">
      <w:pPr>
        <w:pStyle w:val="1"/>
        <w:numPr>
          <w:ilvl w:val="0"/>
          <w:numId w:val="0"/>
        </w:numPr>
        <w:ind w:firstLine="851"/>
        <w:rPr>
          <w:b w:val="0"/>
        </w:rPr>
      </w:pPr>
      <w:r w:rsidRPr="002F48D4">
        <w:rPr>
          <w:b w:val="0"/>
        </w:rPr>
        <w:t>5.2</w:t>
      </w:r>
      <w:r w:rsidR="00E83862" w:rsidRPr="002F48D4">
        <w:rPr>
          <w:b w:val="0"/>
        </w:rPr>
        <w:t xml:space="preserve">.1. </w:t>
      </w:r>
      <w:r w:rsidR="00EB0111" w:rsidRPr="002F48D4">
        <w:rPr>
          <w:b w:val="0"/>
        </w:rPr>
        <w:t>Участники ГИА</w:t>
      </w:r>
      <w:r w:rsidR="00AF3E3C" w:rsidRPr="002F48D4">
        <w:rPr>
          <w:b w:val="0"/>
        </w:rPr>
        <w:t>-11</w:t>
      </w:r>
      <w:r w:rsidR="00EB0111" w:rsidRPr="002F48D4">
        <w:rPr>
          <w:b w:val="0"/>
        </w:rPr>
        <w:t xml:space="preserve"> или их родители (законные представители) на основании документов, удостоверяющих их личность, подают апелляцию о </w:t>
      </w:r>
      <w:r w:rsidR="00EB0111" w:rsidRPr="002F48D4">
        <w:rPr>
          <w:b w:val="0"/>
        </w:rPr>
        <w:lastRenderedPageBreak/>
        <w:t>несогласии с выставленными баллами в образовательную организацию, которой они были допущены в установленном порядке к ГИА.</w:t>
      </w:r>
      <w:r w:rsidR="003036D4" w:rsidRPr="002F48D4">
        <w:rPr>
          <w:b w:val="0"/>
        </w:rPr>
        <w:t xml:space="preserve"> </w:t>
      </w:r>
    </w:p>
    <w:p w:rsidR="003036D4" w:rsidRPr="002F48D4" w:rsidRDefault="007C07D1" w:rsidP="00033AA5">
      <w:pPr>
        <w:pStyle w:val="1"/>
        <w:numPr>
          <w:ilvl w:val="0"/>
          <w:numId w:val="0"/>
        </w:numPr>
        <w:ind w:firstLine="851"/>
        <w:rPr>
          <w:b w:val="0"/>
        </w:rPr>
      </w:pPr>
      <w:r w:rsidRPr="007C07D1">
        <w:rPr>
          <w:b w:val="0"/>
        </w:rPr>
        <w:t>В основной период проведения ГИА у</w:t>
      </w:r>
      <w:r w:rsidR="003036D4" w:rsidRPr="007C07D1">
        <w:rPr>
          <w:b w:val="0"/>
        </w:rPr>
        <w:t>частники ЕГЭ на основании документов, удостоверяющих их личность, подают апелляцию о несогласии с выставленными баллами в места, в которых они были зарегистрированы на сдачу ЕГЭ.</w:t>
      </w:r>
      <w:r w:rsidR="00F956F3">
        <w:rPr>
          <w:b w:val="0"/>
        </w:rPr>
        <w:t xml:space="preserve"> </w:t>
      </w:r>
      <w:r>
        <w:rPr>
          <w:b w:val="0"/>
        </w:rPr>
        <w:t>В досрочный и дополнительный периоды проведения ГИА апелляции о несогласии с выставленными баллами подаются напрямую в КК.</w:t>
      </w:r>
    </w:p>
    <w:p w:rsidR="00AF3E3C" w:rsidRPr="002F48D4" w:rsidRDefault="00AF3E3C" w:rsidP="00033AA5">
      <w:pPr>
        <w:pStyle w:val="1"/>
        <w:numPr>
          <w:ilvl w:val="0"/>
          <w:numId w:val="0"/>
        </w:numPr>
        <w:ind w:firstLine="851"/>
        <w:rPr>
          <w:b w:val="0"/>
        </w:rPr>
      </w:pPr>
      <w:r w:rsidRPr="002F48D4">
        <w:rPr>
          <w:b w:val="0"/>
        </w:rPr>
        <w:t>Участники ГИА-9 или их родители (законные представители) на основании документов, удостоверяющих их личность, подают апелляцию о несогласии с выставленными баллами в образовательную организацию, которой они были допущены в установленном порядке к ГИА, или в КК.</w:t>
      </w:r>
    </w:p>
    <w:p w:rsidR="00033AA5" w:rsidRPr="002F48D4" w:rsidRDefault="00EB0111" w:rsidP="00033AA5">
      <w:pPr>
        <w:pStyle w:val="1"/>
        <w:numPr>
          <w:ilvl w:val="0"/>
          <w:numId w:val="0"/>
        </w:numPr>
        <w:ind w:firstLine="851"/>
        <w:rPr>
          <w:b w:val="0"/>
        </w:rPr>
      </w:pPr>
      <w:r w:rsidRPr="002F48D4">
        <w:rPr>
          <w:b w:val="0"/>
        </w:rPr>
        <w:t xml:space="preserve">5.2.2. </w:t>
      </w:r>
      <w:r w:rsidR="00033AA5" w:rsidRPr="007C07D1">
        <w:rPr>
          <w:b w:val="0"/>
        </w:rPr>
        <w:t>Данная апелляция составляется в пись</w:t>
      </w:r>
      <w:r w:rsidRPr="007C07D1">
        <w:rPr>
          <w:b w:val="0"/>
        </w:rPr>
        <w:t xml:space="preserve">менной форме в двух экземплярах. </w:t>
      </w:r>
      <w:r w:rsidR="00033AA5" w:rsidRPr="007C07D1">
        <w:rPr>
          <w:b w:val="0"/>
        </w:rPr>
        <w:t xml:space="preserve"> </w:t>
      </w:r>
      <w:r w:rsidRPr="007C07D1">
        <w:rPr>
          <w:b w:val="0"/>
        </w:rPr>
        <w:t>Лицо, принявшее апелляцию</w:t>
      </w:r>
      <w:r w:rsidR="007C07D1" w:rsidRPr="007C07D1">
        <w:rPr>
          <w:b w:val="0"/>
        </w:rPr>
        <w:t xml:space="preserve"> в ОО</w:t>
      </w:r>
      <w:r w:rsidRPr="007C07D1">
        <w:rPr>
          <w:b w:val="0"/>
        </w:rPr>
        <w:t xml:space="preserve">, регистрирует ее  и в течение одного рабочего дня после ее получения передает один экземпляр в КК </w:t>
      </w:r>
      <w:r w:rsidR="001778F1" w:rsidRPr="007C07D1">
        <w:rPr>
          <w:b w:val="0"/>
        </w:rPr>
        <w:t xml:space="preserve">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r w:rsidR="00652543" w:rsidRPr="007C07D1">
        <w:rPr>
          <w:b w:val="0"/>
        </w:rPr>
        <w:t>по ЗКС</w:t>
      </w:r>
      <w:r w:rsidR="00033AA5" w:rsidRPr="007C07D1">
        <w:rPr>
          <w:b w:val="0"/>
        </w:rPr>
        <w:t xml:space="preserve">, </w:t>
      </w:r>
      <w:r w:rsidRPr="007C07D1">
        <w:rPr>
          <w:b w:val="0"/>
        </w:rPr>
        <w:t xml:space="preserve"> </w:t>
      </w:r>
      <w:r w:rsidR="00033AA5" w:rsidRPr="007C07D1">
        <w:rPr>
          <w:b w:val="0"/>
        </w:rPr>
        <w:t xml:space="preserve">другой (с пометкой ответственного лица о принятии </w:t>
      </w:r>
      <w:r w:rsidRPr="007C07D1">
        <w:rPr>
          <w:b w:val="0"/>
        </w:rPr>
        <w:t>заявления в ОО</w:t>
      </w:r>
      <w:r w:rsidR="001A4AC1" w:rsidRPr="007C07D1">
        <w:rPr>
          <w:b w:val="0"/>
        </w:rPr>
        <w:t>)</w:t>
      </w:r>
      <w:r w:rsidR="001778F1" w:rsidRPr="007C07D1">
        <w:rPr>
          <w:b w:val="0"/>
        </w:rPr>
        <w:t>,</w:t>
      </w:r>
      <w:r w:rsidR="008D4DB1" w:rsidRPr="007C07D1">
        <w:rPr>
          <w:b w:val="0"/>
        </w:rPr>
        <w:t xml:space="preserve"> </w:t>
      </w:r>
      <w:r w:rsidR="00033AA5" w:rsidRPr="007C07D1">
        <w:rPr>
          <w:b w:val="0"/>
        </w:rPr>
        <w:t>остается у апеллянта (форма 1-АП</w:t>
      </w:r>
      <w:r w:rsidR="00F956F3" w:rsidRPr="007C07D1">
        <w:rPr>
          <w:b w:val="0"/>
        </w:rPr>
        <w:t xml:space="preserve"> и (или) форма 1-АП-КЕГЭ</w:t>
      </w:r>
      <w:r w:rsidR="00033AA5" w:rsidRPr="007C07D1">
        <w:rPr>
          <w:b w:val="0"/>
        </w:rPr>
        <w:t>).</w:t>
      </w:r>
    </w:p>
    <w:p w:rsidR="00033AA5" w:rsidRPr="002F48D4" w:rsidRDefault="001778F1" w:rsidP="00033AA5">
      <w:pPr>
        <w:pStyle w:val="1"/>
        <w:numPr>
          <w:ilvl w:val="0"/>
          <w:numId w:val="0"/>
        </w:numPr>
        <w:ind w:firstLine="851"/>
        <w:rPr>
          <w:b w:val="0"/>
        </w:rPr>
      </w:pPr>
      <w:r w:rsidRPr="002F48D4">
        <w:rPr>
          <w:b w:val="0"/>
        </w:rPr>
        <w:t>5.2.3</w:t>
      </w:r>
      <w:r w:rsidR="006F0D02" w:rsidRPr="002F48D4">
        <w:rPr>
          <w:b w:val="0"/>
        </w:rPr>
        <w:t>.</w:t>
      </w:r>
      <w:r w:rsidRPr="002F48D4">
        <w:rPr>
          <w:b w:val="0"/>
        </w:rPr>
        <w:t xml:space="preserve"> </w:t>
      </w:r>
      <w:r w:rsidR="000779EA" w:rsidRPr="002F48D4">
        <w:rPr>
          <w:b w:val="0"/>
        </w:rPr>
        <w:t>КК рассматривает апелляцию о несогласии с выставленными баллами в течение четырех рабочих дней,</w:t>
      </w:r>
      <w:r w:rsidR="000779EA" w:rsidRPr="002F48D4">
        <w:t xml:space="preserve"> </w:t>
      </w:r>
      <w:r w:rsidR="000779EA" w:rsidRPr="002F48D4">
        <w:rPr>
          <w:b w:val="0"/>
        </w:rPr>
        <w:t>следующих за днем ее поступления в КК.</w:t>
      </w:r>
    </w:p>
    <w:p w:rsidR="000779EA" w:rsidRPr="002F48D4" w:rsidRDefault="000779EA" w:rsidP="000779EA">
      <w:pPr>
        <w:widowControl w:val="0"/>
        <w:ind w:firstLine="720"/>
        <w:jc w:val="both"/>
        <w:rPr>
          <w:sz w:val="28"/>
          <w:szCs w:val="28"/>
        </w:rPr>
      </w:pPr>
      <w:r w:rsidRPr="002F48D4">
        <w:rPr>
          <w:sz w:val="28"/>
          <w:szCs w:val="28"/>
        </w:rPr>
        <w:t xml:space="preserve"> </w:t>
      </w:r>
      <w:r w:rsidR="001778F1" w:rsidRPr="002F48D4">
        <w:rPr>
          <w:sz w:val="28"/>
          <w:szCs w:val="28"/>
        </w:rPr>
        <w:t>5.2.4</w:t>
      </w:r>
      <w:r w:rsidR="00BE6F99" w:rsidRPr="002F48D4">
        <w:rPr>
          <w:sz w:val="28"/>
          <w:szCs w:val="28"/>
        </w:rPr>
        <w:t>.</w:t>
      </w:r>
      <w:r w:rsidRPr="002F48D4">
        <w:rPr>
          <w:sz w:val="28"/>
          <w:szCs w:val="28"/>
        </w:rPr>
        <w:t xml:space="preserve"> О времени и месте рассмотрения апелляций КК информирует апеллянтов либо </w:t>
      </w:r>
      <w:r w:rsidR="00ED3BEA" w:rsidRPr="002F48D4">
        <w:rPr>
          <w:sz w:val="28"/>
          <w:szCs w:val="28"/>
        </w:rPr>
        <w:t xml:space="preserve">уполномоченных лиц </w:t>
      </w:r>
      <w:r w:rsidRPr="002F48D4">
        <w:rPr>
          <w:sz w:val="28"/>
          <w:szCs w:val="28"/>
        </w:rPr>
        <w:t xml:space="preserve"> МОУО</w:t>
      </w:r>
      <w:r w:rsidR="00ED3BEA" w:rsidRPr="002F48D4">
        <w:rPr>
          <w:sz w:val="28"/>
          <w:szCs w:val="28"/>
        </w:rPr>
        <w:t xml:space="preserve"> и (или) ОО</w:t>
      </w:r>
      <w:r w:rsidRPr="002F48D4">
        <w:rPr>
          <w:sz w:val="28"/>
          <w:szCs w:val="28"/>
        </w:rPr>
        <w:t xml:space="preserve"> (с целью своевременного доведения информации до апеллянта) не позднее, чем за один рабочий день до даты рассмотрения апелляции.</w:t>
      </w:r>
    </w:p>
    <w:p w:rsidR="0059156B" w:rsidRPr="002F48D4" w:rsidRDefault="00BE6F99" w:rsidP="0059156B">
      <w:pPr>
        <w:pStyle w:val="1"/>
        <w:numPr>
          <w:ilvl w:val="0"/>
          <w:numId w:val="0"/>
        </w:numPr>
        <w:ind w:firstLine="851"/>
        <w:rPr>
          <w:b w:val="0"/>
        </w:rPr>
      </w:pPr>
      <w:r w:rsidRPr="002F48D4">
        <w:rPr>
          <w:b w:val="0"/>
        </w:rPr>
        <w:t>5.</w:t>
      </w:r>
      <w:r w:rsidR="00B56617" w:rsidRPr="002F48D4">
        <w:rPr>
          <w:b w:val="0"/>
        </w:rPr>
        <w:t>2</w:t>
      </w:r>
      <w:r w:rsidRPr="002F48D4">
        <w:rPr>
          <w:b w:val="0"/>
        </w:rPr>
        <w:t>.</w:t>
      </w:r>
      <w:r w:rsidR="00B56617" w:rsidRPr="002F48D4">
        <w:rPr>
          <w:b w:val="0"/>
        </w:rPr>
        <w:t xml:space="preserve">5. </w:t>
      </w:r>
      <w:r w:rsidR="0059156B" w:rsidRPr="002F48D4">
        <w:rPr>
          <w:b w:val="0"/>
        </w:rPr>
        <w:t xml:space="preserve">Протоколы рассмотрения апелляций о несогласии с выставленными баллами участников экзаменов (формы 2-АП и приложения к ним при наличии), включая протоколы рассмотрения отклоненных апелляций, в течение одного календарного дня передаются в РЦОИ для внесения соответствующей информации в РИС. </w:t>
      </w:r>
    </w:p>
    <w:p w:rsidR="0059156B" w:rsidRDefault="0059156B" w:rsidP="0059156B">
      <w:pPr>
        <w:pStyle w:val="1"/>
        <w:numPr>
          <w:ilvl w:val="0"/>
          <w:numId w:val="0"/>
        </w:numPr>
        <w:rPr>
          <w:b w:val="0"/>
        </w:rPr>
      </w:pPr>
      <w:r w:rsidRPr="002F48D4">
        <w:rPr>
          <w:b w:val="0"/>
        </w:rPr>
        <w:tab/>
        <w:t>5.2.6.  Внесенная в РИС информация о результатах рассмотрения апелляции, включая информацию об отклоненных апелляциях, в течение двух календарных дней направляются РЦОИ в уполномоченную Рособрнадзором организацию (ФЦТ). Уполномоченная Рособрнадзором организация (ФЦТ) проводит пересчет результатов ЕГЭ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РЦОИ. РЦОИ в течение одного календарного дня представляет измененные по итогам пересчета результаты ЕГЭ для дальнейшего утверждения ГЭК.</w:t>
      </w:r>
    </w:p>
    <w:p w:rsidR="007C07D1" w:rsidRDefault="007C07D1" w:rsidP="0059156B">
      <w:pPr>
        <w:pStyle w:val="1"/>
        <w:numPr>
          <w:ilvl w:val="0"/>
          <w:numId w:val="0"/>
        </w:numPr>
        <w:rPr>
          <w:b w:val="0"/>
        </w:rPr>
      </w:pPr>
    </w:p>
    <w:p w:rsidR="007C07D1" w:rsidRDefault="007C07D1" w:rsidP="0059156B">
      <w:pPr>
        <w:pStyle w:val="1"/>
        <w:numPr>
          <w:ilvl w:val="0"/>
          <w:numId w:val="0"/>
        </w:numPr>
        <w:rPr>
          <w:b w:val="0"/>
        </w:rPr>
      </w:pPr>
    </w:p>
    <w:p w:rsidR="007C07D1" w:rsidRPr="002F48D4" w:rsidRDefault="007C07D1" w:rsidP="0059156B">
      <w:pPr>
        <w:pStyle w:val="1"/>
        <w:numPr>
          <w:ilvl w:val="0"/>
          <w:numId w:val="0"/>
        </w:numPr>
        <w:rPr>
          <w:b w:val="0"/>
        </w:rPr>
      </w:pPr>
    </w:p>
    <w:p w:rsidR="00033AA5" w:rsidRPr="002F48D4" w:rsidRDefault="001A4AC1" w:rsidP="00A73AAF">
      <w:pPr>
        <w:pStyle w:val="1"/>
        <w:numPr>
          <w:ilvl w:val="0"/>
          <w:numId w:val="0"/>
        </w:numPr>
        <w:ind w:left="851"/>
      </w:pPr>
      <w:r w:rsidRPr="002F48D4">
        <w:lastRenderedPageBreak/>
        <w:t>5.3</w:t>
      </w:r>
      <w:r w:rsidR="00A73AAF" w:rsidRPr="002F48D4">
        <w:t xml:space="preserve">. </w:t>
      </w:r>
      <w:r w:rsidR="00033AA5" w:rsidRPr="002F48D4">
        <w:t xml:space="preserve">Участники </w:t>
      </w:r>
      <w:r w:rsidR="00824C2C" w:rsidRPr="002F48D4">
        <w:t>экзаменов</w:t>
      </w:r>
      <w:r w:rsidR="00033AA5" w:rsidRPr="002F48D4">
        <w:t xml:space="preserve"> вправе отозвать апелляцию:</w:t>
      </w:r>
    </w:p>
    <w:p w:rsidR="00033AA5" w:rsidRPr="002F48D4" w:rsidRDefault="001322E1" w:rsidP="00033AA5">
      <w:pPr>
        <w:pStyle w:val="1"/>
        <w:numPr>
          <w:ilvl w:val="0"/>
          <w:numId w:val="0"/>
        </w:numPr>
        <w:ind w:firstLine="851"/>
        <w:rPr>
          <w:b w:val="0"/>
        </w:rPr>
      </w:pPr>
      <w:r w:rsidRPr="002F48D4">
        <w:rPr>
          <w:b w:val="0"/>
        </w:rPr>
        <w:t>о</w:t>
      </w:r>
      <w:r w:rsidR="00033AA5" w:rsidRPr="002F48D4">
        <w:rPr>
          <w:b w:val="0"/>
        </w:rPr>
        <w:t xml:space="preserve"> нарушении </w:t>
      </w:r>
      <w:r w:rsidRPr="002F48D4">
        <w:rPr>
          <w:b w:val="0"/>
        </w:rPr>
        <w:t>Порядка в день ее подачи;</w:t>
      </w:r>
    </w:p>
    <w:p w:rsidR="000779EA" w:rsidRPr="002F48D4" w:rsidRDefault="001322E1" w:rsidP="0059156B">
      <w:pPr>
        <w:pStyle w:val="1"/>
        <w:numPr>
          <w:ilvl w:val="0"/>
          <w:numId w:val="0"/>
        </w:numPr>
        <w:ind w:firstLine="851"/>
        <w:rPr>
          <w:b w:val="0"/>
        </w:rPr>
      </w:pPr>
      <w:r w:rsidRPr="002F48D4">
        <w:rPr>
          <w:b w:val="0"/>
        </w:rPr>
        <w:t>о</w:t>
      </w:r>
      <w:r w:rsidR="00033AA5" w:rsidRPr="002F48D4">
        <w:rPr>
          <w:b w:val="0"/>
        </w:rPr>
        <w:t xml:space="preserve"> несогласии с выставленными баллами в течение одного рабочего дня, следующего за днем подачи указанной апелляции, но не позднее дня заседания КК.</w:t>
      </w:r>
      <w:r w:rsidR="0059156B" w:rsidRPr="002F48D4">
        <w:rPr>
          <w:b w:val="0"/>
        </w:rPr>
        <w:tab/>
      </w:r>
    </w:p>
    <w:p w:rsidR="00AF3E3C" w:rsidRPr="002F48D4" w:rsidRDefault="001A4AC1" w:rsidP="0059156B">
      <w:pPr>
        <w:pStyle w:val="1"/>
        <w:numPr>
          <w:ilvl w:val="0"/>
          <w:numId w:val="0"/>
        </w:numPr>
        <w:ind w:firstLine="851"/>
        <w:rPr>
          <w:b w:val="0"/>
        </w:rPr>
      </w:pPr>
      <w:r w:rsidRPr="002F48D4">
        <w:rPr>
          <w:b w:val="0"/>
        </w:rPr>
        <w:t>5.3</w:t>
      </w:r>
      <w:r w:rsidR="001322E1" w:rsidRPr="002F48D4">
        <w:rPr>
          <w:b w:val="0"/>
        </w:rPr>
        <w:t>.1</w:t>
      </w:r>
      <w:r w:rsidR="001A7B56" w:rsidRPr="002F48D4">
        <w:rPr>
          <w:b w:val="0"/>
        </w:rPr>
        <w:t xml:space="preserve">. </w:t>
      </w:r>
      <w:r w:rsidR="00AF3E3C" w:rsidRPr="002F48D4">
        <w:rPr>
          <w:b w:val="0"/>
        </w:rPr>
        <w:t>Заявления об</w:t>
      </w:r>
      <w:r w:rsidR="00033AA5" w:rsidRPr="002F48D4">
        <w:rPr>
          <w:b w:val="0"/>
        </w:rPr>
        <w:t xml:space="preserve"> </w:t>
      </w:r>
      <w:r w:rsidR="00AF3E3C" w:rsidRPr="002F48D4">
        <w:rPr>
          <w:b w:val="0"/>
        </w:rPr>
        <w:t>отзыве</w:t>
      </w:r>
      <w:r w:rsidR="009D7174" w:rsidRPr="002F48D4">
        <w:rPr>
          <w:b w:val="0"/>
        </w:rPr>
        <w:t xml:space="preserve"> апелляции</w:t>
      </w:r>
      <w:r w:rsidR="00033AA5" w:rsidRPr="002F48D4">
        <w:rPr>
          <w:b w:val="0"/>
        </w:rPr>
        <w:t xml:space="preserve"> </w:t>
      </w:r>
    </w:p>
    <w:p w:rsidR="00AF3E3C" w:rsidRPr="002F48D4" w:rsidRDefault="00AF3E3C" w:rsidP="0059156B">
      <w:pPr>
        <w:pStyle w:val="1"/>
        <w:numPr>
          <w:ilvl w:val="0"/>
          <w:numId w:val="0"/>
        </w:numPr>
        <w:ind w:firstLine="851"/>
        <w:rPr>
          <w:b w:val="0"/>
        </w:rPr>
      </w:pPr>
      <w:r w:rsidRPr="002F48D4">
        <w:rPr>
          <w:b w:val="0"/>
        </w:rPr>
        <w:t>участники ГИА-11 или их родители (законные представители) на основании документов, удостоверяющих их личность, подают в образовательную организацию, которой они были допущены в установленном порядке к ГИА;</w:t>
      </w:r>
    </w:p>
    <w:p w:rsidR="00AF3E3C" w:rsidRPr="002F48D4" w:rsidRDefault="00AF3E3C" w:rsidP="0059156B">
      <w:pPr>
        <w:pStyle w:val="1"/>
        <w:numPr>
          <w:ilvl w:val="0"/>
          <w:numId w:val="0"/>
        </w:numPr>
        <w:ind w:firstLine="851"/>
        <w:rPr>
          <w:b w:val="0"/>
        </w:rPr>
      </w:pPr>
      <w:r w:rsidRPr="002F48D4">
        <w:rPr>
          <w:b w:val="0"/>
        </w:rPr>
        <w:t>участники ЕГЭ на основании документов, удостоверяющих их личность, подают в КК;</w:t>
      </w:r>
    </w:p>
    <w:p w:rsidR="00AF3E3C" w:rsidRPr="002F48D4" w:rsidRDefault="00AF3E3C" w:rsidP="00AF3E3C">
      <w:pPr>
        <w:pStyle w:val="1"/>
        <w:numPr>
          <w:ilvl w:val="0"/>
          <w:numId w:val="0"/>
        </w:numPr>
        <w:ind w:firstLine="851"/>
        <w:rPr>
          <w:b w:val="0"/>
        </w:rPr>
      </w:pPr>
      <w:r w:rsidRPr="002F48D4">
        <w:rPr>
          <w:b w:val="0"/>
        </w:rPr>
        <w:t>участники ГИА-9 или их родители (законные представители) на основании документов, удостоверяющих их личность, подают в образовательную организацию, которой они были допущены в установленном порядке к ГИА, или в КК.</w:t>
      </w:r>
    </w:p>
    <w:p w:rsidR="00033AA5" w:rsidRPr="002F48D4" w:rsidRDefault="0059156B" w:rsidP="0059156B">
      <w:pPr>
        <w:pStyle w:val="1"/>
        <w:numPr>
          <w:ilvl w:val="0"/>
          <w:numId w:val="0"/>
        </w:numPr>
        <w:rPr>
          <w:b w:val="0"/>
        </w:rPr>
      </w:pPr>
      <w:r w:rsidRPr="002F48D4">
        <w:rPr>
          <w:b w:val="0"/>
        </w:rPr>
        <w:tab/>
      </w:r>
      <w:r w:rsidR="000779EA" w:rsidRPr="002F48D4">
        <w:rPr>
          <w:b w:val="0"/>
        </w:rPr>
        <w:t xml:space="preserve"> </w:t>
      </w:r>
      <w:r w:rsidR="00B56617" w:rsidRPr="002F48D4">
        <w:rPr>
          <w:b w:val="0"/>
        </w:rPr>
        <w:t>5.3.2</w:t>
      </w:r>
      <w:r w:rsidR="001A7B56" w:rsidRPr="002F48D4">
        <w:rPr>
          <w:b w:val="0"/>
        </w:rPr>
        <w:t xml:space="preserve">. </w:t>
      </w:r>
      <w:r w:rsidR="00B56617" w:rsidRPr="002F48D4">
        <w:rPr>
          <w:b w:val="0"/>
        </w:rPr>
        <w:t>Л</w:t>
      </w:r>
      <w:r w:rsidR="00033AA5" w:rsidRPr="002F48D4">
        <w:rPr>
          <w:b w:val="0"/>
        </w:rPr>
        <w:t xml:space="preserve">ицо, принявшее заявление об отзыве апелляции, </w:t>
      </w:r>
      <w:r w:rsidR="00196C5C" w:rsidRPr="002F48D4">
        <w:rPr>
          <w:b w:val="0"/>
        </w:rPr>
        <w:t xml:space="preserve">после регистрации </w:t>
      </w:r>
      <w:r w:rsidR="00033AA5" w:rsidRPr="002F48D4">
        <w:rPr>
          <w:b w:val="0"/>
        </w:rPr>
        <w:t xml:space="preserve">незамедлительно передает </w:t>
      </w:r>
      <w:r w:rsidR="00A83D6F" w:rsidRPr="002F48D4">
        <w:rPr>
          <w:b w:val="0"/>
        </w:rPr>
        <w:t>его</w:t>
      </w:r>
      <w:r w:rsidR="00033AA5" w:rsidRPr="002F48D4">
        <w:rPr>
          <w:b w:val="0"/>
        </w:rPr>
        <w:t> в КК</w:t>
      </w:r>
      <w:r w:rsidR="001322E1" w:rsidRPr="002F48D4">
        <w:rPr>
          <w:b w:val="0"/>
        </w:rPr>
        <w:t xml:space="preserve"> в течение одного рабочего дня после его получения</w:t>
      </w:r>
      <w:r w:rsidR="00B56617" w:rsidRPr="002F48D4">
        <w:rPr>
          <w:b w:val="0"/>
        </w:rPr>
        <w:t xml:space="preserve"> по ЗКС</w:t>
      </w:r>
      <w:r w:rsidR="00033AA5" w:rsidRPr="002F48D4">
        <w:rPr>
          <w:b w:val="0"/>
        </w:rPr>
        <w:t>.</w:t>
      </w:r>
    </w:p>
    <w:p w:rsidR="0083573B" w:rsidRPr="002F48D4" w:rsidRDefault="00B56617" w:rsidP="0083573B">
      <w:pPr>
        <w:pStyle w:val="1"/>
        <w:numPr>
          <w:ilvl w:val="0"/>
          <w:numId w:val="0"/>
        </w:numPr>
        <w:ind w:firstLine="851"/>
        <w:rPr>
          <w:b w:val="0"/>
        </w:rPr>
      </w:pPr>
      <w:r w:rsidRPr="002F48D4">
        <w:rPr>
          <w:b w:val="0"/>
        </w:rPr>
        <w:t>5.3.3</w:t>
      </w:r>
      <w:r w:rsidR="0083573B" w:rsidRPr="002F48D4">
        <w:rPr>
          <w:b w:val="0"/>
        </w:rPr>
        <w:t xml:space="preserve">. Отзыв апелляции фиксируется </w:t>
      </w:r>
      <w:r w:rsidR="00196C5C" w:rsidRPr="002F48D4">
        <w:rPr>
          <w:b w:val="0"/>
        </w:rPr>
        <w:t xml:space="preserve">КК </w:t>
      </w:r>
      <w:r w:rsidR="0036132B" w:rsidRPr="002F48D4">
        <w:rPr>
          <w:b w:val="0"/>
        </w:rPr>
        <w:t xml:space="preserve">в журнале на электронном носителе </w:t>
      </w:r>
      <w:r w:rsidR="00080B68" w:rsidRPr="002F48D4">
        <w:rPr>
          <w:b w:val="0"/>
        </w:rPr>
        <w:t xml:space="preserve">в графе </w:t>
      </w:r>
      <w:r w:rsidR="001B730B">
        <w:rPr>
          <w:b w:val="0"/>
        </w:rPr>
        <w:t>«</w:t>
      </w:r>
      <w:r w:rsidR="0059156B" w:rsidRPr="002F48D4">
        <w:rPr>
          <w:b w:val="0"/>
        </w:rPr>
        <w:t>Примечания</w:t>
      </w:r>
      <w:r w:rsidR="001B730B">
        <w:rPr>
          <w:b w:val="0"/>
        </w:rPr>
        <w:t>»</w:t>
      </w:r>
      <w:r w:rsidR="0083573B" w:rsidRPr="002F48D4">
        <w:rPr>
          <w:b w:val="0"/>
        </w:rPr>
        <w:t>.</w:t>
      </w:r>
    </w:p>
    <w:p w:rsidR="00033AA5" w:rsidRPr="002F48D4" w:rsidRDefault="00407AC3" w:rsidP="00033AA5">
      <w:pPr>
        <w:pStyle w:val="1"/>
        <w:numPr>
          <w:ilvl w:val="0"/>
          <w:numId w:val="0"/>
        </w:numPr>
        <w:ind w:firstLine="851"/>
        <w:rPr>
          <w:b w:val="0"/>
        </w:rPr>
      </w:pPr>
      <w:r w:rsidRPr="002F48D4">
        <w:rPr>
          <w:b w:val="0"/>
        </w:rPr>
        <w:t>5.3.4</w:t>
      </w:r>
      <w:r w:rsidR="001A7B56" w:rsidRPr="002F48D4">
        <w:rPr>
          <w:b w:val="0"/>
        </w:rPr>
        <w:t xml:space="preserve">. </w:t>
      </w:r>
      <w:r w:rsidR="00033AA5" w:rsidRPr="002F48D4">
        <w:rPr>
          <w:b w:val="0"/>
        </w:rPr>
        <w:t xml:space="preserve">В случае отсутствия указанного заявления и неявки участника </w:t>
      </w:r>
      <w:r w:rsidR="002F21A5" w:rsidRPr="002F48D4">
        <w:rPr>
          <w:b w:val="0"/>
        </w:rPr>
        <w:t xml:space="preserve">экзаменов </w:t>
      </w:r>
      <w:r w:rsidR="00033AA5" w:rsidRPr="002F48D4">
        <w:rPr>
          <w:b w:val="0"/>
        </w:rPr>
        <w:t>на </w:t>
      </w:r>
      <w:r w:rsidR="00AF3E3C" w:rsidRPr="002F48D4">
        <w:rPr>
          <w:b w:val="0"/>
        </w:rPr>
        <w:t>рассмотрение</w:t>
      </w:r>
      <w:r w:rsidR="00167E3C" w:rsidRPr="002F48D4">
        <w:rPr>
          <w:b w:val="0"/>
        </w:rPr>
        <w:t xml:space="preserve"> апелляции</w:t>
      </w:r>
      <w:r w:rsidR="00033AA5" w:rsidRPr="002F48D4">
        <w:rPr>
          <w:b w:val="0"/>
        </w:rPr>
        <w:t>, КК рассматривает его апелляцию в установленном порядке.</w:t>
      </w:r>
    </w:p>
    <w:p w:rsidR="00644313" w:rsidRPr="002F48D4" w:rsidRDefault="00644313" w:rsidP="00007740">
      <w:pPr>
        <w:pStyle w:val="10"/>
        <w:spacing w:before="0" w:after="0"/>
        <w:jc w:val="left"/>
        <w:rPr>
          <w:rFonts w:ascii="Times New Roman" w:hAnsi="Times New Roman"/>
          <w:color w:val="auto"/>
          <w:sz w:val="28"/>
          <w:szCs w:val="28"/>
        </w:rPr>
      </w:pPr>
    </w:p>
    <w:p w:rsidR="00330029" w:rsidRPr="002F48D4" w:rsidRDefault="00E922E3" w:rsidP="009D1EF6">
      <w:pPr>
        <w:pStyle w:val="10"/>
        <w:spacing w:before="0" w:after="0"/>
        <w:rPr>
          <w:rFonts w:ascii="Times New Roman" w:hAnsi="Times New Roman"/>
          <w:color w:val="auto"/>
          <w:sz w:val="28"/>
          <w:szCs w:val="28"/>
        </w:rPr>
      </w:pPr>
      <w:r w:rsidRPr="002F48D4">
        <w:rPr>
          <w:rFonts w:ascii="Times New Roman" w:hAnsi="Times New Roman"/>
          <w:color w:val="auto"/>
          <w:sz w:val="28"/>
          <w:szCs w:val="28"/>
        </w:rPr>
        <w:t>6</w:t>
      </w:r>
      <w:r w:rsidR="00330029" w:rsidRPr="002F48D4">
        <w:rPr>
          <w:rFonts w:ascii="Times New Roman" w:hAnsi="Times New Roman"/>
          <w:color w:val="auto"/>
          <w:sz w:val="28"/>
          <w:szCs w:val="28"/>
        </w:rPr>
        <w:t>.</w:t>
      </w:r>
      <w:r w:rsidR="00330029" w:rsidRPr="002F48D4">
        <w:rPr>
          <w:rFonts w:ascii="Times New Roman" w:hAnsi="Times New Roman"/>
          <w:b w:val="0"/>
          <w:color w:val="auto"/>
          <w:sz w:val="28"/>
          <w:szCs w:val="28"/>
        </w:rPr>
        <w:t xml:space="preserve"> </w:t>
      </w:r>
      <w:r w:rsidR="009D1EF6" w:rsidRPr="002F48D4">
        <w:rPr>
          <w:rFonts w:ascii="Times New Roman" w:hAnsi="Times New Roman"/>
          <w:color w:val="auto"/>
          <w:sz w:val="28"/>
          <w:szCs w:val="28"/>
        </w:rPr>
        <w:t xml:space="preserve">Рассмотрение апелляции о нарушении </w:t>
      </w:r>
      <w:r w:rsidR="00D34883" w:rsidRPr="002F48D4">
        <w:rPr>
          <w:rFonts w:ascii="Times New Roman" w:hAnsi="Times New Roman"/>
          <w:color w:val="auto"/>
          <w:sz w:val="28"/>
          <w:szCs w:val="28"/>
        </w:rPr>
        <w:t>Порядка</w:t>
      </w:r>
    </w:p>
    <w:p w:rsidR="009D1EF6" w:rsidRPr="002F48D4" w:rsidRDefault="009D1EF6" w:rsidP="009D1EF6"/>
    <w:p w:rsidR="00383251" w:rsidRPr="002F48D4" w:rsidRDefault="00E922E3" w:rsidP="008F2EC8">
      <w:pPr>
        <w:pStyle w:val="1"/>
        <w:numPr>
          <w:ilvl w:val="0"/>
          <w:numId w:val="0"/>
        </w:numPr>
        <w:ind w:firstLine="851"/>
        <w:rPr>
          <w:b w:val="0"/>
        </w:rPr>
      </w:pPr>
      <w:r w:rsidRPr="002F48D4">
        <w:rPr>
          <w:b w:val="0"/>
        </w:rPr>
        <w:t>6</w:t>
      </w:r>
      <w:r w:rsidR="00330029" w:rsidRPr="002F48D4">
        <w:rPr>
          <w:b w:val="0"/>
        </w:rPr>
        <w:t xml:space="preserve">.1. </w:t>
      </w:r>
      <w:r w:rsidR="00383251" w:rsidRPr="002F48D4">
        <w:rPr>
          <w:b w:val="0"/>
        </w:rPr>
        <w:t>После получения апелляции членом ГЭК в ППЭ в день проведения экзамена организуется проверка изложенных в апелляции сведений при участии:</w:t>
      </w:r>
    </w:p>
    <w:p w:rsidR="008F2EC8" w:rsidRPr="002F48D4" w:rsidRDefault="008F2EC8" w:rsidP="008F2EC8">
      <w:pPr>
        <w:pStyle w:val="1"/>
        <w:numPr>
          <w:ilvl w:val="0"/>
          <w:numId w:val="0"/>
        </w:numPr>
        <w:tabs>
          <w:tab w:val="left" w:pos="993"/>
        </w:tabs>
        <w:ind w:left="360" w:hanging="360"/>
        <w:rPr>
          <w:b w:val="0"/>
        </w:rPr>
      </w:pPr>
      <w:r w:rsidRPr="002F48D4">
        <w:rPr>
          <w:b w:val="0"/>
        </w:rPr>
        <w:t xml:space="preserve">            организаторов, не задействованных в аудитории, в которой сдавал экзамен апеллянт;</w:t>
      </w:r>
    </w:p>
    <w:p w:rsidR="00F547C6" w:rsidRPr="002F48D4" w:rsidRDefault="008F2EC8" w:rsidP="008F2EC8">
      <w:pPr>
        <w:pStyle w:val="1"/>
        <w:numPr>
          <w:ilvl w:val="0"/>
          <w:numId w:val="0"/>
        </w:numPr>
        <w:tabs>
          <w:tab w:val="left" w:pos="993"/>
        </w:tabs>
        <w:ind w:left="360" w:hanging="360"/>
        <w:rPr>
          <w:b w:val="0"/>
        </w:rPr>
      </w:pPr>
      <w:r w:rsidRPr="002F48D4">
        <w:rPr>
          <w:b w:val="0"/>
        </w:rPr>
        <w:t xml:space="preserve">            технических специалисто</w:t>
      </w:r>
      <w:r w:rsidR="00F547C6" w:rsidRPr="002F48D4">
        <w:rPr>
          <w:b w:val="0"/>
        </w:rPr>
        <w:t>в;</w:t>
      </w:r>
    </w:p>
    <w:p w:rsidR="008F2EC8" w:rsidRPr="002F48D4" w:rsidRDefault="00F547C6" w:rsidP="008F2EC8">
      <w:pPr>
        <w:pStyle w:val="1"/>
        <w:numPr>
          <w:ilvl w:val="0"/>
          <w:numId w:val="0"/>
        </w:numPr>
        <w:tabs>
          <w:tab w:val="left" w:pos="993"/>
        </w:tabs>
        <w:ind w:left="360" w:hanging="360"/>
        <w:rPr>
          <w:b w:val="0"/>
        </w:rPr>
      </w:pPr>
      <w:r w:rsidRPr="002F48D4">
        <w:rPr>
          <w:b w:val="0"/>
        </w:rPr>
        <w:t xml:space="preserve">            </w:t>
      </w:r>
      <w:r w:rsidR="008F2EC8" w:rsidRPr="002F48D4">
        <w:rPr>
          <w:b w:val="0"/>
        </w:rPr>
        <w:t>ассистентов</w:t>
      </w:r>
      <w:r w:rsidRPr="002F48D4">
        <w:rPr>
          <w:b w:val="0"/>
        </w:rPr>
        <w:t xml:space="preserve"> (при наличии)</w:t>
      </w:r>
      <w:r w:rsidR="008F2EC8" w:rsidRPr="002F48D4">
        <w:rPr>
          <w:b w:val="0"/>
        </w:rPr>
        <w:t>;</w:t>
      </w:r>
    </w:p>
    <w:p w:rsidR="008F2EC8" w:rsidRPr="002F48D4" w:rsidRDefault="008F2EC8" w:rsidP="008F2EC8">
      <w:pPr>
        <w:pStyle w:val="1"/>
        <w:numPr>
          <w:ilvl w:val="0"/>
          <w:numId w:val="0"/>
        </w:numPr>
        <w:tabs>
          <w:tab w:val="left" w:pos="993"/>
        </w:tabs>
        <w:ind w:left="360" w:hanging="360"/>
        <w:rPr>
          <w:b w:val="0"/>
        </w:rPr>
      </w:pPr>
      <w:r w:rsidRPr="002F48D4">
        <w:rPr>
          <w:b w:val="0"/>
        </w:rPr>
        <w:t xml:space="preserve">            экзаменаторов-собеседников</w:t>
      </w:r>
      <w:r w:rsidR="00F547C6" w:rsidRPr="002F48D4">
        <w:rPr>
          <w:b w:val="0"/>
        </w:rPr>
        <w:t xml:space="preserve"> (при наличии)</w:t>
      </w:r>
      <w:r w:rsidRPr="002F48D4">
        <w:rPr>
          <w:b w:val="0"/>
        </w:rPr>
        <w:t>;</w:t>
      </w:r>
    </w:p>
    <w:p w:rsidR="008F2EC8" w:rsidRPr="002F48D4" w:rsidRDefault="008F2EC8" w:rsidP="008F2EC8">
      <w:pPr>
        <w:pStyle w:val="1"/>
        <w:numPr>
          <w:ilvl w:val="0"/>
          <w:numId w:val="0"/>
        </w:numPr>
        <w:tabs>
          <w:tab w:val="left" w:pos="993"/>
        </w:tabs>
        <w:ind w:left="360" w:hanging="360"/>
        <w:rPr>
          <w:b w:val="0"/>
        </w:rPr>
      </w:pPr>
      <w:r w:rsidRPr="002F48D4">
        <w:rPr>
          <w:b w:val="0"/>
        </w:rPr>
        <w:t xml:space="preserve">            общественных наблюдателей</w:t>
      </w:r>
      <w:r w:rsidR="00F547C6" w:rsidRPr="002F48D4">
        <w:rPr>
          <w:b w:val="0"/>
        </w:rPr>
        <w:t xml:space="preserve"> (при наличии);</w:t>
      </w:r>
    </w:p>
    <w:p w:rsidR="008F2EC8" w:rsidRPr="002F48D4" w:rsidRDefault="008F2EC8" w:rsidP="008F2EC8">
      <w:pPr>
        <w:pStyle w:val="1"/>
        <w:numPr>
          <w:ilvl w:val="0"/>
          <w:numId w:val="0"/>
        </w:numPr>
        <w:tabs>
          <w:tab w:val="left" w:pos="993"/>
        </w:tabs>
        <w:ind w:left="360" w:hanging="360"/>
        <w:rPr>
          <w:b w:val="0"/>
        </w:rPr>
      </w:pPr>
      <w:r w:rsidRPr="002F48D4">
        <w:rPr>
          <w:b w:val="0"/>
        </w:rPr>
        <w:t xml:space="preserve">            сотрудников, осуществляющих охрану правопорядка;</w:t>
      </w:r>
    </w:p>
    <w:p w:rsidR="008F2EC8" w:rsidRPr="002F48D4" w:rsidRDefault="008F2EC8" w:rsidP="008F2EC8">
      <w:pPr>
        <w:pStyle w:val="1"/>
        <w:numPr>
          <w:ilvl w:val="0"/>
          <w:numId w:val="0"/>
        </w:numPr>
        <w:tabs>
          <w:tab w:val="left" w:pos="993"/>
        </w:tabs>
        <w:ind w:firstLine="851"/>
        <w:rPr>
          <w:b w:val="0"/>
        </w:rPr>
      </w:pPr>
      <w:r w:rsidRPr="002F48D4">
        <w:rPr>
          <w:b w:val="0"/>
        </w:rPr>
        <w:t>медицинских работников.</w:t>
      </w:r>
    </w:p>
    <w:p w:rsidR="00383251" w:rsidRPr="002F48D4" w:rsidRDefault="00E922E3" w:rsidP="008F2EC8">
      <w:pPr>
        <w:pStyle w:val="1"/>
        <w:numPr>
          <w:ilvl w:val="0"/>
          <w:numId w:val="0"/>
        </w:numPr>
        <w:tabs>
          <w:tab w:val="left" w:pos="993"/>
        </w:tabs>
        <w:ind w:firstLine="851"/>
        <w:rPr>
          <w:b w:val="0"/>
        </w:rPr>
      </w:pPr>
      <w:r w:rsidRPr="002F48D4">
        <w:rPr>
          <w:b w:val="0"/>
        </w:rPr>
        <w:t>6</w:t>
      </w:r>
      <w:r w:rsidR="00383251" w:rsidRPr="002F48D4">
        <w:rPr>
          <w:b w:val="0"/>
        </w:rPr>
        <w:t>.2. Результаты проверки изложенных в апелляции сведений оформляютс</w:t>
      </w:r>
      <w:r w:rsidR="00CD79E6" w:rsidRPr="002F48D4">
        <w:rPr>
          <w:b w:val="0"/>
        </w:rPr>
        <w:t>я членом ГЭК в форме заключения</w:t>
      </w:r>
      <w:r w:rsidR="00383251" w:rsidRPr="002F48D4">
        <w:rPr>
          <w:b w:val="0"/>
        </w:rPr>
        <w:t xml:space="preserve"> </w:t>
      </w:r>
      <w:r w:rsidR="00CD79E6" w:rsidRPr="002F48D4">
        <w:rPr>
          <w:b w:val="0"/>
        </w:rPr>
        <w:t>в протоколе</w:t>
      </w:r>
      <w:r w:rsidR="00383251" w:rsidRPr="002F48D4">
        <w:rPr>
          <w:b w:val="0"/>
        </w:rPr>
        <w:t xml:space="preserve"> рассмотрения апелляции (форма ППЭ-03). </w:t>
      </w:r>
    </w:p>
    <w:p w:rsidR="00EE5D87" w:rsidRPr="002F48D4" w:rsidRDefault="00E922E3" w:rsidP="002225BE">
      <w:pPr>
        <w:pStyle w:val="1"/>
        <w:numPr>
          <w:ilvl w:val="0"/>
          <w:numId w:val="0"/>
        </w:numPr>
        <w:ind w:firstLine="851"/>
        <w:rPr>
          <w:b w:val="0"/>
        </w:rPr>
      </w:pPr>
      <w:r w:rsidRPr="002F48D4">
        <w:rPr>
          <w:b w:val="0"/>
        </w:rPr>
        <w:t>6</w:t>
      </w:r>
      <w:r w:rsidR="00383251" w:rsidRPr="002F48D4">
        <w:rPr>
          <w:b w:val="0"/>
        </w:rPr>
        <w:t>.3. Член ГЭК передает формы ППЭ-02 и ППЭ-03 в КК в тот же день с соблюдением законодательст</w:t>
      </w:r>
      <w:r w:rsidRPr="002F48D4">
        <w:rPr>
          <w:b w:val="0"/>
        </w:rPr>
        <w:t xml:space="preserve">ва о защите персональных данных лично, или по ЗКС. </w:t>
      </w:r>
      <w:r w:rsidR="00E279BE" w:rsidRPr="002F48D4">
        <w:rPr>
          <w:b w:val="0"/>
        </w:rPr>
        <w:t xml:space="preserve"> </w:t>
      </w:r>
      <w:r w:rsidR="004B5359" w:rsidRPr="002F48D4">
        <w:rPr>
          <w:b w:val="0"/>
        </w:rPr>
        <w:tab/>
      </w:r>
    </w:p>
    <w:p w:rsidR="00DF6492" w:rsidRPr="002F48D4" w:rsidRDefault="00E922E3" w:rsidP="002225BE">
      <w:pPr>
        <w:pStyle w:val="1"/>
        <w:numPr>
          <w:ilvl w:val="0"/>
          <w:numId w:val="0"/>
        </w:numPr>
        <w:ind w:firstLine="851"/>
        <w:rPr>
          <w:b w:val="0"/>
        </w:rPr>
      </w:pPr>
      <w:r w:rsidRPr="002F48D4">
        <w:rPr>
          <w:b w:val="0"/>
        </w:rPr>
        <w:t>6</w:t>
      </w:r>
      <w:r w:rsidR="00383251" w:rsidRPr="002F48D4">
        <w:rPr>
          <w:b w:val="0"/>
        </w:rPr>
        <w:t>.4. После поступления апелляции в КК</w:t>
      </w:r>
      <w:r w:rsidR="00B661B8" w:rsidRPr="002F48D4">
        <w:rPr>
          <w:b w:val="0"/>
        </w:rPr>
        <w:t xml:space="preserve"> ответственный</w:t>
      </w:r>
      <w:r w:rsidR="009D00CD" w:rsidRPr="002F48D4">
        <w:rPr>
          <w:b w:val="0"/>
        </w:rPr>
        <w:t xml:space="preserve"> секретарь </w:t>
      </w:r>
      <w:r w:rsidR="00383251" w:rsidRPr="002F48D4">
        <w:rPr>
          <w:b w:val="0"/>
        </w:rPr>
        <w:t>КК </w:t>
      </w:r>
    </w:p>
    <w:p w:rsidR="00DF6492" w:rsidRPr="002F48D4" w:rsidRDefault="00383251" w:rsidP="00383251">
      <w:pPr>
        <w:pStyle w:val="1"/>
        <w:numPr>
          <w:ilvl w:val="0"/>
          <w:numId w:val="0"/>
        </w:numPr>
        <w:tabs>
          <w:tab w:val="left" w:pos="993"/>
        </w:tabs>
        <w:ind w:firstLine="851"/>
        <w:rPr>
          <w:b w:val="0"/>
        </w:rPr>
      </w:pPr>
      <w:r w:rsidRPr="002F48D4">
        <w:rPr>
          <w:b w:val="0"/>
        </w:rPr>
        <w:lastRenderedPageBreak/>
        <w:t>регистрирует ее в журнале регистрации апелляций</w:t>
      </w:r>
      <w:r w:rsidR="00DF6492" w:rsidRPr="002F48D4">
        <w:rPr>
          <w:b w:val="0"/>
        </w:rPr>
        <w:t>;</w:t>
      </w:r>
    </w:p>
    <w:p w:rsidR="00326733" w:rsidRPr="002F48D4" w:rsidRDefault="00383251" w:rsidP="00383251">
      <w:pPr>
        <w:pStyle w:val="1"/>
        <w:numPr>
          <w:ilvl w:val="0"/>
          <w:numId w:val="0"/>
        </w:numPr>
        <w:tabs>
          <w:tab w:val="left" w:pos="993"/>
        </w:tabs>
        <w:ind w:firstLine="851"/>
        <w:rPr>
          <w:b w:val="0"/>
        </w:rPr>
      </w:pPr>
      <w:r w:rsidRPr="002F48D4">
        <w:rPr>
          <w:b w:val="0"/>
        </w:rPr>
        <w:t xml:space="preserve">формирует график рассмотрения указанной апелляции с обязательным указанием даты, места и времени ее </w:t>
      </w:r>
      <w:r w:rsidR="00326733" w:rsidRPr="002F48D4">
        <w:rPr>
          <w:b w:val="0"/>
        </w:rPr>
        <w:t>рассмотрения;</w:t>
      </w:r>
    </w:p>
    <w:p w:rsidR="00326733" w:rsidRPr="002F48D4" w:rsidRDefault="00383251" w:rsidP="00383251">
      <w:pPr>
        <w:pStyle w:val="1"/>
        <w:numPr>
          <w:ilvl w:val="0"/>
          <w:numId w:val="0"/>
        </w:numPr>
        <w:tabs>
          <w:tab w:val="left" w:pos="993"/>
        </w:tabs>
        <w:ind w:firstLine="851"/>
        <w:rPr>
          <w:b w:val="0"/>
        </w:rPr>
      </w:pPr>
      <w:r w:rsidRPr="002F48D4">
        <w:rPr>
          <w:b w:val="0"/>
        </w:rPr>
        <w:t>согласовывает указанный график с п</w:t>
      </w:r>
      <w:r w:rsidR="00326733" w:rsidRPr="002F48D4">
        <w:rPr>
          <w:b w:val="0"/>
        </w:rPr>
        <w:t>редседателем КК;</w:t>
      </w:r>
      <w:r w:rsidRPr="002F48D4">
        <w:rPr>
          <w:b w:val="0"/>
        </w:rPr>
        <w:t xml:space="preserve"> </w:t>
      </w:r>
    </w:p>
    <w:p w:rsidR="00383251" w:rsidRPr="002F48D4" w:rsidRDefault="00CB18D7" w:rsidP="00383251">
      <w:pPr>
        <w:pStyle w:val="1"/>
        <w:numPr>
          <w:ilvl w:val="0"/>
          <w:numId w:val="0"/>
        </w:numPr>
        <w:tabs>
          <w:tab w:val="left" w:pos="993"/>
        </w:tabs>
        <w:ind w:firstLine="851"/>
        <w:rPr>
          <w:b w:val="0"/>
        </w:rPr>
      </w:pPr>
      <w:r w:rsidRPr="002F48D4">
        <w:rPr>
          <w:b w:val="0"/>
        </w:rPr>
        <w:t xml:space="preserve">не позднее чем за один рабочий день до даты проведения собеседования по результатам рассмотрения апелляции </w:t>
      </w:r>
      <w:r w:rsidR="00383251" w:rsidRPr="002F48D4">
        <w:rPr>
          <w:b w:val="0"/>
        </w:rPr>
        <w:t xml:space="preserve">информирует апеллянта и (или) его родителей (законных представителей) о дате, времени и месте </w:t>
      </w:r>
      <w:r w:rsidR="00385886" w:rsidRPr="002F48D4">
        <w:rPr>
          <w:b w:val="0"/>
        </w:rPr>
        <w:t>собеседования</w:t>
      </w:r>
      <w:r w:rsidR="0008261E" w:rsidRPr="002F48D4">
        <w:rPr>
          <w:b w:val="0"/>
        </w:rPr>
        <w:t xml:space="preserve"> по результатам рассмотрения апелляции</w:t>
      </w:r>
      <w:r w:rsidR="008275F7" w:rsidRPr="002F48D4">
        <w:rPr>
          <w:b w:val="0"/>
        </w:rPr>
        <w:t xml:space="preserve"> (не позднее, чем за один рабочий день до даты рассмотрения апелляции)</w:t>
      </w:r>
      <w:r w:rsidR="00383251" w:rsidRPr="002F48D4">
        <w:rPr>
          <w:b w:val="0"/>
        </w:rPr>
        <w:t xml:space="preserve">. </w:t>
      </w:r>
    </w:p>
    <w:p w:rsidR="00383251" w:rsidRPr="002F48D4" w:rsidRDefault="00E922E3" w:rsidP="00383251">
      <w:pPr>
        <w:pStyle w:val="1"/>
        <w:numPr>
          <w:ilvl w:val="0"/>
          <w:numId w:val="0"/>
        </w:numPr>
        <w:tabs>
          <w:tab w:val="left" w:pos="993"/>
        </w:tabs>
        <w:ind w:firstLine="851"/>
        <w:rPr>
          <w:b w:val="0"/>
        </w:rPr>
      </w:pPr>
      <w:r w:rsidRPr="002F48D4">
        <w:rPr>
          <w:b w:val="0"/>
        </w:rPr>
        <w:t>6</w:t>
      </w:r>
      <w:r w:rsidR="00383251" w:rsidRPr="002F48D4">
        <w:rPr>
          <w:b w:val="0"/>
        </w:rPr>
        <w:t xml:space="preserve">.5. При рассмотрении апелляции о нарушении </w:t>
      </w:r>
      <w:r w:rsidR="00F667F4" w:rsidRPr="002F48D4">
        <w:rPr>
          <w:b w:val="0"/>
        </w:rPr>
        <w:t>Порядка</w:t>
      </w:r>
      <w:r w:rsidR="00383251" w:rsidRPr="002F48D4">
        <w:rPr>
          <w:b w:val="0"/>
        </w:rPr>
        <w:t xml:space="preserve"> КК знакомится с заключением о результатах проверки изложенных в ней сведений и выносит одно из решений:</w:t>
      </w:r>
    </w:p>
    <w:p w:rsidR="00383251" w:rsidRPr="002F48D4" w:rsidRDefault="00383251" w:rsidP="00383251">
      <w:pPr>
        <w:tabs>
          <w:tab w:val="left" w:pos="1134"/>
        </w:tabs>
        <w:ind w:firstLine="851"/>
        <w:jc w:val="both"/>
        <w:rPr>
          <w:sz w:val="28"/>
          <w:szCs w:val="28"/>
        </w:rPr>
      </w:pPr>
      <w:r w:rsidRPr="002F48D4">
        <w:rPr>
          <w:sz w:val="28"/>
          <w:szCs w:val="28"/>
        </w:rPr>
        <w:t>об удовлетворении апелляции;</w:t>
      </w:r>
    </w:p>
    <w:p w:rsidR="008E6254" w:rsidRPr="002F48D4" w:rsidRDefault="008E6254" w:rsidP="00383251">
      <w:pPr>
        <w:tabs>
          <w:tab w:val="left" w:pos="1134"/>
        </w:tabs>
        <w:ind w:firstLine="851"/>
        <w:jc w:val="both"/>
        <w:rPr>
          <w:sz w:val="28"/>
          <w:szCs w:val="28"/>
        </w:rPr>
      </w:pPr>
      <w:r w:rsidRPr="002F48D4">
        <w:rPr>
          <w:sz w:val="28"/>
          <w:szCs w:val="28"/>
        </w:rPr>
        <w:t>об отклонении апелляции.</w:t>
      </w:r>
    </w:p>
    <w:p w:rsidR="00F547C6" w:rsidRPr="002F48D4" w:rsidRDefault="00F547C6" w:rsidP="00F547C6">
      <w:pPr>
        <w:pStyle w:val="1"/>
        <w:numPr>
          <w:ilvl w:val="0"/>
          <w:numId w:val="0"/>
        </w:numPr>
        <w:ind w:firstLine="709"/>
        <w:contextualSpacing/>
        <w:rPr>
          <w:b w:val="0"/>
        </w:rPr>
      </w:pPr>
      <w:r w:rsidRPr="002F48D4">
        <w:rPr>
          <w:b w:val="0"/>
        </w:rPr>
        <w:t xml:space="preserve">  </w:t>
      </w:r>
      <w:r w:rsidR="00E922E3" w:rsidRPr="002F48D4">
        <w:rPr>
          <w:b w:val="0"/>
        </w:rPr>
        <w:t>6</w:t>
      </w:r>
      <w:r w:rsidR="0094591C" w:rsidRPr="002F48D4">
        <w:rPr>
          <w:b w:val="0"/>
        </w:rPr>
        <w:t>.</w:t>
      </w:r>
      <w:r w:rsidR="008E6254" w:rsidRPr="002F48D4">
        <w:rPr>
          <w:b w:val="0"/>
        </w:rPr>
        <w:t>6</w:t>
      </w:r>
      <w:r w:rsidR="0094591C" w:rsidRPr="002F48D4">
        <w:rPr>
          <w:b w:val="0"/>
        </w:rPr>
        <w:t xml:space="preserve">. </w:t>
      </w:r>
      <w:r w:rsidRPr="002F48D4">
        <w:rPr>
          <w:b w:val="0"/>
        </w:rPr>
        <w:t xml:space="preserve">В случае удовлетворения апелляции о нарушении Порядка </w:t>
      </w:r>
      <w:r w:rsidR="008275F7" w:rsidRPr="002F48D4">
        <w:rPr>
          <w:b w:val="0"/>
        </w:rPr>
        <w:t xml:space="preserve">и принятии соответствующего решения ГЭК </w:t>
      </w:r>
      <w:r w:rsidRPr="002F48D4">
        <w:rPr>
          <w:b w:val="0"/>
        </w:rPr>
        <w:t xml:space="preserve">результат </w:t>
      </w:r>
      <w:r w:rsidR="008275F7" w:rsidRPr="002F48D4">
        <w:rPr>
          <w:b w:val="0"/>
        </w:rPr>
        <w:t>апеллянта аннулируется, и участник</w:t>
      </w:r>
      <w:r w:rsidRPr="002F48D4">
        <w:rPr>
          <w:b w:val="0"/>
        </w:rPr>
        <w:t xml:space="preserve"> экзамен</w:t>
      </w:r>
      <w:r w:rsidR="008275F7" w:rsidRPr="002F48D4">
        <w:rPr>
          <w:b w:val="0"/>
        </w:rPr>
        <w:t>а</w:t>
      </w:r>
      <w:r w:rsidRPr="002F48D4">
        <w:rPr>
          <w:b w:val="0"/>
        </w:rPr>
        <w:t xml:space="preserve"> </w:t>
      </w:r>
      <w:r w:rsidR="008275F7" w:rsidRPr="002F48D4">
        <w:rPr>
          <w:b w:val="0"/>
        </w:rPr>
        <w:t xml:space="preserve">допускается к повторной сдаче </w:t>
      </w:r>
      <w:r w:rsidRPr="002F48D4">
        <w:rPr>
          <w:b w:val="0"/>
        </w:rPr>
        <w:t>экзамен</w:t>
      </w:r>
      <w:r w:rsidR="008275F7" w:rsidRPr="002F48D4">
        <w:rPr>
          <w:b w:val="0"/>
        </w:rPr>
        <w:t>а</w:t>
      </w:r>
      <w:r w:rsidRPr="002F48D4">
        <w:rPr>
          <w:b w:val="0"/>
        </w:rPr>
        <w:t xml:space="preserve"> по соответствующему учебному предмету</w:t>
      </w:r>
      <w:r w:rsidR="008275F7" w:rsidRPr="002F48D4">
        <w:rPr>
          <w:b w:val="0"/>
        </w:rPr>
        <w:t xml:space="preserve"> по решению председателя ГЭК.</w:t>
      </w:r>
      <w:r w:rsidRPr="002F48D4">
        <w:rPr>
          <w:b w:val="0"/>
        </w:rPr>
        <w:t xml:space="preserve"> </w:t>
      </w:r>
    </w:p>
    <w:p w:rsidR="00F547C6" w:rsidRPr="002F48D4" w:rsidRDefault="00E922E3" w:rsidP="00F547C6">
      <w:pPr>
        <w:pStyle w:val="1"/>
        <w:numPr>
          <w:ilvl w:val="0"/>
          <w:numId w:val="0"/>
        </w:numPr>
        <w:tabs>
          <w:tab w:val="left" w:pos="567"/>
        </w:tabs>
        <w:ind w:firstLine="709"/>
        <w:contextualSpacing/>
        <w:rPr>
          <w:b w:val="0"/>
        </w:rPr>
      </w:pPr>
      <w:r w:rsidRPr="002F48D4">
        <w:rPr>
          <w:b w:val="0"/>
        </w:rPr>
        <w:t>6</w:t>
      </w:r>
      <w:r w:rsidR="00F547C6" w:rsidRPr="002F48D4">
        <w:rPr>
          <w:b w:val="0"/>
        </w:rPr>
        <w:t>.7. После рассмотрения апелляции о нарушении Порядка</w:t>
      </w:r>
      <w:r w:rsidR="00B661B8" w:rsidRPr="002F48D4">
        <w:rPr>
          <w:b w:val="0"/>
        </w:rPr>
        <w:t xml:space="preserve"> ответственный</w:t>
      </w:r>
      <w:r w:rsidR="009D00CD" w:rsidRPr="002F48D4">
        <w:rPr>
          <w:b w:val="0"/>
        </w:rPr>
        <w:t xml:space="preserve"> секретарь </w:t>
      </w:r>
      <w:r w:rsidR="00F547C6" w:rsidRPr="002F48D4">
        <w:rPr>
          <w:b w:val="0"/>
        </w:rPr>
        <w:t>КК передает в ГЭК для принятия соответствующего решения, а также руководителю РЦОИ для внесения в РИС (информация о решениях по результатам рассмотрения апелляций о нарушении Порядка (удовлетворение апелляций или отклонение апелляций) вносится в РИС не позднее 3 рабочих дней с момента поступления апелляций в КК):</w:t>
      </w:r>
    </w:p>
    <w:p w:rsidR="00F547C6" w:rsidRPr="002F48D4" w:rsidRDefault="00F547C6" w:rsidP="00F547C6">
      <w:pPr>
        <w:tabs>
          <w:tab w:val="left" w:pos="1134"/>
        </w:tabs>
        <w:ind w:firstLine="709"/>
        <w:contextualSpacing/>
        <w:jc w:val="both"/>
        <w:rPr>
          <w:sz w:val="28"/>
          <w:szCs w:val="28"/>
        </w:rPr>
      </w:pPr>
      <w:r w:rsidRPr="002F48D4">
        <w:rPr>
          <w:sz w:val="28"/>
          <w:szCs w:val="28"/>
        </w:rPr>
        <w:t>апелляцию о нарушении Порядка (форма ППЭ-02);</w:t>
      </w:r>
    </w:p>
    <w:p w:rsidR="00F547C6" w:rsidRPr="002F48D4" w:rsidRDefault="00F547C6" w:rsidP="00F547C6">
      <w:pPr>
        <w:tabs>
          <w:tab w:val="left" w:pos="1134"/>
        </w:tabs>
        <w:ind w:firstLine="709"/>
        <w:contextualSpacing/>
        <w:jc w:val="both"/>
        <w:rPr>
          <w:sz w:val="28"/>
          <w:szCs w:val="28"/>
        </w:rPr>
      </w:pPr>
      <w:r w:rsidRPr="002F48D4">
        <w:rPr>
          <w:sz w:val="28"/>
          <w:szCs w:val="28"/>
        </w:rPr>
        <w:t>протокол рассмотрения данной апелляции, содержащий заключение по результатам проверки изложенных в ней сведений, и решение КК (форма ППЭ-03).</w:t>
      </w:r>
    </w:p>
    <w:p w:rsidR="00F547C6" w:rsidRPr="002F48D4" w:rsidRDefault="00E922E3" w:rsidP="00F547C6">
      <w:pPr>
        <w:pStyle w:val="1"/>
        <w:numPr>
          <w:ilvl w:val="0"/>
          <w:numId w:val="0"/>
        </w:numPr>
        <w:tabs>
          <w:tab w:val="left" w:pos="567"/>
        </w:tabs>
        <w:ind w:firstLine="709"/>
        <w:contextualSpacing/>
        <w:rPr>
          <w:b w:val="0"/>
        </w:rPr>
      </w:pPr>
      <w:r w:rsidRPr="002F48D4">
        <w:rPr>
          <w:b w:val="0"/>
        </w:rPr>
        <w:t>6</w:t>
      </w:r>
      <w:r w:rsidR="00F547C6" w:rsidRPr="002F48D4">
        <w:rPr>
          <w:b w:val="0"/>
        </w:rPr>
        <w:t>.8</w:t>
      </w:r>
      <w:r w:rsidR="0094591C" w:rsidRPr="002F48D4">
        <w:rPr>
          <w:b w:val="0"/>
        </w:rPr>
        <w:t xml:space="preserve">. </w:t>
      </w:r>
      <w:r w:rsidR="00F547C6" w:rsidRPr="002F48D4">
        <w:rPr>
          <w:b w:val="0"/>
        </w:rPr>
        <w:t>В случаях, требующих уточнений, ФЦТ направляет в РЦОИ соответствующий программный запрос о предоставлении документов или сведений. КК передает запрашиваемые документы в РЦОИ для предоставления их в ФЦТ посредством внесения информации в РИС не позднее 2 календарных дней с момента получения запроса.</w:t>
      </w:r>
    </w:p>
    <w:p w:rsidR="008E6254" w:rsidRPr="002F48D4" w:rsidRDefault="00E922E3" w:rsidP="00F547C6">
      <w:pPr>
        <w:pStyle w:val="1"/>
        <w:numPr>
          <w:ilvl w:val="0"/>
          <w:numId w:val="0"/>
        </w:numPr>
        <w:tabs>
          <w:tab w:val="left" w:pos="567"/>
        </w:tabs>
        <w:ind w:firstLine="709"/>
        <w:contextualSpacing/>
        <w:rPr>
          <w:b w:val="0"/>
        </w:rPr>
      </w:pPr>
      <w:r w:rsidRPr="002F48D4">
        <w:rPr>
          <w:b w:val="0"/>
        </w:rPr>
        <w:t>6</w:t>
      </w:r>
      <w:r w:rsidR="008275F7" w:rsidRPr="002F48D4">
        <w:rPr>
          <w:b w:val="0"/>
        </w:rPr>
        <w:t>.9</w:t>
      </w:r>
      <w:r w:rsidR="00F547C6" w:rsidRPr="002F48D4">
        <w:rPr>
          <w:b w:val="0"/>
        </w:rPr>
        <w:t xml:space="preserve">. </w:t>
      </w:r>
      <w:r w:rsidR="008E6254" w:rsidRPr="002F48D4">
        <w:rPr>
          <w:b w:val="0"/>
        </w:rPr>
        <w:t>При отклонении апелляции результат апеллянта не из</w:t>
      </w:r>
      <w:r w:rsidR="008275F7" w:rsidRPr="002F48D4">
        <w:rPr>
          <w:b w:val="0"/>
        </w:rPr>
        <w:t xml:space="preserve">меняется и остается действующим, повторный допуск к сдаче указанного экзамена не </w:t>
      </w:r>
      <w:r w:rsidR="00FB7B7A">
        <w:rPr>
          <w:b w:val="0"/>
        </w:rPr>
        <w:t>осуществляется</w:t>
      </w:r>
      <w:r w:rsidR="008275F7" w:rsidRPr="002F48D4">
        <w:rPr>
          <w:b w:val="0"/>
        </w:rPr>
        <w:t>.</w:t>
      </w:r>
    </w:p>
    <w:p w:rsidR="008275F7" w:rsidRPr="002F48D4" w:rsidRDefault="008275F7" w:rsidP="00F547C6">
      <w:pPr>
        <w:pStyle w:val="1"/>
        <w:numPr>
          <w:ilvl w:val="0"/>
          <w:numId w:val="0"/>
        </w:numPr>
        <w:tabs>
          <w:tab w:val="left" w:pos="567"/>
        </w:tabs>
        <w:ind w:firstLine="709"/>
        <w:contextualSpacing/>
        <w:rPr>
          <w:b w:val="0"/>
        </w:rPr>
      </w:pPr>
    </w:p>
    <w:p w:rsidR="00DD0EE4" w:rsidRPr="002F48D4" w:rsidRDefault="00DD0EE4" w:rsidP="00DD0EE4">
      <w:pPr>
        <w:pStyle w:val="10"/>
        <w:spacing w:before="0" w:after="0"/>
        <w:rPr>
          <w:rFonts w:ascii="Times New Roman" w:hAnsi="Times New Roman"/>
          <w:color w:val="auto"/>
          <w:sz w:val="28"/>
          <w:szCs w:val="28"/>
        </w:rPr>
      </w:pPr>
      <w:bookmarkStart w:id="0" w:name="_Toc411955883"/>
      <w:bookmarkStart w:id="1" w:name="_Toc439320319"/>
      <w:bookmarkStart w:id="2" w:name="_Toc384139578"/>
      <w:bookmarkStart w:id="3" w:name="_Toc435626897"/>
      <w:r w:rsidRPr="002F48D4">
        <w:rPr>
          <w:rFonts w:ascii="Times New Roman" w:hAnsi="Times New Roman"/>
          <w:color w:val="auto"/>
          <w:sz w:val="28"/>
          <w:szCs w:val="28"/>
        </w:rPr>
        <w:t>7. Рассмотрение апелляции о несогласии с выставленными баллами</w:t>
      </w:r>
      <w:r w:rsidR="008D3610" w:rsidRPr="002F48D4">
        <w:rPr>
          <w:rStyle w:val="af0"/>
          <w:rFonts w:ascii="Times New Roman" w:hAnsi="Times New Roman"/>
          <w:color w:val="auto"/>
          <w:sz w:val="28"/>
          <w:szCs w:val="28"/>
        </w:rPr>
        <w:footnoteReference w:id="5"/>
      </w:r>
      <w:r w:rsidRPr="002F48D4">
        <w:rPr>
          <w:rFonts w:ascii="Times New Roman" w:hAnsi="Times New Roman"/>
          <w:color w:val="auto"/>
          <w:sz w:val="28"/>
          <w:szCs w:val="28"/>
        </w:rPr>
        <w:t xml:space="preserve"> </w:t>
      </w:r>
    </w:p>
    <w:p w:rsidR="00DD0EE4" w:rsidRPr="002F48D4" w:rsidRDefault="00DD0EE4" w:rsidP="00DD0EE4"/>
    <w:p w:rsidR="002225BE" w:rsidRPr="002F48D4" w:rsidRDefault="00DD0EE4" w:rsidP="002225BE">
      <w:pPr>
        <w:pStyle w:val="1"/>
        <w:numPr>
          <w:ilvl w:val="0"/>
          <w:numId w:val="0"/>
        </w:numPr>
        <w:tabs>
          <w:tab w:val="left" w:pos="1134"/>
        </w:tabs>
        <w:ind w:firstLine="851"/>
        <w:rPr>
          <w:b w:val="0"/>
        </w:rPr>
      </w:pPr>
      <w:r w:rsidRPr="002F48D4">
        <w:rPr>
          <w:b w:val="0"/>
        </w:rPr>
        <w:t>7.1.</w:t>
      </w:r>
      <w:r w:rsidRPr="002F48D4">
        <w:t xml:space="preserve"> </w:t>
      </w:r>
      <w:r w:rsidR="002225BE" w:rsidRPr="002F48D4">
        <w:rPr>
          <w:b w:val="0"/>
        </w:rPr>
        <w:t>После поступления апелляции в КК ответственный секретарь КК:</w:t>
      </w:r>
    </w:p>
    <w:p w:rsidR="002225BE" w:rsidRPr="002F48D4" w:rsidRDefault="002225BE" w:rsidP="002225BE">
      <w:pPr>
        <w:pStyle w:val="1"/>
        <w:numPr>
          <w:ilvl w:val="0"/>
          <w:numId w:val="0"/>
        </w:numPr>
        <w:tabs>
          <w:tab w:val="left" w:pos="1134"/>
        </w:tabs>
        <w:ind w:firstLine="907"/>
        <w:rPr>
          <w:b w:val="0"/>
        </w:rPr>
      </w:pPr>
      <w:r w:rsidRPr="002F48D4">
        <w:rPr>
          <w:b w:val="0"/>
        </w:rPr>
        <w:t> регистрирует ее в журнале регистрации апелляций;</w:t>
      </w:r>
    </w:p>
    <w:p w:rsidR="002225BE" w:rsidRPr="002F48D4" w:rsidRDefault="002225BE" w:rsidP="002225BE">
      <w:pPr>
        <w:pStyle w:val="1"/>
        <w:numPr>
          <w:ilvl w:val="0"/>
          <w:numId w:val="0"/>
        </w:numPr>
        <w:tabs>
          <w:tab w:val="left" w:pos="1134"/>
        </w:tabs>
        <w:ind w:firstLine="907"/>
        <w:rPr>
          <w:b w:val="0"/>
        </w:rPr>
      </w:pPr>
      <w:r w:rsidRPr="002F48D4">
        <w:rPr>
          <w:b w:val="0"/>
        </w:rPr>
        <w:t xml:space="preserve"> формирует график рассмотрения апелляций с обязательным указанием даты, места и времени рассмотрения апелляции;</w:t>
      </w:r>
    </w:p>
    <w:p w:rsidR="002225BE" w:rsidRPr="002F48D4" w:rsidRDefault="002225BE" w:rsidP="002225BE">
      <w:pPr>
        <w:pStyle w:val="1"/>
        <w:numPr>
          <w:ilvl w:val="0"/>
          <w:numId w:val="0"/>
        </w:numPr>
        <w:tabs>
          <w:tab w:val="left" w:pos="1134"/>
        </w:tabs>
        <w:ind w:firstLine="907"/>
        <w:rPr>
          <w:b w:val="0"/>
        </w:rPr>
      </w:pPr>
      <w:r w:rsidRPr="002F48D4">
        <w:rPr>
          <w:b w:val="0"/>
        </w:rPr>
        <w:lastRenderedPageBreak/>
        <w:t>согласовывает указанный график с председателем КК;</w:t>
      </w:r>
    </w:p>
    <w:p w:rsidR="002225BE" w:rsidRPr="002F48D4" w:rsidRDefault="002225BE" w:rsidP="002225BE">
      <w:pPr>
        <w:pStyle w:val="1"/>
        <w:numPr>
          <w:ilvl w:val="0"/>
          <w:numId w:val="0"/>
        </w:numPr>
        <w:tabs>
          <w:tab w:val="left" w:pos="993"/>
        </w:tabs>
        <w:ind w:firstLine="851"/>
        <w:rPr>
          <w:b w:val="0"/>
        </w:rPr>
      </w:pPr>
      <w:r w:rsidRPr="002F48D4">
        <w:rPr>
          <w:b w:val="0"/>
        </w:rPr>
        <w:t xml:space="preserve">не позднее чем за один рабочий день до даты рассмотрения апелляции </w:t>
      </w:r>
      <w:r w:rsidR="00ED3BEA" w:rsidRPr="002F48D4">
        <w:rPr>
          <w:b w:val="0"/>
        </w:rPr>
        <w:t>информирует апеллянта (его законного представителя) или уполномоченное лицо в</w:t>
      </w:r>
      <w:r w:rsidRPr="002F48D4">
        <w:rPr>
          <w:b w:val="0"/>
        </w:rPr>
        <w:t xml:space="preserve"> МОУО и (или) ОО, </w:t>
      </w:r>
      <w:r w:rsidR="00ED3BEA" w:rsidRPr="002F48D4">
        <w:rPr>
          <w:b w:val="0"/>
        </w:rPr>
        <w:t>которое</w:t>
      </w:r>
      <w:r w:rsidRPr="002F48D4">
        <w:rPr>
          <w:b w:val="0"/>
        </w:rPr>
        <w:t xml:space="preserve"> информирует апеллянта и (или) его родителей (законных представителей) о дате, времени и месте рассмотрения апелляции. </w:t>
      </w:r>
    </w:p>
    <w:p w:rsidR="00DD0EE4" w:rsidRPr="002F48D4" w:rsidRDefault="00771400" w:rsidP="002225BE">
      <w:pPr>
        <w:pStyle w:val="1"/>
        <w:numPr>
          <w:ilvl w:val="0"/>
          <w:numId w:val="0"/>
        </w:numPr>
        <w:tabs>
          <w:tab w:val="left" w:pos="1134"/>
        </w:tabs>
        <w:ind w:firstLine="851"/>
        <w:rPr>
          <w:b w:val="0"/>
        </w:rPr>
      </w:pPr>
      <w:r w:rsidRPr="002F48D4">
        <w:rPr>
          <w:b w:val="0"/>
        </w:rPr>
        <w:t>7</w:t>
      </w:r>
      <w:r w:rsidR="00DD0EE4" w:rsidRPr="002F48D4">
        <w:rPr>
          <w:b w:val="0"/>
        </w:rPr>
        <w:t>.2. Для организации рассмотрения апелляции участника экзаменов</w:t>
      </w:r>
      <w:r w:rsidR="00B661B8" w:rsidRPr="002F48D4">
        <w:rPr>
          <w:b w:val="0"/>
        </w:rPr>
        <w:t xml:space="preserve"> ответственный</w:t>
      </w:r>
      <w:r w:rsidR="009D00CD" w:rsidRPr="002F48D4">
        <w:rPr>
          <w:b w:val="0"/>
        </w:rPr>
        <w:t xml:space="preserve"> секретарь </w:t>
      </w:r>
      <w:r w:rsidR="00DD0EE4" w:rsidRPr="002F48D4">
        <w:rPr>
          <w:b w:val="0"/>
        </w:rPr>
        <w:t>КК передает сведения об апелляции в РЦОИ и получает из РЦОИ апелляционный комплект документов, который содержит:</w:t>
      </w:r>
    </w:p>
    <w:p w:rsidR="00DD0EE4" w:rsidRPr="002F48D4" w:rsidRDefault="00DD0EE4" w:rsidP="00DD0EE4">
      <w:pPr>
        <w:tabs>
          <w:tab w:val="left" w:pos="1134"/>
        </w:tabs>
        <w:ind w:firstLine="567"/>
        <w:jc w:val="both"/>
        <w:rPr>
          <w:sz w:val="28"/>
          <w:szCs w:val="28"/>
        </w:rPr>
      </w:pPr>
      <w:r w:rsidRPr="002F48D4">
        <w:rPr>
          <w:sz w:val="28"/>
          <w:szCs w:val="28"/>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w:t>
      </w:r>
    </w:p>
    <w:p w:rsidR="00DD0EE4" w:rsidRPr="002F48D4" w:rsidRDefault="00DD0EE4" w:rsidP="00DD0EE4">
      <w:pPr>
        <w:tabs>
          <w:tab w:val="left" w:pos="1134"/>
        </w:tabs>
        <w:ind w:firstLine="567"/>
        <w:jc w:val="both"/>
        <w:rPr>
          <w:sz w:val="28"/>
          <w:szCs w:val="28"/>
        </w:rPr>
      </w:pPr>
      <w:r w:rsidRPr="002F48D4">
        <w:rPr>
          <w:sz w:val="28"/>
          <w:szCs w:val="28"/>
        </w:rPr>
        <w:t>распечатанные изображения бланка регистрации, бланка регистрации устной части, бланка ответов № 1 и бланков ответов № 2, дополнительных бланков ответов № 2, протоколов проверки развернутых ответов, протоколов оценивания устных ответов;</w:t>
      </w:r>
    </w:p>
    <w:p w:rsidR="00DD0EE4" w:rsidRPr="002F48D4" w:rsidRDefault="00DD0EE4" w:rsidP="00DD0EE4">
      <w:pPr>
        <w:tabs>
          <w:tab w:val="left" w:pos="1134"/>
        </w:tabs>
        <w:ind w:firstLine="567"/>
        <w:jc w:val="both"/>
        <w:rPr>
          <w:sz w:val="28"/>
          <w:szCs w:val="28"/>
        </w:rPr>
      </w:pPr>
      <w:r w:rsidRPr="002F48D4">
        <w:rPr>
          <w:sz w:val="28"/>
          <w:szCs w:val="28"/>
        </w:rPr>
        <w:t xml:space="preserve">распечатанные результаты распознавания бланков регистрации, бланка регистрации устной части, бланков ответов № 1 и № 2, дополнительных бланков ответов № 2, протоколов проверки развернутых ответов, протоколов оценивания устных ответов; </w:t>
      </w:r>
    </w:p>
    <w:p w:rsidR="00DD0EE4" w:rsidRPr="002F48D4" w:rsidRDefault="00DD0EE4" w:rsidP="00DD0EE4">
      <w:pPr>
        <w:tabs>
          <w:tab w:val="left" w:pos="1134"/>
        </w:tabs>
        <w:ind w:firstLine="567"/>
        <w:jc w:val="both"/>
        <w:rPr>
          <w:sz w:val="28"/>
          <w:szCs w:val="28"/>
        </w:rPr>
      </w:pPr>
      <w:r w:rsidRPr="002F48D4">
        <w:rPr>
          <w:sz w:val="28"/>
          <w:szCs w:val="28"/>
        </w:rPr>
        <w:t>электронные носители, содержащие файлы с цифровой аудиозаписью устных ответов участников ГИА по иностранным языкам (при наличии) и электронные файлы ответов на задания с развернутым ответом по информатике и ИКТ ОГЭ.</w:t>
      </w:r>
    </w:p>
    <w:p w:rsidR="00DD0EE4" w:rsidRPr="002F48D4" w:rsidRDefault="00854247" w:rsidP="00DD0EE4">
      <w:pPr>
        <w:tabs>
          <w:tab w:val="left" w:pos="1134"/>
        </w:tabs>
        <w:ind w:left="851" w:firstLine="56"/>
        <w:jc w:val="both"/>
        <w:rPr>
          <w:sz w:val="28"/>
          <w:szCs w:val="28"/>
        </w:rPr>
      </w:pPr>
      <w:r w:rsidRPr="002F48D4">
        <w:rPr>
          <w:sz w:val="28"/>
          <w:szCs w:val="28"/>
        </w:rPr>
        <w:t>7</w:t>
      </w:r>
      <w:r w:rsidR="00DD0EE4" w:rsidRPr="002F48D4">
        <w:rPr>
          <w:sz w:val="28"/>
          <w:szCs w:val="28"/>
        </w:rPr>
        <w:t xml:space="preserve">.3. Дополнительно к апелляционному комплекту распечатываются: критерии оценивания развернутых и (или) устных ответов; </w:t>
      </w:r>
    </w:p>
    <w:p w:rsidR="00DD0EE4" w:rsidRPr="002F48D4" w:rsidRDefault="00DD0EE4" w:rsidP="00DD0EE4">
      <w:pPr>
        <w:tabs>
          <w:tab w:val="left" w:pos="1134"/>
        </w:tabs>
        <w:jc w:val="both"/>
        <w:rPr>
          <w:sz w:val="28"/>
          <w:szCs w:val="28"/>
        </w:rPr>
      </w:pPr>
      <w:r w:rsidRPr="002F48D4">
        <w:rPr>
          <w:sz w:val="28"/>
          <w:szCs w:val="28"/>
        </w:rPr>
        <w:t xml:space="preserve">            вариант КИМ, выполнявшийся участником экзамена; </w:t>
      </w:r>
    </w:p>
    <w:p w:rsidR="00ED3BEA" w:rsidRPr="002F48D4" w:rsidRDefault="00DD0EE4" w:rsidP="00DD0EE4">
      <w:pPr>
        <w:tabs>
          <w:tab w:val="left" w:pos="1134"/>
        </w:tabs>
        <w:jc w:val="both"/>
        <w:rPr>
          <w:sz w:val="28"/>
          <w:szCs w:val="28"/>
        </w:rPr>
      </w:pPr>
      <w:r w:rsidRPr="002F48D4">
        <w:rPr>
          <w:sz w:val="28"/>
          <w:szCs w:val="28"/>
        </w:rPr>
        <w:t xml:space="preserve">            перечень допустимых символов для записи ответ</w:t>
      </w:r>
      <w:r w:rsidR="00ED3BEA" w:rsidRPr="002F48D4">
        <w:rPr>
          <w:sz w:val="28"/>
          <w:szCs w:val="28"/>
        </w:rPr>
        <w:t>о</w:t>
      </w:r>
      <w:r w:rsidR="00CB3CF9" w:rsidRPr="002F48D4">
        <w:rPr>
          <w:sz w:val="28"/>
          <w:szCs w:val="28"/>
        </w:rPr>
        <w:t>в на задания с кратким ответом;</w:t>
      </w:r>
    </w:p>
    <w:p w:rsidR="00CB3CF9" w:rsidRPr="002F48D4" w:rsidRDefault="00CB3CF9" w:rsidP="00CB3CF9">
      <w:pPr>
        <w:tabs>
          <w:tab w:val="left" w:pos="851"/>
        </w:tabs>
        <w:jc w:val="both"/>
        <w:rPr>
          <w:sz w:val="28"/>
          <w:szCs w:val="28"/>
        </w:rPr>
      </w:pPr>
      <w:r w:rsidRPr="002F48D4">
        <w:rPr>
          <w:sz w:val="28"/>
          <w:szCs w:val="28"/>
        </w:rPr>
        <w:tab/>
        <w:t>уведомление по итогам рассмотрения апелляции о несогласии с выставленными баллами по результатам ГИА (форма У-33).</w:t>
      </w:r>
    </w:p>
    <w:p w:rsidR="00DD0EE4" w:rsidRPr="002F48D4" w:rsidRDefault="00ED3BEA" w:rsidP="000C225A">
      <w:pPr>
        <w:tabs>
          <w:tab w:val="left" w:pos="993"/>
        </w:tabs>
        <w:jc w:val="both"/>
        <w:rPr>
          <w:sz w:val="28"/>
          <w:szCs w:val="28"/>
        </w:rPr>
      </w:pPr>
      <w:r w:rsidRPr="002F48D4">
        <w:rPr>
          <w:sz w:val="28"/>
          <w:szCs w:val="28"/>
        </w:rPr>
        <w:tab/>
      </w:r>
      <w:r w:rsidR="00854247" w:rsidRPr="002F48D4">
        <w:rPr>
          <w:sz w:val="28"/>
          <w:szCs w:val="28"/>
        </w:rPr>
        <w:t>7</w:t>
      </w:r>
      <w:r w:rsidR="00DD0EE4" w:rsidRPr="002F48D4">
        <w:rPr>
          <w:sz w:val="28"/>
          <w:szCs w:val="28"/>
        </w:rPr>
        <w:t>.4. В случае если работа апеллянта была направлена на межрегиональную перекрестную проверку, в составе апелляционного комплекта отсутствуют протоколы проверки развернутых ответов и прот</w:t>
      </w:r>
      <w:r w:rsidRPr="002F48D4">
        <w:rPr>
          <w:sz w:val="28"/>
          <w:szCs w:val="28"/>
        </w:rPr>
        <w:t>околы оценивания устных ответов, а также результаты их распознавания.</w:t>
      </w:r>
    </w:p>
    <w:p w:rsidR="00DD0EE4" w:rsidRPr="002F48D4" w:rsidRDefault="00854247" w:rsidP="00DD0EE4">
      <w:pPr>
        <w:pStyle w:val="1"/>
        <w:numPr>
          <w:ilvl w:val="0"/>
          <w:numId w:val="0"/>
        </w:numPr>
        <w:tabs>
          <w:tab w:val="left" w:pos="1134"/>
        </w:tabs>
        <w:ind w:firstLine="907"/>
        <w:rPr>
          <w:b w:val="0"/>
        </w:rPr>
      </w:pPr>
      <w:r w:rsidRPr="002F48D4">
        <w:rPr>
          <w:b w:val="0"/>
        </w:rPr>
        <w:t>7</w:t>
      </w:r>
      <w:r w:rsidR="00DD0EE4" w:rsidRPr="002F48D4">
        <w:rPr>
          <w:b w:val="0"/>
        </w:rPr>
        <w:t>.5. Для организации рассмотрения апелляции участника ГВЭ</w:t>
      </w:r>
      <w:r w:rsidR="00B661B8" w:rsidRPr="002F48D4">
        <w:rPr>
          <w:b w:val="0"/>
        </w:rPr>
        <w:t xml:space="preserve"> ответственный</w:t>
      </w:r>
      <w:r w:rsidR="009D00CD" w:rsidRPr="002F48D4">
        <w:rPr>
          <w:b w:val="0"/>
        </w:rPr>
        <w:t xml:space="preserve"> секретарь </w:t>
      </w:r>
      <w:r w:rsidR="00DD0EE4" w:rsidRPr="002F48D4">
        <w:rPr>
          <w:b w:val="0"/>
        </w:rPr>
        <w:t>КК передает сведения о данной апелляции в ГАУ БРЦОИ и получает от ответственного специалиста апелляционный комплект документов, который содержит</w:t>
      </w:r>
    </w:p>
    <w:p w:rsidR="00DD0EE4" w:rsidRPr="002F48D4" w:rsidRDefault="00DD0EE4" w:rsidP="00DD0EE4">
      <w:pPr>
        <w:pStyle w:val="1"/>
        <w:numPr>
          <w:ilvl w:val="0"/>
          <w:numId w:val="0"/>
        </w:numPr>
        <w:tabs>
          <w:tab w:val="left" w:pos="1134"/>
        </w:tabs>
        <w:ind w:firstLine="907"/>
        <w:rPr>
          <w:b w:val="0"/>
        </w:rPr>
      </w:pPr>
      <w:r w:rsidRPr="002F48D4">
        <w:rPr>
          <w:b w:val="0"/>
        </w:rPr>
        <w:t xml:space="preserve">изображения экзаменационной работы участника ГВЭ; </w:t>
      </w:r>
    </w:p>
    <w:p w:rsidR="00DD0EE4" w:rsidRPr="002F48D4" w:rsidRDefault="00DD0EE4" w:rsidP="00DD0EE4">
      <w:pPr>
        <w:pStyle w:val="1"/>
        <w:numPr>
          <w:ilvl w:val="0"/>
          <w:numId w:val="0"/>
        </w:numPr>
        <w:tabs>
          <w:tab w:val="left" w:pos="1134"/>
        </w:tabs>
        <w:ind w:firstLine="907"/>
        <w:rPr>
          <w:b w:val="0"/>
        </w:rPr>
      </w:pPr>
      <w:r w:rsidRPr="002F48D4">
        <w:rPr>
          <w:b w:val="0"/>
        </w:rPr>
        <w:t xml:space="preserve">протоколы устных ответов обучающегося и электронные носители, содержащие файлы с цифровой аудиозаписью устных ответов апеллянта, сдававшего ГВЭ в устной форме; </w:t>
      </w:r>
    </w:p>
    <w:p w:rsidR="00DD0EE4" w:rsidRPr="002F48D4" w:rsidRDefault="00DD0EE4" w:rsidP="00DD0EE4">
      <w:pPr>
        <w:pStyle w:val="1"/>
        <w:numPr>
          <w:ilvl w:val="0"/>
          <w:numId w:val="0"/>
        </w:numPr>
        <w:tabs>
          <w:tab w:val="left" w:pos="1134"/>
        </w:tabs>
        <w:ind w:firstLine="907"/>
        <w:rPr>
          <w:b w:val="0"/>
        </w:rPr>
      </w:pPr>
      <w:r w:rsidRPr="002F48D4">
        <w:rPr>
          <w:b w:val="0"/>
        </w:rPr>
        <w:t xml:space="preserve">копии протоколов проверки экзаменационной работы ПК; </w:t>
      </w:r>
    </w:p>
    <w:p w:rsidR="00ED3BEA" w:rsidRPr="002F48D4" w:rsidRDefault="00DD0EE4" w:rsidP="00DD0EE4">
      <w:pPr>
        <w:pStyle w:val="1"/>
        <w:numPr>
          <w:ilvl w:val="0"/>
          <w:numId w:val="0"/>
        </w:numPr>
        <w:tabs>
          <w:tab w:val="left" w:pos="1134"/>
        </w:tabs>
        <w:ind w:firstLine="907"/>
        <w:rPr>
          <w:b w:val="0"/>
        </w:rPr>
      </w:pPr>
      <w:r w:rsidRPr="002F48D4">
        <w:rPr>
          <w:b w:val="0"/>
        </w:rPr>
        <w:lastRenderedPageBreak/>
        <w:t>критерии оценивания, а также тексты, темы, задания, билеты, выполнявшиеся уча</w:t>
      </w:r>
      <w:r w:rsidR="00ED3BEA" w:rsidRPr="002F48D4">
        <w:rPr>
          <w:b w:val="0"/>
        </w:rPr>
        <w:t>с</w:t>
      </w:r>
      <w:r w:rsidR="008F455E" w:rsidRPr="002F48D4">
        <w:rPr>
          <w:b w:val="0"/>
        </w:rPr>
        <w:t>тником ГВЭ, подавшим апелляцию;</w:t>
      </w:r>
    </w:p>
    <w:p w:rsidR="008F455E" w:rsidRPr="002F48D4" w:rsidRDefault="008F455E" w:rsidP="00DD0EE4">
      <w:pPr>
        <w:pStyle w:val="1"/>
        <w:numPr>
          <w:ilvl w:val="0"/>
          <w:numId w:val="0"/>
        </w:numPr>
        <w:tabs>
          <w:tab w:val="left" w:pos="1134"/>
        </w:tabs>
        <w:ind w:firstLine="907"/>
        <w:rPr>
          <w:b w:val="0"/>
        </w:rPr>
      </w:pPr>
      <w:r w:rsidRPr="002F48D4">
        <w:rPr>
          <w:b w:val="0"/>
        </w:rPr>
        <w:t>уведомление по итогам рассмотрения апелляции о несогласии с выставленными баллами по результатам ГВЭ (форма У-33).</w:t>
      </w:r>
    </w:p>
    <w:p w:rsidR="00DD0EE4" w:rsidRPr="002F48D4" w:rsidRDefault="00854247" w:rsidP="00DD0EE4">
      <w:pPr>
        <w:pStyle w:val="1"/>
        <w:numPr>
          <w:ilvl w:val="0"/>
          <w:numId w:val="0"/>
        </w:numPr>
        <w:tabs>
          <w:tab w:val="left" w:pos="1134"/>
        </w:tabs>
        <w:ind w:firstLine="851"/>
        <w:rPr>
          <w:b w:val="0"/>
        </w:rPr>
      </w:pPr>
      <w:r w:rsidRPr="002F48D4">
        <w:rPr>
          <w:b w:val="0"/>
        </w:rPr>
        <w:t>7</w:t>
      </w:r>
      <w:r w:rsidR="00493205" w:rsidRPr="002F48D4">
        <w:rPr>
          <w:b w:val="0"/>
        </w:rPr>
        <w:t>.6.</w:t>
      </w:r>
      <w:r w:rsidR="00B661B8" w:rsidRPr="002F48D4">
        <w:rPr>
          <w:b w:val="0"/>
        </w:rPr>
        <w:t xml:space="preserve"> Ответственный</w:t>
      </w:r>
      <w:r w:rsidR="009D00CD" w:rsidRPr="002F48D4">
        <w:rPr>
          <w:b w:val="0"/>
        </w:rPr>
        <w:t xml:space="preserve"> секретарь </w:t>
      </w:r>
      <w:r w:rsidR="00DD0EE4" w:rsidRPr="002F48D4">
        <w:rPr>
          <w:b w:val="0"/>
        </w:rPr>
        <w:t>КК передает полученные апелляционные комплекты документов председателю КК.</w:t>
      </w:r>
    </w:p>
    <w:p w:rsidR="00DD0EE4" w:rsidRPr="002F48D4" w:rsidRDefault="00854247" w:rsidP="00DD0EE4">
      <w:pPr>
        <w:pStyle w:val="1"/>
        <w:numPr>
          <w:ilvl w:val="0"/>
          <w:numId w:val="0"/>
        </w:numPr>
        <w:ind w:firstLine="851"/>
        <w:rPr>
          <w:b w:val="0"/>
        </w:rPr>
      </w:pPr>
      <w:r w:rsidRPr="002F48D4">
        <w:rPr>
          <w:b w:val="0"/>
        </w:rPr>
        <w:t>7</w:t>
      </w:r>
      <w:r w:rsidR="00DD0EE4" w:rsidRPr="002F48D4">
        <w:rPr>
          <w:b w:val="0"/>
        </w:rPr>
        <w:t>.7. В день получения апелляционных комплектов документов председатель КК с целью установления правильности оценивания экзамена</w:t>
      </w:r>
      <w:r w:rsidR="008F455E" w:rsidRPr="002F48D4">
        <w:rPr>
          <w:b w:val="0"/>
        </w:rPr>
        <w:t xml:space="preserve">ционной работы заблаговременно, </w:t>
      </w:r>
      <w:r w:rsidR="00DD0EE4" w:rsidRPr="002F48D4">
        <w:rPr>
          <w:b w:val="0"/>
        </w:rPr>
        <w:t xml:space="preserve">до заседания КК, передает указанные комплекты председателю ПК. </w:t>
      </w:r>
    </w:p>
    <w:p w:rsidR="00DD0EE4" w:rsidRPr="002F48D4" w:rsidRDefault="00854247" w:rsidP="00DD0EE4">
      <w:pPr>
        <w:pStyle w:val="1"/>
        <w:numPr>
          <w:ilvl w:val="0"/>
          <w:numId w:val="0"/>
        </w:numPr>
        <w:ind w:firstLine="709"/>
        <w:contextualSpacing/>
        <w:rPr>
          <w:b w:val="0"/>
        </w:rPr>
      </w:pPr>
      <w:r w:rsidRPr="002F48D4">
        <w:rPr>
          <w:b w:val="0"/>
        </w:rPr>
        <w:t>7</w:t>
      </w:r>
      <w:r w:rsidR="00DD0EE4" w:rsidRPr="002F48D4">
        <w:rPr>
          <w:b w:val="0"/>
        </w:rPr>
        <w:t>.8. Председатель ПК организует работу экспертов ПК по установлению правильности оценивания выполнения заданий с развернутым ответом и (или) о необходимости изменения баллов за выполнение задания с развернутым ответом. Все работы, проводимые с целью установления правильности оценивания выполнения заданий с развернутым ответом и (или) необходимости изменения баллов за выполнение задания с развернутым ответом, проводятся в соответствии с требованиями, предъявляемыми к условиям работы предметных комиссий по проверке экзаменационных работ участников экзаменов.</w:t>
      </w:r>
    </w:p>
    <w:p w:rsidR="00DD0EE4" w:rsidRPr="002F48D4" w:rsidRDefault="00854247" w:rsidP="00DD0EE4">
      <w:pPr>
        <w:pStyle w:val="1"/>
        <w:numPr>
          <w:ilvl w:val="0"/>
          <w:numId w:val="0"/>
        </w:numPr>
        <w:tabs>
          <w:tab w:val="left" w:pos="1134"/>
        </w:tabs>
        <w:ind w:firstLine="851"/>
        <w:rPr>
          <w:b w:val="0"/>
        </w:rPr>
      </w:pPr>
      <w:r w:rsidRPr="002F48D4">
        <w:rPr>
          <w:b w:val="0"/>
        </w:rPr>
        <w:t>7</w:t>
      </w:r>
      <w:r w:rsidR="00DD0EE4" w:rsidRPr="002F48D4">
        <w:rPr>
          <w:b w:val="0"/>
        </w:rPr>
        <w:t xml:space="preserve">.9. Привлеченный эксперт ПК устанавливает правильность оценивания экзаменационной работы и дает письменное заключение о правильности оценивания экзаменационной работы апеллянта или о необходимости изменения баллов за выполнение задания с развернутым письменным и (или) устным ответом с обязательной содержательной аргументацией и указанием на конкретный критерий оценивания, которому соответствует выставляемый им балл. </w:t>
      </w:r>
    </w:p>
    <w:p w:rsidR="00DD0EE4" w:rsidRPr="002F48D4" w:rsidRDefault="00854247" w:rsidP="00DD0EE4">
      <w:pPr>
        <w:pStyle w:val="1"/>
        <w:numPr>
          <w:ilvl w:val="0"/>
          <w:numId w:val="0"/>
        </w:numPr>
        <w:tabs>
          <w:tab w:val="left" w:pos="1134"/>
        </w:tabs>
        <w:ind w:firstLine="851"/>
        <w:rPr>
          <w:b w:val="0"/>
        </w:rPr>
      </w:pPr>
      <w:r w:rsidRPr="002F48D4">
        <w:rPr>
          <w:b w:val="0"/>
        </w:rPr>
        <w:t>7</w:t>
      </w:r>
      <w:r w:rsidR="00DD0EE4" w:rsidRPr="002F48D4">
        <w:rPr>
          <w:b w:val="0"/>
        </w:rPr>
        <w:t>.10. В случае если привлеченный эксперт ПК не дает однозначного ответа о правильности оценивания экзаменационной работы апеллянта, КК обращается в Комиссию по разработке КИМ</w:t>
      </w:r>
      <w:r w:rsidR="00DD0EE4" w:rsidRPr="002F48D4">
        <w:rPr>
          <w:rFonts w:eastAsia="Calibri"/>
          <w:b w:val="0"/>
          <w:lang w:eastAsia="en-US"/>
        </w:rPr>
        <w:t xml:space="preserve"> </w:t>
      </w:r>
      <w:r w:rsidR="00DD0EE4" w:rsidRPr="002F48D4">
        <w:rPr>
          <w:b w:val="0"/>
        </w:rPr>
        <w:t xml:space="preserve">(ФИПИ)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Комиссия по разработке КИМ (ФИПИ) организует рассмотрение запроса по соответствующему учебному предмету и предоставляет в КК подготовленные </w:t>
      </w:r>
      <w:r w:rsidR="00DD0EE4" w:rsidRPr="002F48D4">
        <w:rPr>
          <w:b w:val="0"/>
          <w:color w:val="000000"/>
        </w:rPr>
        <w:t>Комиссией по разработке КИМ (ФИПИ)</w:t>
      </w:r>
      <w:r w:rsidR="00DD0EE4" w:rsidRPr="002F48D4">
        <w:rPr>
          <w:color w:val="000000"/>
        </w:rPr>
        <w:t xml:space="preserve"> </w:t>
      </w:r>
      <w:r w:rsidR="00DD0EE4" w:rsidRPr="002F48D4">
        <w:rPr>
          <w:b w:val="0"/>
        </w:rPr>
        <w:t xml:space="preserve">разъяснения. </w:t>
      </w:r>
    </w:p>
    <w:p w:rsidR="00DD0EE4" w:rsidRPr="002F48D4" w:rsidRDefault="00854247" w:rsidP="00DD0EE4">
      <w:pPr>
        <w:pStyle w:val="1"/>
        <w:numPr>
          <w:ilvl w:val="0"/>
          <w:numId w:val="0"/>
        </w:numPr>
        <w:tabs>
          <w:tab w:val="left" w:pos="1134"/>
        </w:tabs>
        <w:ind w:firstLine="851"/>
        <w:rPr>
          <w:b w:val="0"/>
        </w:rPr>
      </w:pPr>
      <w:r w:rsidRPr="002F48D4">
        <w:rPr>
          <w:b w:val="0"/>
        </w:rPr>
        <w:t>7</w:t>
      </w:r>
      <w:r w:rsidR="00DD0EE4" w:rsidRPr="002F48D4">
        <w:rPr>
          <w:b w:val="0"/>
        </w:rPr>
        <w:t>.11. После проведения экспертом ПК соответствующей работы по установлению правильности оценивания экзаменационной работы председатель ПК в тот же день передает председателю КК апелляционные комплекты документов и заключения</w:t>
      </w:r>
      <w:r w:rsidR="005C2A6F" w:rsidRPr="002F48D4">
        <w:rPr>
          <w:b w:val="0"/>
        </w:rPr>
        <w:t xml:space="preserve"> эксперта ПК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w:t>
      </w:r>
      <w:r w:rsidR="00DD0EE4" w:rsidRPr="002F48D4">
        <w:rPr>
          <w:b w:val="0"/>
        </w:rPr>
        <w:t xml:space="preserve">. </w:t>
      </w:r>
    </w:p>
    <w:p w:rsidR="00DD0EE4" w:rsidRPr="002F48D4" w:rsidRDefault="00854247" w:rsidP="00DD0EE4">
      <w:pPr>
        <w:pStyle w:val="1"/>
        <w:numPr>
          <w:ilvl w:val="0"/>
          <w:numId w:val="0"/>
        </w:numPr>
        <w:tabs>
          <w:tab w:val="left" w:pos="1134"/>
        </w:tabs>
        <w:ind w:firstLine="851"/>
        <w:rPr>
          <w:b w:val="0"/>
        </w:rPr>
      </w:pPr>
      <w:r w:rsidRPr="002F48D4">
        <w:rPr>
          <w:b w:val="0"/>
        </w:rPr>
        <w:t>7</w:t>
      </w:r>
      <w:r w:rsidR="00DD0EE4" w:rsidRPr="002F48D4">
        <w:rPr>
          <w:b w:val="0"/>
        </w:rPr>
        <w:t>.12. Председатель КК после получения названных выше документов организует работу по рассмотрению апелляции о несогласии с выставленными баллами.</w:t>
      </w:r>
    </w:p>
    <w:p w:rsidR="00854247" w:rsidRPr="002F48D4" w:rsidRDefault="00854247" w:rsidP="00854247">
      <w:pPr>
        <w:pStyle w:val="1"/>
        <w:numPr>
          <w:ilvl w:val="0"/>
          <w:numId w:val="0"/>
        </w:numPr>
        <w:tabs>
          <w:tab w:val="left" w:pos="567"/>
        </w:tabs>
        <w:ind w:firstLine="709"/>
        <w:contextualSpacing/>
        <w:rPr>
          <w:b w:val="0"/>
        </w:rPr>
      </w:pPr>
      <w:r w:rsidRPr="002F48D4">
        <w:rPr>
          <w:b w:val="0"/>
        </w:rPr>
        <w:lastRenderedPageBreak/>
        <w:t xml:space="preserve">  7.13. КК проводит проверку качества распознавания информации путем сверки информации с изображений бланков апеллянта и с листов распознавания, выявляя наличие технических ошибок. Под технической ошибкой понимаются ошибки при обработке экзаменационных бланков и (или) протоколов оценивания развёрнутых ответов – сканировании, распознавании текста, верификации.</w:t>
      </w:r>
    </w:p>
    <w:p w:rsidR="00854247" w:rsidRPr="002F48D4" w:rsidRDefault="00854247" w:rsidP="00854247">
      <w:pPr>
        <w:pStyle w:val="1"/>
        <w:numPr>
          <w:ilvl w:val="0"/>
          <w:numId w:val="0"/>
        </w:numPr>
        <w:ind w:firstLine="567"/>
        <w:rPr>
          <w:b w:val="0"/>
        </w:rPr>
      </w:pPr>
      <w:r w:rsidRPr="002F48D4">
        <w:rPr>
          <w:b w:val="0"/>
        </w:rPr>
        <w:t xml:space="preserve">   7.14.</w:t>
      </w:r>
      <w:r w:rsidR="000C6268" w:rsidRPr="002F48D4">
        <w:rPr>
          <w:b w:val="0"/>
        </w:rPr>
        <w:t xml:space="preserve"> </w:t>
      </w:r>
      <w:r w:rsidRPr="002F48D4">
        <w:rPr>
          <w:b w:val="0"/>
        </w:rPr>
        <w:t>КК не вправе применять изменения к ответам на задания с кратким ответом в случае, когда при записи ответа апеллянт применял форму записи краткого ответа (в том числе, символы), противоречащую указанию к заданию КИМ, а также Пр</w:t>
      </w:r>
      <w:r w:rsidR="00CB0E32" w:rsidRPr="002F48D4">
        <w:rPr>
          <w:b w:val="0"/>
        </w:rPr>
        <w:t xml:space="preserve">авилам заполнения бланков ЕГЭ, ГВЭ и </w:t>
      </w:r>
      <w:r w:rsidRPr="002F48D4">
        <w:rPr>
          <w:b w:val="0"/>
        </w:rPr>
        <w:t>ОГЭ.</w:t>
      </w:r>
    </w:p>
    <w:p w:rsidR="001D1A5A" w:rsidRPr="001D1A5A" w:rsidRDefault="00FF7162" w:rsidP="008F455E">
      <w:pPr>
        <w:widowControl w:val="0"/>
        <w:ind w:firstLine="851"/>
        <w:jc w:val="both"/>
        <w:rPr>
          <w:sz w:val="28"/>
        </w:rPr>
      </w:pPr>
      <w:r w:rsidRPr="002F48D4">
        <w:rPr>
          <w:sz w:val="28"/>
          <w:szCs w:val="28"/>
        </w:rPr>
        <w:t>7.15</w:t>
      </w:r>
      <w:r w:rsidR="000C6268" w:rsidRPr="002F48D4">
        <w:t xml:space="preserve">. </w:t>
      </w:r>
      <w:r w:rsidR="001D1A5A" w:rsidRPr="001D1A5A">
        <w:rPr>
          <w:sz w:val="28"/>
        </w:rPr>
        <w:t xml:space="preserve">При рассмотрении апелляций </w:t>
      </w:r>
      <w:r w:rsidR="001D1A5A">
        <w:rPr>
          <w:sz w:val="28"/>
          <w:szCs w:val="26"/>
        </w:rPr>
        <w:t>участников ГВЭ с ОВЗ в</w:t>
      </w:r>
      <w:r w:rsidR="001D1A5A" w:rsidRPr="001D1A5A">
        <w:rPr>
          <w:sz w:val="28"/>
          <w:szCs w:val="26"/>
        </w:rPr>
        <w:t xml:space="preserve"> случае обнаружения конфликтной комиссией ошибок в переносе ответов слепых или слабовидящих участников экзамена с масштабированных бланков ответов на бланки ответов стандартного размера, ошибок в переносе ответов участников ГВЭ, выполнявших письменную экзаменационную работу на компьютере, с компьютера на бланки ответов конфликтная комиссия учитывает данные ошибки в качестве технической ошибки. Экзаменационные работы таких участников экзамена проходят повторную обработку (включая перенос ответов на бланки ответов стандартного размера) и, при необходимости, повторную проверку экспертами предметной комиссии по соответствующему учебному предмету.</w:t>
      </w:r>
    </w:p>
    <w:p w:rsidR="008F455E" w:rsidRPr="002F48D4" w:rsidRDefault="001D1A5A" w:rsidP="008F455E">
      <w:pPr>
        <w:widowControl w:val="0"/>
        <w:ind w:firstLine="851"/>
        <w:jc w:val="both"/>
        <w:rPr>
          <w:sz w:val="28"/>
          <w:szCs w:val="28"/>
        </w:rPr>
      </w:pPr>
      <w:r>
        <w:rPr>
          <w:sz w:val="28"/>
          <w:szCs w:val="28"/>
        </w:rPr>
        <w:t xml:space="preserve">7.16. </w:t>
      </w:r>
      <w:r w:rsidR="007C07D1">
        <w:rPr>
          <w:sz w:val="28"/>
          <w:szCs w:val="28"/>
        </w:rPr>
        <w:t>В основной период проведения ГИА р</w:t>
      </w:r>
      <w:r w:rsidR="008F455E" w:rsidRPr="002F48D4">
        <w:rPr>
          <w:sz w:val="28"/>
          <w:szCs w:val="28"/>
        </w:rPr>
        <w:t>ассмотрение апелляций о несогласии с выставленными баллами проводит</w:t>
      </w:r>
      <w:r w:rsidR="00B02FB8" w:rsidRPr="002F48D4">
        <w:rPr>
          <w:sz w:val="28"/>
          <w:szCs w:val="28"/>
        </w:rPr>
        <w:t xml:space="preserve">ся </w:t>
      </w:r>
      <w:r w:rsidR="007C07D1">
        <w:rPr>
          <w:sz w:val="28"/>
          <w:szCs w:val="28"/>
        </w:rPr>
        <w:t xml:space="preserve">как </w:t>
      </w:r>
      <w:r w:rsidR="00B02FB8" w:rsidRPr="002F48D4">
        <w:rPr>
          <w:sz w:val="28"/>
          <w:szCs w:val="28"/>
        </w:rPr>
        <w:t>дистанционно</w:t>
      </w:r>
      <w:r w:rsidR="008F455E" w:rsidRPr="002F48D4">
        <w:rPr>
          <w:sz w:val="28"/>
          <w:szCs w:val="28"/>
        </w:rPr>
        <w:t xml:space="preserve"> с использованием программного обеспечения </w:t>
      </w:r>
      <w:r w:rsidR="001B730B">
        <w:rPr>
          <w:sz w:val="28"/>
          <w:szCs w:val="28"/>
        </w:rPr>
        <w:t>«</w:t>
      </w:r>
      <w:r w:rsidR="008F455E" w:rsidRPr="002F48D4">
        <w:rPr>
          <w:sz w:val="28"/>
          <w:szCs w:val="28"/>
        </w:rPr>
        <w:t xml:space="preserve">Апелляции </w:t>
      </w:r>
      <w:r w:rsidR="008F455E" w:rsidRPr="002F48D4">
        <w:rPr>
          <w:sz w:val="28"/>
          <w:szCs w:val="28"/>
          <w:lang w:val="en-US"/>
        </w:rPr>
        <w:t>ON</w:t>
      </w:r>
      <w:r w:rsidR="008F455E" w:rsidRPr="002F48D4">
        <w:rPr>
          <w:sz w:val="28"/>
          <w:szCs w:val="28"/>
        </w:rPr>
        <w:t>-</w:t>
      </w:r>
      <w:r w:rsidR="008F455E" w:rsidRPr="002F48D4">
        <w:rPr>
          <w:sz w:val="28"/>
          <w:szCs w:val="28"/>
          <w:lang w:val="en-US"/>
        </w:rPr>
        <w:t>LINE</w:t>
      </w:r>
      <w:r w:rsidR="001B730B">
        <w:rPr>
          <w:sz w:val="28"/>
          <w:szCs w:val="28"/>
        </w:rPr>
        <w:t>»</w:t>
      </w:r>
      <w:r w:rsidR="007C07D1">
        <w:rPr>
          <w:sz w:val="28"/>
          <w:szCs w:val="28"/>
        </w:rPr>
        <w:t>, так и очно</w:t>
      </w:r>
      <w:r w:rsidR="008F455E" w:rsidRPr="002F48D4">
        <w:rPr>
          <w:sz w:val="28"/>
          <w:szCs w:val="28"/>
        </w:rPr>
        <w:t>.</w:t>
      </w:r>
      <w:r w:rsidR="007C07D1">
        <w:rPr>
          <w:sz w:val="28"/>
          <w:szCs w:val="28"/>
        </w:rPr>
        <w:t xml:space="preserve"> В досрочный и дополнительный периоды проведения ГИА р</w:t>
      </w:r>
      <w:r w:rsidR="007C07D1" w:rsidRPr="002F48D4">
        <w:rPr>
          <w:sz w:val="28"/>
          <w:szCs w:val="28"/>
        </w:rPr>
        <w:t>ассмотрение апелляций о несогласии с выставленными баллами проводится</w:t>
      </w:r>
      <w:r w:rsidR="007C07D1">
        <w:rPr>
          <w:sz w:val="28"/>
          <w:szCs w:val="28"/>
        </w:rPr>
        <w:t xml:space="preserve"> очно по адресу работы КК.</w:t>
      </w:r>
    </w:p>
    <w:p w:rsidR="009F5822" w:rsidRPr="002F48D4" w:rsidRDefault="001D1A5A" w:rsidP="009F5822">
      <w:pPr>
        <w:pStyle w:val="1"/>
        <w:numPr>
          <w:ilvl w:val="0"/>
          <w:numId w:val="0"/>
        </w:numPr>
        <w:ind w:left="567" w:firstLine="284"/>
        <w:rPr>
          <w:b w:val="0"/>
        </w:rPr>
      </w:pPr>
      <w:r>
        <w:rPr>
          <w:b w:val="0"/>
        </w:rPr>
        <w:t>7.17</w:t>
      </w:r>
      <w:r w:rsidR="008F455E" w:rsidRPr="002F48D4">
        <w:rPr>
          <w:b w:val="0"/>
        </w:rPr>
        <w:t>.</w:t>
      </w:r>
      <w:r w:rsidR="008F455E" w:rsidRPr="002F48D4">
        <w:t xml:space="preserve"> </w:t>
      </w:r>
      <w:r w:rsidR="009F5822" w:rsidRPr="002F48D4">
        <w:rPr>
          <w:b w:val="0"/>
        </w:rPr>
        <w:t>По результатам рассмотрения апелляции КК принимает решение:</w:t>
      </w:r>
    </w:p>
    <w:p w:rsidR="009F5822" w:rsidRPr="002F48D4" w:rsidRDefault="009F5822" w:rsidP="009F5822">
      <w:pPr>
        <w:tabs>
          <w:tab w:val="left" w:pos="1134"/>
        </w:tabs>
        <w:ind w:firstLine="851"/>
        <w:jc w:val="both"/>
        <w:rPr>
          <w:sz w:val="28"/>
          <w:szCs w:val="28"/>
        </w:rPr>
      </w:pPr>
      <w:r w:rsidRPr="002F48D4">
        <w:rPr>
          <w:sz w:val="28"/>
          <w:szCs w:val="28"/>
        </w:rPr>
        <w:t>об отклонении апелляции и сохранении выставленных баллов (отсутствие технических ошибок при обработке бланков и ошибок оценивания развернутых ответов);</w:t>
      </w:r>
    </w:p>
    <w:p w:rsidR="009F5822" w:rsidRPr="002F48D4" w:rsidRDefault="009F5822" w:rsidP="009F5822">
      <w:pPr>
        <w:tabs>
          <w:tab w:val="left" w:pos="1134"/>
        </w:tabs>
        <w:ind w:firstLine="851"/>
        <w:jc w:val="both"/>
        <w:rPr>
          <w:sz w:val="28"/>
          <w:szCs w:val="28"/>
        </w:rPr>
      </w:pPr>
      <w:r w:rsidRPr="002F48D4">
        <w:rPr>
          <w:sz w:val="28"/>
          <w:szCs w:val="28"/>
        </w:rPr>
        <w:t>об удовлетворении апелляции и изменении баллов (наличие технических ошибок при обработке бланков и (или) ошибок оценивания развернутых ответов).</w:t>
      </w:r>
    </w:p>
    <w:p w:rsidR="009F5822" w:rsidRPr="002F48D4" w:rsidRDefault="001D1A5A" w:rsidP="009F5822">
      <w:pPr>
        <w:ind w:firstLine="851"/>
        <w:jc w:val="both"/>
        <w:rPr>
          <w:sz w:val="28"/>
          <w:szCs w:val="28"/>
        </w:rPr>
      </w:pPr>
      <w:r>
        <w:rPr>
          <w:sz w:val="28"/>
          <w:szCs w:val="28"/>
        </w:rPr>
        <w:t>7.18</w:t>
      </w:r>
      <w:r w:rsidR="009F5822" w:rsidRPr="002F48D4">
        <w:rPr>
          <w:sz w:val="28"/>
          <w:szCs w:val="28"/>
        </w:rPr>
        <w:t>. В случае удовлетворения апелляции количество ранее выставленных баллов может измениться как в сторону увеличения, так и в сторону уменьшения.</w:t>
      </w:r>
    </w:p>
    <w:p w:rsidR="009F5822" w:rsidRPr="002F48D4" w:rsidRDefault="001D1A5A" w:rsidP="009F5822">
      <w:pPr>
        <w:tabs>
          <w:tab w:val="left" w:pos="1134"/>
        </w:tabs>
        <w:ind w:firstLine="851"/>
        <w:jc w:val="both"/>
        <w:rPr>
          <w:sz w:val="28"/>
          <w:szCs w:val="28"/>
        </w:rPr>
      </w:pPr>
      <w:r>
        <w:rPr>
          <w:sz w:val="28"/>
          <w:szCs w:val="28"/>
        </w:rPr>
        <w:t>7.19</w:t>
      </w:r>
      <w:r w:rsidR="009F5822" w:rsidRPr="002F48D4">
        <w:rPr>
          <w:sz w:val="28"/>
          <w:szCs w:val="28"/>
        </w:rPr>
        <w:t>. В отдельных случаях при удовлетворении апелляции вследствие выявления технических ошибок балл может остаться неизменным.</w:t>
      </w:r>
    </w:p>
    <w:p w:rsidR="009F5822" w:rsidRPr="002F48D4" w:rsidRDefault="001D1A5A" w:rsidP="009F5822">
      <w:pPr>
        <w:tabs>
          <w:tab w:val="left" w:pos="1134"/>
        </w:tabs>
        <w:ind w:firstLine="851"/>
        <w:jc w:val="both"/>
        <w:rPr>
          <w:sz w:val="28"/>
          <w:szCs w:val="28"/>
        </w:rPr>
      </w:pPr>
      <w:r>
        <w:rPr>
          <w:sz w:val="28"/>
          <w:szCs w:val="28"/>
        </w:rPr>
        <w:t>7.20</w:t>
      </w:r>
      <w:r w:rsidR="009F5822" w:rsidRPr="002F48D4">
        <w:rPr>
          <w:sz w:val="28"/>
          <w:szCs w:val="28"/>
        </w:rPr>
        <w:t>. Решение КК оформляется протоколом.</w:t>
      </w:r>
    </w:p>
    <w:p w:rsidR="008F455E" w:rsidRPr="002F48D4" w:rsidRDefault="001D1A5A" w:rsidP="008F455E">
      <w:pPr>
        <w:pStyle w:val="1"/>
        <w:numPr>
          <w:ilvl w:val="0"/>
          <w:numId w:val="0"/>
        </w:numPr>
        <w:ind w:firstLine="851"/>
        <w:rPr>
          <w:b w:val="0"/>
        </w:rPr>
      </w:pPr>
      <w:r>
        <w:rPr>
          <w:b w:val="0"/>
        </w:rPr>
        <w:t>7.21</w:t>
      </w:r>
      <w:r w:rsidR="009F5822" w:rsidRPr="002F48D4">
        <w:rPr>
          <w:b w:val="0"/>
        </w:rPr>
        <w:t xml:space="preserve">. </w:t>
      </w:r>
      <w:r w:rsidR="008F455E" w:rsidRPr="002F48D4">
        <w:rPr>
          <w:b w:val="0"/>
        </w:rPr>
        <w:t>В ходе рассмотрения апелляции апеллянту и (или) его родителям (законным представителям), в случае его (их) присутствия, предъявляются</w:t>
      </w:r>
      <w:r w:rsidR="00022EE3">
        <w:rPr>
          <w:b w:val="0"/>
        </w:rPr>
        <w:t>, но не выдаются</w:t>
      </w:r>
      <w:r w:rsidR="008F455E" w:rsidRPr="002F48D4">
        <w:rPr>
          <w:b w:val="0"/>
        </w:rPr>
        <w:t xml:space="preserve"> </w:t>
      </w:r>
    </w:p>
    <w:p w:rsidR="008F455E" w:rsidRPr="002F48D4" w:rsidRDefault="008F455E" w:rsidP="008F455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 xml:space="preserve">изображения бланка регистрации, бланка ответов № 1, бланков ответов № 2 (при наличии), дополнительных бланков ответов № 2 (при наличии), </w:t>
      </w:r>
      <w:r w:rsidRPr="002F48D4">
        <w:rPr>
          <w:rFonts w:eastAsiaTheme="minorHAnsi"/>
          <w:sz w:val="28"/>
          <w:szCs w:val="28"/>
          <w:lang w:eastAsia="en-US"/>
        </w:rPr>
        <w:lastRenderedPageBreak/>
        <w:t>протоколов проверки развернутых ответов, протоколов проверки устных ответов (при наличии);</w:t>
      </w:r>
    </w:p>
    <w:p w:rsidR="008F455E" w:rsidRPr="002F48D4" w:rsidRDefault="008F455E" w:rsidP="008F455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результаты распознавания бланка регистрации, бланков ответов № 1, бланков ответов № 2 (при наличии), дополнительных бланков ответов № 2 (при наличии), протокола проверки развернутых ответов, протокола проверки устных ответов (при наличии);</w:t>
      </w:r>
    </w:p>
    <w:p w:rsidR="00022EE3" w:rsidRDefault="008F455E" w:rsidP="008F455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022EE3" w:rsidRPr="002F48D4">
        <w:rPr>
          <w:sz w:val="28"/>
          <w:szCs w:val="28"/>
        </w:rPr>
        <w:t>электронные файлы ответов на задания с развернутым ответом по ИКТ ОГЭ</w:t>
      </w:r>
      <w:r w:rsidR="00022EE3">
        <w:rPr>
          <w:sz w:val="28"/>
          <w:szCs w:val="28"/>
        </w:rPr>
        <w:t xml:space="preserve"> (при наличии);</w:t>
      </w:r>
      <w:r w:rsidR="00022EE3" w:rsidRPr="002F48D4">
        <w:rPr>
          <w:rFonts w:eastAsiaTheme="minorHAnsi"/>
          <w:sz w:val="28"/>
          <w:szCs w:val="28"/>
          <w:lang w:eastAsia="en-US"/>
        </w:rPr>
        <w:t xml:space="preserve"> </w:t>
      </w:r>
    </w:p>
    <w:p w:rsidR="008F455E" w:rsidRPr="002F48D4" w:rsidRDefault="008F455E" w:rsidP="00022EE3">
      <w:pPr>
        <w:autoSpaceDE w:val="0"/>
        <w:autoSpaceDN w:val="0"/>
        <w:adjustRightInd w:val="0"/>
        <w:ind w:firstLine="708"/>
        <w:jc w:val="both"/>
        <w:rPr>
          <w:rFonts w:eastAsiaTheme="minorHAnsi"/>
          <w:sz w:val="28"/>
          <w:szCs w:val="28"/>
          <w:lang w:eastAsia="en-US"/>
        </w:rPr>
      </w:pPr>
      <w:r w:rsidRPr="002F48D4">
        <w:rPr>
          <w:rFonts w:eastAsiaTheme="minorHAnsi"/>
          <w:sz w:val="28"/>
          <w:szCs w:val="28"/>
          <w:lang w:eastAsia="en-US"/>
        </w:rPr>
        <w:t xml:space="preserve">файлы с цифровой аудиозаписью устных ответов участника </w:t>
      </w:r>
      <w:r w:rsidR="00022EE3">
        <w:rPr>
          <w:rFonts w:eastAsiaTheme="minorHAnsi"/>
          <w:sz w:val="28"/>
          <w:szCs w:val="28"/>
          <w:lang w:eastAsia="en-US"/>
        </w:rPr>
        <w:t>ГИА</w:t>
      </w:r>
      <w:r w:rsidRPr="002F48D4">
        <w:rPr>
          <w:rFonts w:eastAsiaTheme="minorHAnsi"/>
          <w:sz w:val="28"/>
          <w:szCs w:val="28"/>
          <w:lang w:eastAsia="en-US"/>
        </w:rPr>
        <w:t xml:space="preserve"> по иностранным языкам (при наличии);</w:t>
      </w:r>
    </w:p>
    <w:p w:rsidR="008F455E" w:rsidRPr="002F48D4" w:rsidRDefault="008F455E" w:rsidP="008F455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КИМ, выполнявшийся участником экзамена;</w:t>
      </w:r>
    </w:p>
    <w:p w:rsidR="008F455E" w:rsidRPr="002F48D4" w:rsidRDefault="008F455E" w:rsidP="008F455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заключение эксперта ПК о правильности оценивания экзаменационной работы апеллянта или о необходимости изменения баллов за выполнение заданий с развернутым и (или) устным ответом с обязательным указанием на конкретный критерий оценивания, которому соответствует выставляемый ими балл.</w:t>
      </w:r>
    </w:p>
    <w:p w:rsidR="00D345BB" w:rsidRPr="002F48D4" w:rsidRDefault="008F455E" w:rsidP="008F455E">
      <w:pPr>
        <w:tabs>
          <w:tab w:val="left" w:pos="1134"/>
        </w:tabs>
        <w:ind w:firstLine="851"/>
        <w:jc w:val="both"/>
        <w:rPr>
          <w:b/>
        </w:rPr>
      </w:pPr>
      <w:r w:rsidRPr="002F48D4">
        <w:rPr>
          <w:sz w:val="28"/>
          <w:szCs w:val="28"/>
        </w:rPr>
        <w:t>7.</w:t>
      </w:r>
      <w:r w:rsidR="001D1A5A">
        <w:rPr>
          <w:sz w:val="28"/>
          <w:szCs w:val="28"/>
        </w:rPr>
        <w:t>22</w:t>
      </w:r>
      <w:r w:rsidRPr="002F48D4">
        <w:rPr>
          <w:sz w:val="28"/>
          <w:szCs w:val="28"/>
        </w:rPr>
        <w:t xml:space="preserve">. </w:t>
      </w:r>
      <w:r w:rsidR="00D345BB" w:rsidRPr="002F48D4">
        <w:rPr>
          <w:sz w:val="28"/>
          <w:szCs w:val="28"/>
        </w:rPr>
        <w:t>В случае присутствия на рассмотрении апелляции</w:t>
      </w:r>
      <w:r w:rsidR="00D345BB" w:rsidRPr="002F48D4">
        <w:rPr>
          <w:b/>
        </w:rPr>
        <w:t xml:space="preserve"> </w:t>
      </w:r>
      <w:r w:rsidR="00D345BB" w:rsidRPr="002F48D4">
        <w:rPr>
          <w:sz w:val="28"/>
          <w:szCs w:val="28"/>
        </w:rPr>
        <w:t>апеллянта и (или) его родителей (законных представителей) или представителей по доверенности, члены КК предупреждают их о ведении видеозаписи.</w:t>
      </w:r>
    </w:p>
    <w:p w:rsidR="008F455E" w:rsidRPr="002F48D4" w:rsidRDefault="00224FA0" w:rsidP="008F455E">
      <w:pPr>
        <w:tabs>
          <w:tab w:val="left" w:pos="1134"/>
        </w:tabs>
        <w:ind w:firstLine="851"/>
        <w:jc w:val="both"/>
        <w:rPr>
          <w:sz w:val="28"/>
          <w:szCs w:val="28"/>
        </w:rPr>
      </w:pPr>
      <w:r w:rsidRPr="002F48D4">
        <w:rPr>
          <w:sz w:val="28"/>
          <w:szCs w:val="28"/>
        </w:rPr>
        <w:t>7.2</w:t>
      </w:r>
      <w:r w:rsidR="001D1A5A">
        <w:rPr>
          <w:sz w:val="28"/>
          <w:szCs w:val="28"/>
        </w:rPr>
        <w:t>3</w:t>
      </w:r>
      <w:r w:rsidRPr="002F48D4">
        <w:rPr>
          <w:sz w:val="28"/>
          <w:szCs w:val="28"/>
        </w:rPr>
        <w:t xml:space="preserve">. </w:t>
      </w:r>
      <w:r w:rsidR="008F455E" w:rsidRPr="002F48D4">
        <w:rPr>
          <w:sz w:val="28"/>
          <w:szCs w:val="28"/>
        </w:rPr>
        <w:t>Апеллянт</w:t>
      </w:r>
      <w:r w:rsidR="00E1391A" w:rsidRPr="002F48D4">
        <w:rPr>
          <w:sz w:val="28"/>
          <w:szCs w:val="28"/>
        </w:rPr>
        <w:t xml:space="preserve"> (в случае присутствия при рассмотрении апелляции)</w:t>
      </w:r>
      <w:r w:rsidR="00E1391A" w:rsidRPr="002F48D4">
        <w:rPr>
          <w:b/>
        </w:rPr>
        <w:t xml:space="preserve"> </w:t>
      </w:r>
      <w:r w:rsidR="008F455E" w:rsidRPr="002F48D4">
        <w:rPr>
          <w:sz w:val="28"/>
          <w:szCs w:val="28"/>
        </w:rPr>
        <w:t>должен удостовериться</w:t>
      </w:r>
      <w:r w:rsidR="00E1391A" w:rsidRPr="002F48D4">
        <w:rPr>
          <w:sz w:val="28"/>
          <w:szCs w:val="28"/>
        </w:rPr>
        <w:t xml:space="preserve"> и подтвердить</w:t>
      </w:r>
      <w:r w:rsidR="008F455E" w:rsidRPr="002F48D4">
        <w:rPr>
          <w:sz w:val="28"/>
          <w:szCs w:val="28"/>
        </w:rPr>
        <w:t>,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 электронные файлы ответов на задания с развернутым ответом по ИКТ ОГЭ.</w:t>
      </w:r>
    </w:p>
    <w:p w:rsidR="00E1391A" w:rsidRPr="002F48D4" w:rsidRDefault="00224FA0" w:rsidP="008F455E">
      <w:pPr>
        <w:tabs>
          <w:tab w:val="left" w:pos="1134"/>
        </w:tabs>
        <w:ind w:firstLine="851"/>
        <w:jc w:val="both"/>
        <w:rPr>
          <w:sz w:val="28"/>
          <w:szCs w:val="28"/>
        </w:rPr>
      </w:pPr>
      <w:r w:rsidRPr="002F48D4">
        <w:rPr>
          <w:sz w:val="28"/>
          <w:szCs w:val="28"/>
        </w:rPr>
        <w:t>7.2</w:t>
      </w:r>
      <w:r w:rsidR="001D1A5A">
        <w:rPr>
          <w:sz w:val="28"/>
          <w:szCs w:val="28"/>
        </w:rPr>
        <w:t>4</w:t>
      </w:r>
      <w:r w:rsidR="008F455E" w:rsidRPr="002F48D4">
        <w:rPr>
          <w:sz w:val="28"/>
          <w:szCs w:val="28"/>
        </w:rPr>
        <w:t xml:space="preserve">. </w:t>
      </w:r>
      <w:r w:rsidR="00E1391A" w:rsidRPr="002F48D4">
        <w:rPr>
          <w:sz w:val="28"/>
          <w:szCs w:val="28"/>
        </w:rPr>
        <w:t>В ходе рассмотрения апелляции привлеченный эксперт при необходимости дает соответствующие разъяснения по вопросам правильности оценивания выполнения апеллянтом развернутых письменных и (или) устных ответов. Время, рекомендуемое для разъяснения по оцениванию развернутых письменных и (или) устных ответов одному апеллянту, не более 20 минут.</w:t>
      </w:r>
    </w:p>
    <w:p w:rsidR="00E1391A" w:rsidRPr="002F48D4" w:rsidRDefault="00224FA0" w:rsidP="00E1391A">
      <w:pPr>
        <w:pStyle w:val="1"/>
        <w:numPr>
          <w:ilvl w:val="0"/>
          <w:numId w:val="0"/>
        </w:numPr>
        <w:ind w:firstLine="851"/>
        <w:rPr>
          <w:b w:val="0"/>
        </w:rPr>
      </w:pPr>
      <w:r w:rsidRPr="002F48D4">
        <w:rPr>
          <w:b w:val="0"/>
        </w:rPr>
        <w:t>7.2</w:t>
      </w:r>
      <w:r w:rsidR="001D1A5A">
        <w:rPr>
          <w:b w:val="0"/>
        </w:rPr>
        <w:t>5</w:t>
      </w:r>
      <w:r w:rsidR="00E1391A" w:rsidRPr="002F48D4">
        <w:rPr>
          <w:b w:val="0"/>
        </w:rPr>
        <w:t xml:space="preserve">. Секретарь КК (либо член КК) заполняет соответствующим образом подраздел </w:t>
      </w:r>
      <w:r w:rsidR="001B730B">
        <w:rPr>
          <w:b w:val="0"/>
        </w:rPr>
        <w:t>«</w:t>
      </w:r>
      <w:r w:rsidR="00E1391A" w:rsidRPr="002F48D4">
        <w:rPr>
          <w:b w:val="0"/>
        </w:rPr>
        <w:t>Информация листов распознавания соответствует информации, внесенной в бланки</w:t>
      </w:r>
      <w:r w:rsidR="001B730B">
        <w:rPr>
          <w:b w:val="0"/>
        </w:rPr>
        <w:t>»</w:t>
      </w:r>
      <w:r w:rsidR="00E1391A" w:rsidRPr="002F48D4">
        <w:rPr>
          <w:b w:val="0"/>
        </w:rPr>
        <w:t xml:space="preserve">  протокола рассмотрения апелляции (форма 2-АП) и соответствующее приложение к протоколу, в которое вносит все изменения, принятые решением КК.</w:t>
      </w:r>
    </w:p>
    <w:p w:rsidR="00E1391A" w:rsidRPr="002F48D4" w:rsidRDefault="00224FA0" w:rsidP="00E1391A">
      <w:pPr>
        <w:pStyle w:val="1"/>
        <w:numPr>
          <w:ilvl w:val="0"/>
          <w:numId w:val="0"/>
        </w:numPr>
        <w:ind w:firstLine="851"/>
        <w:rPr>
          <w:b w:val="0"/>
        </w:rPr>
      </w:pPr>
      <w:r w:rsidRPr="002F48D4">
        <w:rPr>
          <w:b w:val="0"/>
        </w:rPr>
        <w:t>7.2</w:t>
      </w:r>
      <w:r w:rsidR="001D1A5A">
        <w:rPr>
          <w:b w:val="0"/>
        </w:rPr>
        <w:t>6</w:t>
      </w:r>
      <w:r w:rsidR="00E1391A" w:rsidRPr="002F48D4">
        <w:rPr>
          <w:b w:val="0"/>
        </w:rPr>
        <w:t>. В случае принятия решения об удовлетворении апелляции КК выдает апеллянту уведомление о результатах рассмотрения апелляции (по форме У-33) с указанием всех изменений, которые были приняты КК по результатам рассмотрения апелляции и внесены в протокол рассмотрения апелляции и его приложения.</w:t>
      </w:r>
    </w:p>
    <w:p w:rsidR="00E1391A" w:rsidRPr="002F48D4" w:rsidRDefault="00E1391A" w:rsidP="00E1391A">
      <w:pPr>
        <w:pStyle w:val="1"/>
        <w:numPr>
          <w:ilvl w:val="0"/>
          <w:numId w:val="0"/>
        </w:numPr>
        <w:ind w:firstLine="851"/>
        <w:rPr>
          <w:b w:val="0"/>
        </w:rPr>
      </w:pPr>
      <w:r w:rsidRPr="002F48D4">
        <w:rPr>
          <w:b w:val="0"/>
        </w:rPr>
        <w:t xml:space="preserve">Апеллянт (в случае присутствия при рассмотрении апелляции) подтверждает в протоколе рассмотрения апелляции (форма 2-АП) и в уведомлении о результатах рассмотрения апелляции (форма У-33), что данные об изменениях, внесенные в эти два документа, совпадают (участник ГИА, не </w:t>
      </w:r>
      <w:r w:rsidRPr="002F48D4">
        <w:rPr>
          <w:b w:val="0"/>
        </w:rPr>
        <w:lastRenderedPageBreak/>
        <w:t>достигший возраста 14 лет делает это в присутствии родителей (законных представителей).</w:t>
      </w:r>
    </w:p>
    <w:p w:rsidR="008F455E" w:rsidRPr="002F48D4" w:rsidRDefault="009F5822" w:rsidP="008F455E">
      <w:pPr>
        <w:pStyle w:val="1"/>
        <w:numPr>
          <w:ilvl w:val="0"/>
          <w:numId w:val="0"/>
        </w:numPr>
        <w:ind w:firstLine="851"/>
        <w:rPr>
          <w:b w:val="0"/>
        </w:rPr>
      </w:pPr>
      <w:r w:rsidRPr="002F48D4">
        <w:rPr>
          <w:b w:val="0"/>
        </w:rPr>
        <w:t>7.2</w:t>
      </w:r>
      <w:r w:rsidR="001D1A5A">
        <w:rPr>
          <w:b w:val="0"/>
        </w:rPr>
        <w:t>7</w:t>
      </w:r>
      <w:r w:rsidR="008F455E" w:rsidRPr="002F48D4">
        <w:rPr>
          <w:b w:val="0"/>
        </w:rPr>
        <w:t>. Протоколы рассмотрения апелляций о несогласии с выставленными баллами участников экзаменов (формы 2-АП и приложения к ним при наличии), включая протоколы рассмотрения отклоненных апелляций, в течение одного календарного дня передаются в РЦОИ для внесения соответствующей информации в РИС.</w:t>
      </w:r>
    </w:p>
    <w:p w:rsidR="008F455E" w:rsidRPr="002F48D4" w:rsidRDefault="00D345BB" w:rsidP="00E1391A">
      <w:pPr>
        <w:pStyle w:val="1"/>
        <w:numPr>
          <w:ilvl w:val="0"/>
          <w:numId w:val="0"/>
        </w:numPr>
        <w:ind w:firstLine="851"/>
        <w:rPr>
          <w:b w:val="0"/>
        </w:rPr>
      </w:pPr>
      <w:r w:rsidRPr="002F48D4">
        <w:rPr>
          <w:b w:val="0"/>
        </w:rPr>
        <w:t>7.2</w:t>
      </w:r>
      <w:r w:rsidR="001D1A5A">
        <w:rPr>
          <w:b w:val="0"/>
        </w:rPr>
        <w:t>8</w:t>
      </w:r>
      <w:r w:rsidR="008F455E" w:rsidRPr="002F48D4">
        <w:rPr>
          <w:b w:val="0"/>
        </w:rPr>
        <w:t xml:space="preserve">. Внесенная в РИС информация о результатах рассмотрения апелляции, включая информацию об отклоненных апелляциях, в течение двух календарных дней направляется РЦОИ в ФЦТ. ФЦТ проводит пересчет результатов </w:t>
      </w:r>
      <w:r w:rsidR="00E1391A" w:rsidRPr="002F48D4">
        <w:rPr>
          <w:b w:val="0"/>
        </w:rPr>
        <w:t>ГИА</w:t>
      </w:r>
      <w:r w:rsidR="008F455E" w:rsidRPr="002F48D4">
        <w:rPr>
          <w:b w:val="0"/>
        </w:rPr>
        <w:t xml:space="preserve">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w:t>
      </w:r>
      <w:r w:rsidR="00E1391A" w:rsidRPr="002F48D4">
        <w:rPr>
          <w:b w:val="0"/>
        </w:rPr>
        <w:t>ГИА</w:t>
      </w:r>
      <w:r w:rsidR="008F455E" w:rsidRPr="002F48D4">
        <w:rPr>
          <w:b w:val="0"/>
        </w:rPr>
        <w:t xml:space="preserve"> в РЦОИ. </w:t>
      </w:r>
    </w:p>
    <w:p w:rsidR="008F455E" w:rsidRPr="002F48D4" w:rsidRDefault="001D1A5A" w:rsidP="00D345BB">
      <w:pPr>
        <w:pStyle w:val="1"/>
        <w:numPr>
          <w:ilvl w:val="0"/>
          <w:numId w:val="0"/>
        </w:numPr>
        <w:ind w:firstLine="851"/>
        <w:rPr>
          <w:b w:val="0"/>
        </w:rPr>
      </w:pPr>
      <w:r>
        <w:rPr>
          <w:b w:val="0"/>
        </w:rPr>
        <w:t>7.29</w:t>
      </w:r>
      <w:r w:rsidR="008F455E" w:rsidRPr="002F48D4">
        <w:rPr>
          <w:b w:val="0"/>
        </w:rPr>
        <w:t xml:space="preserve">. РЦОИ в течение одного календарного дня представляет измененные по итогам пересчета результаты </w:t>
      </w:r>
      <w:r w:rsidR="00E1391A" w:rsidRPr="002F48D4">
        <w:rPr>
          <w:b w:val="0"/>
        </w:rPr>
        <w:t>ГИА</w:t>
      </w:r>
      <w:r w:rsidR="008F455E" w:rsidRPr="002F48D4">
        <w:rPr>
          <w:b w:val="0"/>
        </w:rPr>
        <w:t xml:space="preserve"> для дальнейшего утверждения ГЭК.</w:t>
      </w:r>
    </w:p>
    <w:p w:rsidR="00D345BB" w:rsidRPr="002F48D4" w:rsidRDefault="001D1A5A" w:rsidP="00D345BB">
      <w:pPr>
        <w:pStyle w:val="1"/>
        <w:numPr>
          <w:ilvl w:val="0"/>
          <w:numId w:val="0"/>
        </w:numPr>
        <w:ind w:firstLine="851"/>
        <w:rPr>
          <w:b w:val="0"/>
        </w:rPr>
      </w:pPr>
      <w:r>
        <w:rPr>
          <w:b w:val="0"/>
        </w:rPr>
        <w:t>7.30</w:t>
      </w:r>
      <w:r w:rsidR="008F455E" w:rsidRPr="002F48D4">
        <w:rPr>
          <w:b w:val="0"/>
        </w:rPr>
        <w:t xml:space="preserve">. </w:t>
      </w:r>
      <w:r w:rsidR="00D345BB" w:rsidRPr="002F48D4">
        <w:rPr>
          <w:b w:val="0"/>
        </w:rPr>
        <w:t>При проведении пересчета результатов ЕГЭ по удовлетворенным апелляциям в соответствии с протоколами КК, ФЦТ вправе запрашивать у РЦОИ:</w:t>
      </w:r>
    </w:p>
    <w:p w:rsidR="00D345BB" w:rsidRPr="002F48D4" w:rsidRDefault="00D345BB" w:rsidP="00D345BB">
      <w:pPr>
        <w:pStyle w:val="a3"/>
        <w:tabs>
          <w:tab w:val="left" w:pos="993"/>
        </w:tabs>
        <w:ind w:left="0" w:firstLine="567"/>
        <w:jc w:val="both"/>
        <w:rPr>
          <w:kern w:val="32"/>
          <w:sz w:val="28"/>
          <w:szCs w:val="28"/>
        </w:rPr>
      </w:pPr>
      <w:r w:rsidRPr="002F48D4">
        <w:rPr>
          <w:sz w:val="28"/>
          <w:szCs w:val="28"/>
        </w:rPr>
        <w:t xml:space="preserve">копии документов, оформленных в процессе рассмотрения апелляции (форма 2-АП с приложениями); </w:t>
      </w:r>
    </w:p>
    <w:p w:rsidR="00D345BB" w:rsidRPr="002F48D4" w:rsidRDefault="00D345BB" w:rsidP="00D345BB">
      <w:pPr>
        <w:pStyle w:val="a3"/>
        <w:tabs>
          <w:tab w:val="left" w:pos="993"/>
        </w:tabs>
        <w:ind w:left="0" w:firstLine="567"/>
        <w:jc w:val="both"/>
        <w:rPr>
          <w:kern w:val="32"/>
          <w:sz w:val="28"/>
          <w:szCs w:val="28"/>
        </w:rPr>
      </w:pPr>
      <w:r w:rsidRPr="002F48D4">
        <w:rPr>
          <w:sz w:val="28"/>
          <w:szCs w:val="28"/>
        </w:rPr>
        <w:t xml:space="preserve">копии бланков ГИА апеллянта (при необходимости). </w:t>
      </w:r>
    </w:p>
    <w:p w:rsidR="008F455E" w:rsidRPr="002F48D4" w:rsidRDefault="001D1A5A" w:rsidP="008F455E">
      <w:pPr>
        <w:ind w:firstLine="567"/>
        <w:jc w:val="both"/>
        <w:rPr>
          <w:sz w:val="28"/>
          <w:szCs w:val="28"/>
        </w:rPr>
      </w:pPr>
      <w:r>
        <w:rPr>
          <w:sz w:val="28"/>
          <w:szCs w:val="28"/>
        </w:rPr>
        <w:t>7.31</w:t>
      </w:r>
      <w:r w:rsidR="008F455E" w:rsidRPr="002F48D4">
        <w:rPr>
          <w:sz w:val="28"/>
          <w:szCs w:val="28"/>
        </w:rPr>
        <w:t xml:space="preserve">. </w:t>
      </w:r>
      <w:r w:rsidR="00D345BB" w:rsidRPr="002F48D4">
        <w:rPr>
          <w:sz w:val="28"/>
          <w:szCs w:val="28"/>
        </w:rPr>
        <w:t>В случае обнаружения несоответствий изображений бланков                ГИА-11 (информации, внесенной в оригинал бланка, и результатов распознавания этой информации) и (или) необоснованного изменения баллов за выполнение заданий с развернутым письменным и (или) устным ответом апеллянта ФЦТ сообщает об установленном факте в Рособрнадзор и приостанавливает пересчет результатов экзаменов по итогам рассмотрения апелляции до получения указаний Рособрнадзора. Рособрнадзор направляет на рассмотрение в ГЭК информацию о выявленных несоответствиях и (или) о необоснованном изменении баллов участника ГИА-11.</w:t>
      </w:r>
    </w:p>
    <w:p w:rsidR="00D345BB" w:rsidRPr="002F48D4" w:rsidRDefault="001D1A5A" w:rsidP="008F455E">
      <w:pPr>
        <w:pStyle w:val="1"/>
        <w:numPr>
          <w:ilvl w:val="0"/>
          <w:numId w:val="0"/>
        </w:numPr>
        <w:ind w:firstLine="360"/>
        <w:rPr>
          <w:b w:val="0"/>
        </w:rPr>
      </w:pPr>
      <w:r>
        <w:rPr>
          <w:b w:val="0"/>
        </w:rPr>
        <w:t xml:space="preserve">   7.32</w:t>
      </w:r>
      <w:r w:rsidR="008F455E" w:rsidRPr="002F48D4">
        <w:rPr>
          <w:b w:val="0"/>
        </w:rPr>
        <w:t xml:space="preserve">. </w:t>
      </w:r>
      <w:r w:rsidR="00D345BB" w:rsidRPr="002F48D4">
        <w:rPr>
          <w:b w:val="0"/>
        </w:rPr>
        <w:t>По предоставленным фактам ГЭК назначает служебное расследование. Дальнейшее рассмотрение апелляции возможно только по утвержденным результатам служебного расследования с обязательным уведомлением о результатах расследования Рособрнадзора и ФЦТ.</w:t>
      </w:r>
    </w:p>
    <w:p w:rsidR="008F455E" w:rsidRPr="002F48D4" w:rsidRDefault="001D1A5A" w:rsidP="00D345BB">
      <w:pPr>
        <w:pStyle w:val="1"/>
        <w:numPr>
          <w:ilvl w:val="0"/>
          <w:numId w:val="0"/>
        </w:numPr>
        <w:ind w:firstLine="567"/>
        <w:rPr>
          <w:b w:val="0"/>
        </w:rPr>
      </w:pPr>
      <w:r>
        <w:rPr>
          <w:b w:val="0"/>
        </w:rPr>
        <w:t>7.33</w:t>
      </w:r>
      <w:r w:rsidR="00D345BB" w:rsidRPr="002F48D4">
        <w:rPr>
          <w:b w:val="0"/>
        </w:rPr>
        <w:t xml:space="preserve">. </w:t>
      </w:r>
      <w:r w:rsidR="008F455E" w:rsidRPr="002F48D4">
        <w:rPr>
          <w:b w:val="0"/>
        </w:rPr>
        <w:t xml:space="preserve"> </w:t>
      </w:r>
      <w:r w:rsidR="00D345BB" w:rsidRPr="002F48D4">
        <w:rPr>
          <w:b w:val="0"/>
        </w:rPr>
        <w:t>В случае выявления ошибок в обработке и (или) проверке экзаменационной работы участника ГИА-9 КК информирует участников ГИА, подавших апелляции и (или) их законных представителей, а также ГЭК о принятых решениях не позднее трех рабочих дней со дня принятия соответствующих решений.</w:t>
      </w:r>
    </w:p>
    <w:p w:rsidR="00A91276" w:rsidRPr="002F48D4" w:rsidRDefault="00A91276" w:rsidP="00E922E3">
      <w:pPr>
        <w:pStyle w:val="10"/>
        <w:spacing w:before="0" w:after="0"/>
        <w:rPr>
          <w:rFonts w:ascii="Times New Roman" w:hAnsi="Times New Roman"/>
          <w:color w:val="auto"/>
          <w:sz w:val="28"/>
          <w:szCs w:val="28"/>
        </w:rPr>
      </w:pPr>
      <w:bookmarkStart w:id="4" w:name="_Toc533868572"/>
    </w:p>
    <w:p w:rsidR="001E1C5C" w:rsidRDefault="001E1C5C" w:rsidP="00BF2D75">
      <w:pPr>
        <w:autoSpaceDE w:val="0"/>
        <w:autoSpaceDN w:val="0"/>
        <w:adjustRightInd w:val="0"/>
        <w:jc w:val="center"/>
        <w:rPr>
          <w:b/>
          <w:sz w:val="28"/>
          <w:szCs w:val="28"/>
        </w:rPr>
      </w:pPr>
    </w:p>
    <w:p w:rsidR="00BF2D75" w:rsidRPr="002F48D4" w:rsidRDefault="009F5822" w:rsidP="00BF2D75">
      <w:pPr>
        <w:autoSpaceDE w:val="0"/>
        <w:autoSpaceDN w:val="0"/>
        <w:adjustRightInd w:val="0"/>
        <w:jc w:val="center"/>
        <w:rPr>
          <w:rFonts w:eastAsiaTheme="minorHAnsi"/>
          <w:b/>
          <w:bCs/>
          <w:sz w:val="28"/>
          <w:szCs w:val="28"/>
          <w:lang w:eastAsia="en-US"/>
        </w:rPr>
      </w:pPr>
      <w:r w:rsidRPr="002F48D4">
        <w:rPr>
          <w:b/>
          <w:sz w:val="28"/>
          <w:szCs w:val="28"/>
        </w:rPr>
        <w:lastRenderedPageBreak/>
        <w:t>8</w:t>
      </w:r>
      <w:r w:rsidR="00E922E3" w:rsidRPr="002F48D4">
        <w:rPr>
          <w:b/>
          <w:sz w:val="28"/>
          <w:szCs w:val="28"/>
        </w:rPr>
        <w:t xml:space="preserve">. </w:t>
      </w:r>
      <w:r w:rsidR="00BF2D75" w:rsidRPr="002F48D4">
        <w:rPr>
          <w:rFonts w:eastAsiaTheme="minorHAnsi"/>
          <w:b/>
          <w:bCs/>
          <w:sz w:val="28"/>
          <w:szCs w:val="28"/>
          <w:lang w:eastAsia="en-US"/>
        </w:rPr>
        <w:t>Рассмотрение апелляции о несогласии с выставленными баллами по</w:t>
      </w:r>
    </w:p>
    <w:p w:rsidR="00BF2D75" w:rsidRPr="002F48D4" w:rsidRDefault="00BF2D75" w:rsidP="00BF2D75">
      <w:pPr>
        <w:autoSpaceDE w:val="0"/>
        <w:autoSpaceDN w:val="0"/>
        <w:adjustRightInd w:val="0"/>
        <w:jc w:val="center"/>
        <w:rPr>
          <w:rFonts w:eastAsiaTheme="minorHAnsi"/>
          <w:b/>
          <w:bCs/>
          <w:sz w:val="28"/>
          <w:szCs w:val="28"/>
          <w:lang w:eastAsia="en-US"/>
        </w:rPr>
      </w:pPr>
      <w:r w:rsidRPr="002F48D4">
        <w:rPr>
          <w:rFonts w:eastAsiaTheme="minorHAnsi"/>
          <w:b/>
          <w:bCs/>
          <w:sz w:val="28"/>
          <w:szCs w:val="28"/>
          <w:lang w:eastAsia="en-US"/>
        </w:rPr>
        <w:t xml:space="preserve">учебному предмету </w:t>
      </w:r>
      <w:r w:rsidR="001B730B">
        <w:rPr>
          <w:rFonts w:eastAsiaTheme="minorHAnsi"/>
          <w:b/>
          <w:bCs/>
          <w:sz w:val="28"/>
          <w:szCs w:val="28"/>
          <w:lang w:eastAsia="en-US"/>
        </w:rPr>
        <w:t>«</w:t>
      </w:r>
      <w:r w:rsidRPr="002F48D4">
        <w:rPr>
          <w:rFonts w:eastAsiaTheme="minorHAnsi"/>
          <w:b/>
          <w:bCs/>
          <w:sz w:val="28"/>
          <w:szCs w:val="28"/>
          <w:lang w:eastAsia="en-US"/>
        </w:rPr>
        <w:t>Информатика и информационно-коммуникационные технологии (ИКТ</w:t>
      </w:r>
      <w:r w:rsidRPr="002F48D4">
        <w:rPr>
          <w:rFonts w:eastAsiaTheme="minorHAnsi"/>
          <w:bCs/>
          <w:sz w:val="28"/>
          <w:szCs w:val="28"/>
          <w:lang w:eastAsia="en-US"/>
        </w:rPr>
        <w:t>)</w:t>
      </w:r>
      <w:r w:rsidR="001B730B">
        <w:rPr>
          <w:rFonts w:eastAsiaTheme="minorHAnsi"/>
          <w:bCs/>
          <w:sz w:val="28"/>
          <w:szCs w:val="28"/>
          <w:lang w:eastAsia="en-US"/>
        </w:rPr>
        <w:t>»</w:t>
      </w:r>
      <w:r w:rsidRPr="002F48D4">
        <w:rPr>
          <w:rFonts w:eastAsiaTheme="minorHAnsi"/>
          <w:b/>
          <w:bCs/>
          <w:sz w:val="28"/>
          <w:szCs w:val="28"/>
          <w:lang w:eastAsia="en-US"/>
        </w:rPr>
        <w:t xml:space="preserve"> (КЕГЭ)</w:t>
      </w:r>
    </w:p>
    <w:p w:rsidR="00BF2D75" w:rsidRPr="002F48D4" w:rsidRDefault="00BF2D75" w:rsidP="00E922E3">
      <w:pPr>
        <w:pStyle w:val="10"/>
        <w:spacing w:before="0" w:after="0"/>
        <w:rPr>
          <w:rFonts w:ascii="Times New Roman" w:hAnsi="Times New Roman"/>
          <w:color w:val="auto"/>
          <w:sz w:val="28"/>
          <w:szCs w:val="28"/>
        </w:rPr>
      </w:pPr>
    </w:p>
    <w:p w:rsidR="00F4134E" w:rsidRPr="002F48D4"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8</w:t>
      </w:r>
      <w:r w:rsidR="00F4134E" w:rsidRPr="002F48D4">
        <w:rPr>
          <w:rFonts w:eastAsiaTheme="minorHAnsi"/>
          <w:sz w:val="28"/>
          <w:szCs w:val="28"/>
          <w:lang w:eastAsia="en-US"/>
        </w:rPr>
        <w:t>.</w:t>
      </w:r>
      <w:r w:rsidR="00BF2D75" w:rsidRPr="002F48D4">
        <w:rPr>
          <w:rFonts w:eastAsiaTheme="minorHAnsi"/>
          <w:sz w:val="28"/>
          <w:szCs w:val="28"/>
          <w:lang w:eastAsia="en-US"/>
        </w:rPr>
        <w:t>1. После поступления апелляции в КК ответственный секретарь КК регистрирует ее</w:t>
      </w:r>
      <w:r w:rsidR="00F4134E" w:rsidRPr="002F48D4">
        <w:rPr>
          <w:rFonts w:eastAsiaTheme="minorHAnsi"/>
          <w:sz w:val="28"/>
          <w:szCs w:val="28"/>
          <w:lang w:eastAsia="en-US"/>
        </w:rPr>
        <w:t xml:space="preserve"> </w:t>
      </w:r>
      <w:r w:rsidR="00BF2D75" w:rsidRPr="002F48D4">
        <w:rPr>
          <w:rFonts w:eastAsiaTheme="minorHAnsi"/>
          <w:sz w:val="28"/>
          <w:szCs w:val="28"/>
          <w:lang w:eastAsia="en-US"/>
        </w:rPr>
        <w:t>в журнале регистрации апелляций, формирует график рассмотрения апелляций</w:t>
      </w:r>
      <w:r w:rsidR="00F4134E" w:rsidRPr="002F48D4">
        <w:rPr>
          <w:rFonts w:eastAsiaTheme="minorHAnsi"/>
          <w:sz w:val="28"/>
          <w:szCs w:val="28"/>
          <w:lang w:eastAsia="en-US"/>
        </w:rPr>
        <w:t xml:space="preserve"> </w:t>
      </w:r>
      <w:r w:rsidR="00BF2D75" w:rsidRPr="002F48D4">
        <w:rPr>
          <w:rFonts w:eastAsiaTheme="minorHAnsi"/>
          <w:sz w:val="28"/>
          <w:szCs w:val="28"/>
          <w:lang w:eastAsia="en-US"/>
        </w:rPr>
        <w:t>с обязательным указанием даты, места и времени рассмотрения апелляции и согласовывает</w:t>
      </w:r>
      <w:r w:rsidR="00F4134E" w:rsidRPr="002F48D4">
        <w:rPr>
          <w:rFonts w:eastAsiaTheme="minorHAnsi"/>
          <w:sz w:val="28"/>
          <w:szCs w:val="28"/>
          <w:lang w:eastAsia="en-US"/>
        </w:rPr>
        <w:t xml:space="preserve"> </w:t>
      </w:r>
      <w:r w:rsidR="00BF2D75" w:rsidRPr="002F48D4">
        <w:rPr>
          <w:rFonts w:eastAsiaTheme="minorHAnsi"/>
          <w:sz w:val="28"/>
          <w:szCs w:val="28"/>
          <w:lang w:eastAsia="en-US"/>
        </w:rPr>
        <w:t>указ</w:t>
      </w:r>
      <w:r w:rsidR="00F4134E" w:rsidRPr="002F48D4">
        <w:rPr>
          <w:rFonts w:eastAsiaTheme="minorHAnsi"/>
          <w:sz w:val="28"/>
          <w:szCs w:val="28"/>
          <w:lang w:eastAsia="en-US"/>
        </w:rPr>
        <w:t>анный график с председателем КК.</w:t>
      </w:r>
    </w:p>
    <w:p w:rsidR="00BF2D75"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8</w:t>
      </w:r>
      <w:r w:rsidR="00F4134E" w:rsidRPr="002F48D4">
        <w:rPr>
          <w:rFonts w:eastAsiaTheme="minorHAnsi"/>
          <w:sz w:val="28"/>
          <w:szCs w:val="28"/>
          <w:lang w:eastAsia="en-US"/>
        </w:rPr>
        <w:t>.2. КК или уполномоченный представитель МОУО или ОО</w:t>
      </w:r>
      <w:r w:rsidR="00BF2D75" w:rsidRPr="002F48D4">
        <w:rPr>
          <w:rFonts w:eastAsiaTheme="minorHAnsi"/>
          <w:sz w:val="28"/>
          <w:szCs w:val="28"/>
          <w:lang w:eastAsia="en-US"/>
        </w:rPr>
        <w:t xml:space="preserve"> </w:t>
      </w:r>
      <w:r w:rsidR="00F4134E" w:rsidRPr="002F48D4">
        <w:rPr>
          <w:rFonts w:eastAsiaTheme="minorHAnsi"/>
          <w:sz w:val="28"/>
          <w:szCs w:val="28"/>
          <w:lang w:eastAsia="en-US"/>
        </w:rPr>
        <w:t xml:space="preserve">не позднее, чем за один рабочий день до даты рассмотрения апелляции </w:t>
      </w:r>
      <w:r w:rsidR="00BF2D75" w:rsidRPr="002F48D4">
        <w:rPr>
          <w:rFonts w:eastAsiaTheme="minorHAnsi"/>
          <w:sz w:val="28"/>
          <w:szCs w:val="28"/>
          <w:lang w:eastAsia="en-US"/>
        </w:rPr>
        <w:t>информирует апеллянта и (или) его</w:t>
      </w:r>
      <w:r w:rsidR="00F4134E" w:rsidRPr="002F48D4">
        <w:rPr>
          <w:rFonts w:eastAsiaTheme="minorHAnsi"/>
          <w:sz w:val="28"/>
          <w:szCs w:val="28"/>
          <w:lang w:eastAsia="en-US"/>
        </w:rPr>
        <w:t xml:space="preserve"> </w:t>
      </w:r>
      <w:r w:rsidR="00BF2D75" w:rsidRPr="002F48D4">
        <w:rPr>
          <w:rFonts w:eastAsiaTheme="minorHAnsi"/>
          <w:sz w:val="28"/>
          <w:szCs w:val="28"/>
          <w:lang w:eastAsia="en-US"/>
        </w:rPr>
        <w:t>родителей (законных представителей) о дате, времени и месте рассмотрения апелляции</w:t>
      </w:r>
      <w:r w:rsidR="00F4134E" w:rsidRPr="002F48D4">
        <w:rPr>
          <w:rFonts w:eastAsiaTheme="minorHAnsi"/>
          <w:sz w:val="28"/>
          <w:szCs w:val="28"/>
          <w:lang w:eastAsia="en-US"/>
        </w:rPr>
        <w:t>.</w:t>
      </w:r>
    </w:p>
    <w:p w:rsidR="00155641" w:rsidRPr="00155641" w:rsidRDefault="00155641" w:rsidP="00F4134E">
      <w:pPr>
        <w:autoSpaceDE w:val="0"/>
        <w:autoSpaceDN w:val="0"/>
        <w:adjustRightInd w:val="0"/>
        <w:jc w:val="both"/>
        <w:rPr>
          <w:rFonts w:eastAsiaTheme="minorHAnsi"/>
          <w:sz w:val="32"/>
          <w:szCs w:val="28"/>
          <w:lang w:eastAsia="en-US"/>
        </w:rPr>
      </w:pPr>
      <w:r>
        <w:rPr>
          <w:rFonts w:eastAsiaTheme="minorHAnsi"/>
          <w:sz w:val="28"/>
          <w:szCs w:val="28"/>
          <w:lang w:eastAsia="en-US"/>
        </w:rPr>
        <w:tab/>
      </w:r>
      <w:r w:rsidRPr="002F48D4">
        <w:rPr>
          <w:rFonts w:eastAsiaTheme="minorHAnsi"/>
          <w:sz w:val="28"/>
          <w:szCs w:val="28"/>
          <w:lang w:eastAsia="en-US"/>
        </w:rPr>
        <w:t xml:space="preserve">8.3. </w:t>
      </w:r>
      <w:r w:rsidRPr="00155641">
        <w:rPr>
          <w:sz w:val="28"/>
          <w:szCs w:val="26"/>
        </w:rPr>
        <w:t xml:space="preserve">КИМ, включая файлы, прилагаемые к заданиям, участников КЕГЭ текущего года, подавших апелляцию по КЕГЭ, по запросу РЦОИ </w:t>
      </w:r>
      <w:r>
        <w:rPr>
          <w:sz w:val="28"/>
          <w:szCs w:val="26"/>
        </w:rPr>
        <w:t>направляют</w:t>
      </w:r>
      <w:r w:rsidRPr="00155641">
        <w:rPr>
          <w:sz w:val="28"/>
          <w:szCs w:val="26"/>
        </w:rPr>
        <w:t>ся ФЦТ в РЦОИ по защищенному каналу связи в течение одного дня после запроса РЦОИ.</w:t>
      </w:r>
    </w:p>
    <w:p w:rsidR="00BF2D75" w:rsidRPr="002F48D4" w:rsidRDefault="009F5822" w:rsidP="00F4134E">
      <w:pPr>
        <w:autoSpaceDE w:val="0"/>
        <w:autoSpaceDN w:val="0"/>
        <w:adjustRightInd w:val="0"/>
        <w:jc w:val="both"/>
        <w:rPr>
          <w:sz w:val="28"/>
          <w:szCs w:val="28"/>
        </w:rPr>
      </w:pPr>
      <w:r w:rsidRPr="002F48D4">
        <w:rPr>
          <w:rFonts w:eastAsiaTheme="minorHAnsi"/>
          <w:sz w:val="28"/>
          <w:szCs w:val="28"/>
          <w:lang w:eastAsia="en-US"/>
        </w:rPr>
        <w:tab/>
      </w:r>
      <w:r w:rsidR="00155641">
        <w:rPr>
          <w:rFonts w:eastAsiaTheme="minorHAnsi"/>
          <w:sz w:val="28"/>
          <w:szCs w:val="28"/>
          <w:lang w:eastAsia="en-US"/>
        </w:rPr>
        <w:t>8.4.</w:t>
      </w:r>
      <w:r w:rsidR="00F4134E" w:rsidRPr="002F48D4">
        <w:rPr>
          <w:sz w:val="28"/>
          <w:szCs w:val="28"/>
        </w:rPr>
        <w:t>О</w:t>
      </w:r>
      <w:r w:rsidR="00BF2D75" w:rsidRPr="002F48D4">
        <w:rPr>
          <w:rFonts w:eastAsiaTheme="minorHAnsi"/>
          <w:sz w:val="28"/>
          <w:szCs w:val="28"/>
          <w:lang w:eastAsia="en-US"/>
        </w:rPr>
        <w:t>тветственный</w:t>
      </w:r>
      <w:r w:rsidR="00F4134E" w:rsidRPr="002F48D4">
        <w:rPr>
          <w:sz w:val="28"/>
          <w:szCs w:val="28"/>
        </w:rPr>
        <w:t xml:space="preserve"> </w:t>
      </w:r>
      <w:r w:rsidR="00BF2D75" w:rsidRPr="002F48D4">
        <w:rPr>
          <w:rFonts w:eastAsiaTheme="minorHAnsi"/>
          <w:sz w:val="28"/>
          <w:szCs w:val="28"/>
          <w:lang w:eastAsia="en-US"/>
        </w:rPr>
        <w:t>секретарь КК передает сведения об апелляции в РЦОИ и получает апелляционный комплект документов, который содержит:</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протокол рассмотрения апелляции по результатам ЕГЭ (форма 2-АП)</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 xml:space="preserve">с приложениями 2-АП-К </w:t>
      </w:r>
      <w:r w:rsidR="001B730B">
        <w:rPr>
          <w:rFonts w:eastAsiaTheme="minorHAnsi"/>
          <w:sz w:val="28"/>
          <w:szCs w:val="28"/>
          <w:lang w:eastAsia="en-US"/>
        </w:rPr>
        <w:t>«</w:t>
      </w:r>
      <w:r w:rsidR="00BF2D75" w:rsidRPr="002F48D4">
        <w:rPr>
          <w:rFonts w:eastAsiaTheme="minorHAnsi"/>
          <w:sz w:val="28"/>
          <w:szCs w:val="28"/>
          <w:lang w:eastAsia="en-US"/>
        </w:rPr>
        <w:t>Протокол ответов участника КЕ</w:t>
      </w:r>
      <w:r w:rsidRPr="002F48D4">
        <w:rPr>
          <w:rFonts w:eastAsiaTheme="minorHAnsi"/>
          <w:sz w:val="28"/>
          <w:szCs w:val="28"/>
          <w:lang w:eastAsia="en-US"/>
        </w:rPr>
        <w:t>ГЭ</w:t>
      </w:r>
      <w:r w:rsidR="001B730B">
        <w:rPr>
          <w:rFonts w:eastAsiaTheme="minorHAnsi"/>
          <w:sz w:val="28"/>
          <w:szCs w:val="28"/>
          <w:lang w:eastAsia="en-US"/>
        </w:rPr>
        <w:t>»</w:t>
      </w:r>
      <w:r w:rsidRPr="002F48D4">
        <w:rPr>
          <w:rFonts w:eastAsiaTheme="minorHAnsi"/>
          <w:sz w:val="28"/>
          <w:szCs w:val="28"/>
          <w:lang w:eastAsia="en-US"/>
        </w:rPr>
        <w:t xml:space="preserve">, 2-АП-4 </w:t>
      </w:r>
      <w:r w:rsidR="001B730B">
        <w:rPr>
          <w:rFonts w:eastAsiaTheme="minorHAnsi"/>
          <w:sz w:val="28"/>
          <w:szCs w:val="28"/>
          <w:lang w:eastAsia="en-US"/>
        </w:rPr>
        <w:t>«</w:t>
      </w:r>
      <w:r w:rsidR="00BF2D75" w:rsidRPr="002F48D4">
        <w:rPr>
          <w:rFonts w:eastAsiaTheme="minorHAnsi"/>
          <w:sz w:val="28"/>
          <w:szCs w:val="28"/>
          <w:lang w:eastAsia="en-US"/>
        </w:rPr>
        <w:t>Краткий протокол</w:t>
      </w:r>
      <w:r w:rsidRPr="002F48D4">
        <w:rPr>
          <w:rFonts w:eastAsiaTheme="minorHAnsi"/>
          <w:sz w:val="28"/>
          <w:szCs w:val="28"/>
          <w:lang w:eastAsia="en-US"/>
        </w:rPr>
        <w:t xml:space="preserve"> </w:t>
      </w:r>
      <w:r w:rsidR="00BF2D75" w:rsidRPr="002F48D4">
        <w:rPr>
          <w:rFonts w:eastAsiaTheme="minorHAnsi"/>
          <w:sz w:val="28"/>
          <w:szCs w:val="28"/>
          <w:lang w:eastAsia="en-US"/>
        </w:rPr>
        <w:t>оценивания от</w:t>
      </w:r>
      <w:r w:rsidRPr="002F48D4">
        <w:rPr>
          <w:rFonts w:eastAsiaTheme="minorHAnsi"/>
          <w:sz w:val="28"/>
          <w:szCs w:val="28"/>
          <w:lang w:eastAsia="en-US"/>
        </w:rPr>
        <w:t>ветов до рассмотрения апелляции</w:t>
      </w:r>
      <w:r w:rsidR="001B730B">
        <w:rPr>
          <w:rFonts w:eastAsiaTheme="minorHAnsi"/>
          <w:sz w:val="28"/>
          <w:szCs w:val="28"/>
          <w:lang w:eastAsia="en-US"/>
        </w:rPr>
        <w:t>»</w:t>
      </w:r>
      <w:r w:rsidRPr="002F48D4">
        <w:rPr>
          <w:rFonts w:eastAsiaTheme="minorHAnsi"/>
          <w:sz w:val="28"/>
          <w:szCs w:val="28"/>
          <w:lang w:eastAsia="en-US"/>
        </w:rPr>
        <w:t xml:space="preserve">, 2-АП-5 </w:t>
      </w:r>
      <w:r w:rsidR="001B730B">
        <w:rPr>
          <w:rFonts w:eastAsiaTheme="minorHAnsi"/>
          <w:sz w:val="28"/>
          <w:szCs w:val="28"/>
          <w:lang w:eastAsia="en-US"/>
        </w:rPr>
        <w:t>«</w:t>
      </w:r>
      <w:r w:rsidR="00BF2D75" w:rsidRPr="002F48D4">
        <w:rPr>
          <w:rFonts w:eastAsiaTheme="minorHAnsi"/>
          <w:sz w:val="28"/>
          <w:szCs w:val="28"/>
          <w:lang w:eastAsia="en-US"/>
        </w:rPr>
        <w:t>Описание фактов,</w:t>
      </w:r>
      <w:r w:rsidRPr="002F48D4">
        <w:rPr>
          <w:rFonts w:eastAsiaTheme="minorHAnsi"/>
          <w:sz w:val="28"/>
          <w:szCs w:val="28"/>
          <w:lang w:eastAsia="en-US"/>
        </w:rPr>
        <w:t xml:space="preserve"> </w:t>
      </w:r>
      <w:r w:rsidR="00BF2D75" w:rsidRPr="002F48D4">
        <w:rPr>
          <w:rFonts w:eastAsiaTheme="minorHAnsi"/>
          <w:sz w:val="28"/>
          <w:szCs w:val="28"/>
          <w:lang w:eastAsia="en-US"/>
        </w:rPr>
        <w:t>свидетельствующих о возможном техни</w:t>
      </w:r>
      <w:r w:rsidRPr="002F48D4">
        <w:rPr>
          <w:rFonts w:eastAsiaTheme="minorHAnsi"/>
          <w:sz w:val="28"/>
          <w:szCs w:val="28"/>
          <w:lang w:eastAsia="en-US"/>
        </w:rPr>
        <w:t>ческом сбое при проведении КЕГЭ</w:t>
      </w:r>
      <w:r w:rsidR="001B730B">
        <w:rPr>
          <w:rFonts w:eastAsiaTheme="minorHAnsi"/>
          <w:sz w:val="28"/>
          <w:szCs w:val="28"/>
          <w:lang w:eastAsia="en-US"/>
        </w:rPr>
        <w:t>»</w:t>
      </w:r>
      <w:r w:rsidR="00BF2D75" w:rsidRPr="002F48D4">
        <w:rPr>
          <w:rFonts w:eastAsiaTheme="minorHAnsi"/>
          <w:sz w:val="28"/>
          <w:szCs w:val="28"/>
          <w:lang w:eastAsia="en-US"/>
        </w:rPr>
        <w:t>;</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изображение бланка регистрации и результаты распознавания бланка</w:t>
      </w:r>
    </w:p>
    <w:p w:rsidR="00BF2D75" w:rsidRPr="002F48D4" w:rsidRDefault="00BF2D75"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регистрации;</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КИМ, выполнявшийся участником экзамена КЕГЭ, включая файлы, прилагаемые</w:t>
      </w:r>
      <w:r w:rsidRPr="002F48D4">
        <w:rPr>
          <w:rFonts w:eastAsiaTheme="minorHAnsi"/>
          <w:sz w:val="28"/>
          <w:szCs w:val="28"/>
          <w:lang w:eastAsia="en-US"/>
        </w:rPr>
        <w:t xml:space="preserve"> </w:t>
      </w:r>
      <w:r w:rsidR="00BF2D75" w:rsidRPr="002F48D4">
        <w:rPr>
          <w:rFonts w:eastAsiaTheme="minorHAnsi"/>
          <w:sz w:val="28"/>
          <w:szCs w:val="28"/>
          <w:lang w:eastAsia="en-US"/>
        </w:rPr>
        <w:t>к заданиям.</w:t>
      </w:r>
    </w:p>
    <w:p w:rsidR="003E3591" w:rsidRPr="002F48D4" w:rsidRDefault="009F5822" w:rsidP="003E3591">
      <w:pPr>
        <w:tabs>
          <w:tab w:val="left" w:pos="709"/>
        </w:tabs>
        <w:ind w:firstLine="851"/>
        <w:jc w:val="both"/>
        <w:rPr>
          <w:b/>
        </w:rPr>
      </w:pPr>
      <w:r w:rsidRPr="002F48D4">
        <w:rPr>
          <w:rFonts w:eastAsiaTheme="minorHAnsi"/>
          <w:sz w:val="28"/>
          <w:szCs w:val="28"/>
          <w:lang w:eastAsia="en-US"/>
        </w:rPr>
        <w:t>8</w:t>
      </w:r>
      <w:r w:rsidR="00F4134E" w:rsidRPr="002F48D4">
        <w:rPr>
          <w:rFonts w:eastAsiaTheme="minorHAnsi"/>
          <w:sz w:val="28"/>
          <w:szCs w:val="28"/>
          <w:lang w:eastAsia="en-US"/>
        </w:rPr>
        <w:t>.</w:t>
      </w:r>
      <w:r w:rsidR="00155641">
        <w:rPr>
          <w:rFonts w:eastAsiaTheme="minorHAnsi"/>
          <w:sz w:val="28"/>
          <w:szCs w:val="28"/>
          <w:lang w:eastAsia="en-US"/>
        </w:rPr>
        <w:t>5</w:t>
      </w:r>
      <w:r w:rsidR="00BF2D75" w:rsidRPr="002F48D4">
        <w:rPr>
          <w:rFonts w:eastAsiaTheme="minorHAnsi"/>
          <w:sz w:val="28"/>
          <w:szCs w:val="28"/>
          <w:lang w:eastAsia="en-US"/>
        </w:rPr>
        <w:t xml:space="preserve">. </w:t>
      </w:r>
      <w:r w:rsidR="003E3591" w:rsidRPr="002F48D4">
        <w:rPr>
          <w:sz w:val="28"/>
          <w:szCs w:val="28"/>
        </w:rPr>
        <w:t>В случае присутствия на рассмотрении апелляции</w:t>
      </w:r>
      <w:r w:rsidR="003E3591" w:rsidRPr="002F48D4">
        <w:rPr>
          <w:b/>
        </w:rPr>
        <w:t xml:space="preserve"> </w:t>
      </w:r>
      <w:r w:rsidR="003E3591" w:rsidRPr="002F48D4">
        <w:rPr>
          <w:sz w:val="28"/>
          <w:szCs w:val="28"/>
        </w:rPr>
        <w:t>апеллянта и (или) его родителей (законных представителей) или представителей по доверенности, члены КК предупреждают их о ведении видеозаписи.</w:t>
      </w:r>
    </w:p>
    <w:p w:rsidR="00BF2D75" w:rsidRPr="002F48D4" w:rsidRDefault="00155641" w:rsidP="00F4134E">
      <w:pPr>
        <w:autoSpaceDE w:val="0"/>
        <w:autoSpaceDN w:val="0"/>
        <w:adjustRightInd w:val="0"/>
        <w:jc w:val="both"/>
        <w:rPr>
          <w:rFonts w:eastAsiaTheme="minorHAnsi"/>
          <w:sz w:val="28"/>
          <w:szCs w:val="28"/>
          <w:lang w:eastAsia="en-US"/>
        </w:rPr>
      </w:pPr>
      <w:r>
        <w:rPr>
          <w:rFonts w:eastAsiaTheme="minorHAnsi"/>
          <w:sz w:val="28"/>
          <w:szCs w:val="28"/>
          <w:lang w:eastAsia="en-US"/>
        </w:rPr>
        <w:tab/>
        <w:t>8.6</w:t>
      </w:r>
      <w:r w:rsidR="003E3591" w:rsidRPr="002F48D4">
        <w:rPr>
          <w:rFonts w:eastAsiaTheme="minorHAnsi"/>
          <w:sz w:val="28"/>
          <w:szCs w:val="28"/>
          <w:lang w:eastAsia="en-US"/>
        </w:rPr>
        <w:t xml:space="preserve">. </w:t>
      </w:r>
      <w:r w:rsidR="00BF2D75" w:rsidRPr="002F48D4">
        <w:rPr>
          <w:rFonts w:eastAsiaTheme="minorHAnsi"/>
          <w:sz w:val="28"/>
          <w:szCs w:val="28"/>
          <w:lang w:eastAsia="en-US"/>
        </w:rPr>
        <w:t>Апеллянту и (или) его родителям (законным представителям) в случае его (их)</w:t>
      </w:r>
      <w:r w:rsidR="00F4134E" w:rsidRPr="002F48D4">
        <w:rPr>
          <w:rFonts w:eastAsiaTheme="minorHAnsi"/>
          <w:sz w:val="28"/>
          <w:szCs w:val="28"/>
          <w:lang w:eastAsia="en-US"/>
        </w:rPr>
        <w:t xml:space="preserve"> </w:t>
      </w:r>
      <w:r w:rsidR="00BF2D75" w:rsidRPr="002F48D4">
        <w:rPr>
          <w:rFonts w:eastAsiaTheme="minorHAnsi"/>
          <w:sz w:val="28"/>
          <w:szCs w:val="28"/>
          <w:lang w:eastAsia="en-US"/>
        </w:rPr>
        <w:t>участия в рассмотрении апелляции о несогласии с выставленными баллами КЕГЭ</w:t>
      </w:r>
      <w:r w:rsidR="00F4134E" w:rsidRPr="002F48D4">
        <w:rPr>
          <w:rFonts w:eastAsiaTheme="minorHAnsi"/>
          <w:sz w:val="28"/>
          <w:szCs w:val="28"/>
          <w:lang w:eastAsia="en-US"/>
        </w:rPr>
        <w:t xml:space="preserve"> </w:t>
      </w:r>
      <w:r w:rsidR="00BF2D75" w:rsidRPr="002F48D4">
        <w:rPr>
          <w:rFonts w:eastAsiaTheme="minorHAnsi"/>
          <w:sz w:val="28"/>
          <w:szCs w:val="28"/>
          <w:lang w:eastAsia="en-US"/>
        </w:rPr>
        <w:t>предъявляются:</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 xml:space="preserve">апелляционный комплект, содержащий формы 2-АП, 2-АП-К, 2-АП-4, </w:t>
      </w:r>
      <w:r w:rsidRPr="002F48D4">
        <w:rPr>
          <w:rFonts w:eastAsiaTheme="minorHAnsi"/>
          <w:sz w:val="28"/>
          <w:szCs w:val="28"/>
          <w:lang w:eastAsia="en-US"/>
        </w:rPr>
        <w:t xml:space="preserve">      </w:t>
      </w:r>
      <w:r w:rsidR="00BF2D75" w:rsidRPr="002F48D4">
        <w:rPr>
          <w:rFonts w:eastAsiaTheme="minorHAnsi"/>
          <w:sz w:val="28"/>
          <w:szCs w:val="28"/>
          <w:lang w:eastAsia="en-US"/>
        </w:rPr>
        <w:t>2-АП-5;</w:t>
      </w:r>
    </w:p>
    <w:p w:rsidR="00F4134E"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изображение бланка регистрации и результаты распознавания</w:t>
      </w:r>
      <w:r w:rsidRPr="002F48D4">
        <w:rPr>
          <w:rFonts w:eastAsiaTheme="minorHAnsi"/>
          <w:sz w:val="28"/>
          <w:szCs w:val="28"/>
          <w:lang w:eastAsia="en-US"/>
        </w:rPr>
        <w:t xml:space="preserve"> </w:t>
      </w:r>
      <w:r w:rsidR="00BF2D75" w:rsidRPr="002F48D4">
        <w:rPr>
          <w:rFonts w:eastAsiaTheme="minorHAnsi"/>
          <w:sz w:val="28"/>
          <w:szCs w:val="28"/>
          <w:lang w:eastAsia="en-US"/>
        </w:rPr>
        <w:t>бланка регистрации;</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КИМ в электронном виде, выполнявшийся участником экзамена, включая файлы,</w:t>
      </w:r>
      <w:r w:rsidRPr="002F48D4">
        <w:rPr>
          <w:rFonts w:eastAsiaTheme="minorHAnsi"/>
          <w:sz w:val="28"/>
          <w:szCs w:val="28"/>
          <w:lang w:eastAsia="en-US"/>
        </w:rPr>
        <w:t xml:space="preserve"> </w:t>
      </w:r>
      <w:r w:rsidR="00BF2D75" w:rsidRPr="002F48D4">
        <w:rPr>
          <w:rFonts w:eastAsiaTheme="minorHAnsi"/>
          <w:sz w:val="28"/>
          <w:szCs w:val="28"/>
          <w:lang w:eastAsia="en-US"/>
        </w:rPr>
        <w:t>прилагаемые к заданиям.</w:t>
      </w:r>
    </w:p>
    <w:p w:rsidR="00BF2D75" w:rsidRPr="002F48D4"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8</w:t>
      </w:r>
      <w:r w:rsidR="00F4134E" w:rsidRPr="002F48D4">
        <w:rPr>
          <w:rFonts w:eastAsiaTheme="minorHAnsi"/>
          <w:sz w:val="28"/>
          <w:szCs w:val="28"/>
          <w:lang w:eastAsia="en-US"/>
        </w:rPr>
        <w:t>.</w:t>
      </w:r>
      <w:r w:rsidR="00155641">
        <w:rPr>
          <w:rFonts w:eastAsiaTheme="minorHAnsi"/>
          <w:sz w:val="28"/>
          <w:szCs w:val="28"/>
          <w:lang w:eastAsia="en-US"/>
        </w:rPr>
        <w:t>7</w:t>
      </w:r>
      <w:r w:rsidR="00BF2D75" w:rsidRPr="002F48D4">
        <w:rPr>
          <w:rFonts w:eastAsiaTheme="minorHAnsi"/>
          <w:sz w:val="28"/>
          <w:szCs w:val="28"/>
          <w:lang w:eastAsia="en-US"/>
        </w:rPr>
        <w:t>. Апеллянт приглашается к рабочему месту, оборудованному компьютером, за</w:t>
      </w:r>
      <w:r w:rsidR="00F4134E" w:rsidRPr="002F48D4">
        <w:rPr>
          <w:rFonts w:eastAsiaTheme="minorHAnsi"/>
          <w:sz w:val="28"/>
          <w:szCs w:val="28"/>
          <w:lang w:eastAsia="en-US"/>
        </w:rPr>
        <w:t xml:space="preserve"> </w:t>
      </w:r>
      <w:r w:rsidR="00BF2D75" w:rsidRPr="002F48D4">
        <w:rPr>
          <w:rFonts w:eastAsiaTheme="minorHAnsi"/>
          <w:sz w:val="28"/>
          <w:szCs w:val="28"/>
          <w:lang w:eastAsia="en-US"/>
        </w:rPr>
        <w:t>которым апеллянту демонстрируются распечатанные изображения бланка регистрации и</w:t>
      </w:r>
      <w:r w:rsidR="00F4134E" w:rsidRPr="002F48D4">
        <w:rPr>
          <w:rFonts w:eastAsiaTheme="minorHAnsi"/>
          <w:sz w:val="28"/>
          <w:szCs w:val="28"/>
          <w:lang w:eastAsia="en-US"/>
        </w:rPr>
        <w:t xml:space="preserve"> </w:t>
      </w:r>
      <w:r w:rsidR="00BF2D75" w:rsidRPr="002F48D4">
        <w:rPr>
          <w:rFonts w:eastAsiaTheme="minorHAnsi"/>
          <w:sz w:val="28"/>
          <w:szCs w:val="28"/>
          <w:lang w:eastAsia="en-US"/>
        </w:rPr>
        <w:t>бланка его распознавания, а также Протокол ответов участника КЕГЭ (форма 2-АП-К)</w:t>
      </w:r>
      <w:r w:rsidR="00F4134E" w:rsidRPr="002F48D4">
        <w:rPr>
          <w:rFonts w:eastAsiaTheme="minorHAnsi"/>
          <w:sz w:val="28"/>
          <w:szCs w:val="28"/>
          <w:lang w:eastAsia="en-US"/>
        </w:rPr>
        <w:t xml:space="preserve"> </w:t>
      </w:r>
      <w:r w:rsidR="00BF2D75" w:rsidRPr="002F48D4">
        <w:rPr>
          <w:rFonts w:eastAsiaTheme="minorHAnsi"/>
          <w:sz w:val="28"/>
          <w:szCs w:val="28"/>
          <w:lang w:eastAsia="en-US"/>
        </w:rPr>
        <w:t xml:space="preserve">(в электронном виде). Апеллянт совместно с секретарем и (или) членом </w:t>
      </w:r>
      <w:r w:rsidR="00F4134E" w:rsidRPr="002F48D4">
        <w:rPr>
          <w:rFonts w:eastAsiaTheme="minorHAnsi"/>
          <w:sz w:val="28"/>
          <w:szCs w:val="28"/>
          <w:lang w:eastAsia="en-US"/>
        </w:rPr>
        <w:t>КК</w:t>
      </w:r>
      <w:r w:rsidR="00BF2D75" w:rsidRPr="002F48D4">
        <w:rPr>
          <w:rFonts w:eastAsiaTheme="minorHAnsi"/>
          <w:sz w:val="28"/>
          <w:szCs w:val="28"/>
          <w:lang w:eastAsia="en-US"/>
        </w:rPr>
        <w:t xml:space="preserve"> проверяют совпадение </w:t>
      </w:r>
      <w:r w:rsidR="00BF2D75" w:rsidRPr="002F48D4">
        <w:rPr>
          <w:rFonts w:eastAsiaTheme="minorHAnsi"/>
          <w:sz w:val="28"/>
          <w:szCs w:val="28"/>
          <w:lang w:eastAsia="en-US"/>
        </w:rPr>
        <w:lastRenderedPageBreak/>
        <w:t>контрольной суммы, внесенной в бланк</w:t>
      </w:r>
      <w:r w:rsidR="00F4134E" w:rsidRPr="002F48D4">
        <w:rPr>
          <w:rFonts w:eastAsiaTheme="minorHAnsi"/>
          <w:sz w:val="28"/>
          <w:szCs w:val="28"/>
          <w:lang w:eastAsia="en-US"/>
        </w:rPr>
        <w:t xml:space="preserve"> </w:t>
      </w:r>
      <w:r w:rsidR="00BF2D75" w:rsidRPr="002F48D4">
        <w:rPr>
          <w:rFonts w:eastAsiaTheme="minorHAnsi"/>
          <w:sz w:val="28"/>
          <w:szCs w:val="28"/>
          <w:lang w:eastAsia="en-US"/>
        </w:rPr>
        <w:t xml:space="preserve">регистрации, и указанной в форме </w:t>
      </w:r>
      <w:r w:rsidR="00F4134E" w:rsidRPr="002F48D4">
        <w:rPr>
          <w:rFonts w:eastAsiaTheme="minorHAnsi"/>
          <w:sz w:val="28"/>
          <w:szCs w:val="28"/>
          <w:lang w:eastAsia="en-US"/>
        </w:rPr>
        <w:t xml:space="preserve">               </w:t>
      </w:r>
      <w:r w:rsidR="00BF2D75" w:rsidRPr="002F48D4">
        <w:rPr>
          <w:rFonts w:eastAsiaTheme="minorHAnsi"/>
          <w:sz w:val="28"/>
          <w:szCs w:val="28"/>
          <w:lang w:eastAsia="en-US"/>
        </w:rPr>
        <w:t>2-АП-К.</w:t>
      </w:r>
      <w:r w:rsidR="00F4134E" w:rsidRPr="002F48D4">
        <w:rPr>
          <w:rFonts w:eastAsiaTheme="minorHAnsi"/>
          <w:sz w:val="28"/>
          <w:szCs w:val="28"/>
          <w:lang w:eastAsia="en-US"/>
        </w:rPr>
        <w:t xml:space="preserve"> </w:t>
      </w:r>
      <w:r w:rsidR="00BF2D75" w:rsidRPr="002F48D4">
        <w:rPr>
          <w:rFonts w:eastAsiaTheme="minorHAnsi"/>
          <w:sz w:val="28"/>
          <w:szCs w:val="28"/>
          <w:lang w:eastAsia="en-US"/>
        </w:rPr>
        <w:t>После того, как апеллянт убедится в том, что контрольная сумма на распечатанном</w:t>
      </w:r>
      <w:r w:rsidR="00F4134E" w:rsidRPr="002F48D4">
        <w:rPr>
          <w:rFonts w:eastAsiaTheme="minorHAnsi"/>
          <w:sz w:val="28"/>
          <w:szCs w:val="28"/>
          <w:lang w:eastAsia="en-US"/>
        </w:rPr>
        <w:t xml:space="preserve"> </w:t>
      </w:r>
      <w:r w:rsidR="00BF2D75" w:rsidRPr="002F48D4">
        <w:rPr>
          <w:rFonts w:eastAsiaTheme="minorHAnsi"/>
          <w:sz w:val="28"/>
          <w:szCs w:val="28"/>
          <w:lang w:eastAsia="en-US"/>
        </w:rPr>
        <w:t>изображении бланка регистрации, бланке его распознавания и Протоколе ответов</w:t>
      </w:r>
      <w:r w:rsidR="00F4134E" w:rsidRPr="002F48D4">
        <w:rPr>
          <w:rFonts w:eastAsiaTheme="minorHAnsi"/>
          <w:sz w:val="28"/>
          <w:szCs w:val="28"/>
          <w:lang w:eastAsia="en-US"/>
        </w:rPr>
        <w:t xml:space="preserve"> </w:t>
      </w:r>
      <w:r w:rsidR="00BF2D75" w:rsidRPr="002F48D4">
        <w:rPr>
          <w:rFonts w:eastAsiaTheme="minorHAnsi"/>
          <w:sz w:val="28"/>
          <w:szCs w:val="28"/>
          <w:lang w:eastAsia="en-US"/>
        </w:rPr>
        <w:t>участника КЕГЭ совпадают, участник подтверждает в соответствующей графе</w:t>
      </w:r>
      <w:r w:rsidR="00F4134E" w:rsidRPr="002F48D4">
        <w:rPr>
          <w:rFonts w:eastAsiaTheme="minorHAnsi"/>
          <w:sz w:val="28"/>
          <w:szCs w:val="28"/>
          <w:lang w:eastAsia="en-US"/>
        </w:rPr>
        <w:t xml:space="preserve"> </w:t>
      </w:r>
      <w:r w:rsidR="001B730B">
        <w:rPr>
          <w:rFonts w:eastAsiaTheme="minorHAnsi"/>
          <w:sz w:val="28"/>
          <w:szCs w:val="28"/>
          <w:lang w:eastAsia="en-US"/>
        </w:rPr>
        <w:t>«</w:t>
      </w:r>
      <w:r w:rsidR="00BF2D75" w:rsidRPr="002F48D4">
        <w:rPr>
          <w:rFonts w:eastAsiaTheme="minorHAnsi"/>
          <w:sz w:val="28"/>
          <w:szCs w:val="28"/>
          <w:lang w:eastAsia="en-US"/>
        </w:rPr>
        <w:t>Предъявленные мне апелляц</w:t>
      </w:r>
      <w:r w:rsidR="00F4134E" w:rsidRPr="002F48D4">
        <w:rPr>
          <w:rFonts w:eastAsiaTheme="minorHAnsi"/>
          <w:sz w:val="28"/>
          <w:szCs w:val="28"/>
          <w:lang w:eastAsia="en-US"/>
        </w:rPr>
        <w:t>ионные материалы являются моими</w:t>
      </w:r>
      <w:r w:rsidR="001B730B">
        <w:rPr>
          <w:rFonts w:eastAsiaTheme="minorHAnsi"/>
          <w:sz w:val="28"/>
          <w:szCs w:val="28"/>
          <w:lang w:eastAsia="en-US"/>
        </w:rPr>
        <w:t>»</w:t>
      </w:r>
      <w:r w:rsidR="00BF2D75" w:rsidRPr="002F48D4">
        <w:rPr>
          <w:rFonts w:eastAsiaTheme="minorHAnsi"/>
          <w:sz w:val="28"/>
          <w:szCs w:val="28"/>
          <w:lang w:eastAsia="en-US"/>
        </w:rPr>
        <w:t xml:space="preserve"> в протоколе</w:t>
      </w:r>
      <w:r w:rsidR="00F4134E" w:rsidRPr="002F48D4">
        <w:rPr>
          <w:rFonts w:eastAsiaTheme="minorHAnsi"/>
          <w:sz w:val="28"/>
          <w:szCs w:val="28"/>
          <w:lang w:eastAsia="en-US"/>
        </w:rPr>
        <w:t xml:space="preserve"> </w:t>
      </w:r>
      <w:r w:rsidR="00BF2D75" w:rsidRPr="002F48D4">
        <w:rPr>
          <w:rFonts w:eastAsiaTheme="minorHAnsi"/>
          <w:sz w:val="28"/>
          <w:szCs w:val="28"/>
          <w:lang w:eastAsia="en-US"/>
        </w:rPr>
        <w:t>рассмотрения апелляции (форма 2-АП).</w:t>
      </w:r>
    </w:p>
    <w:p w:rsidR="00BF2D75" w:rsidRPr="002F48D4"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8</w:t>
      </w:r>
      <w:r w:rsidR="00A41241" w:rsidRPr="002F48D4">
        <w:rPr>
          <w:rFonts w:eastAsiaTheme="minorHAnsi"/>
          <w:sz w:val="28"/>
          <w:szCs w:val="28"/>
          <w:lang w:eastAsia="en-US"/>
        </w:rPr>
        <w:t>.</w:t>
      </w:r>
      <w:r w:rsidR="00155641">
        <w:rPr>
          <w:rFonts w:eastAsiaTheme="minorHAnsi"/>
          <w:sz w:val="28"/>
          <w:szCs w:val="28"/>
          <w:lang w:eastAsia="en-US"/>
        </w:rPr>
        <w:t>8</w:t>
      </w:r>
      <w:r w:rsidR="00BF2D75" w:rsidRPr="002F48D4">
        <w:rPr>
          <w:rFonts w:eastAsiaTheme="minorHAnsi"/>
          <w:sz w:val="28"/>
          <w:szCs w:val="28"/>
          <w:lang w:eastAsia="en-US"/>
        </w:rPr>
        <w:t>. При несовпадении контрольной суммы в предъявляемых апеллянту изображении</w:t>
      </w:r>
      <w:r w:rsidR="00F4134E" w:rsidRPr="002F48D4">
        <w:rPr>
          <w:rFonts w:eastAsiaTheme="minorHAnsi"/>
          <w:sz w:val="28"/>
          <w:szCs w:val="28"/>
          <w:lang w:eastAsia="en-US"/>
        </w:rPr>
        <w:t xml:space="preserve"> </w:t>
      </w:r>
      <w:r w:rsidR="00BF2D75" w:rsidRPr="002F48D4">
        <w:rPr>
          <w:rFonts w:eastAsiaTheme="minorHAnsi"/>
          <w:sz w:val="28"/>
          <w:szCs w:val="28"/>
          <w:lang w:eastAsia="en-US"/>
        </w:rPr>
        <w:t>бланка регистрации и Протоколе ответов участника КЕГЭ необходимо разъяснить</w:t>
      </w:r>
      <w:r w:rsidR="00F4134E" w:rsidRPr="002F48D4">
        <w:rPr>
          <w:rFonts w:eastAsiaTheme="minorHAnsi"/>
          <w:sz w:val="28"/>
          <w:szCs w:val="28"/>
          <w:lang w:eastAsia="en-US"/>
        </w:rPr>
        <w:t xml:space="preserve"> </w:t>
      </w:r>
      <w:r w:rsidR="00BF2D75" w:rsidRPr="002F48D4">
        <w:rPr>
          <w:rFonts w:eastAsiaTheme="minorHAnsi"/>
          <w:sz w:val="28"/>
          <w:szCs w:val="28"/>
          <w:lang w:eastAsia="en-US"/>
        </w:rPr>
        <w:t>апеллянту, что несовпадение контрольной суммы на бланке регистрации и (или) бланке</w:t>
      </w:r>
      <w:r w:rsidR="00F4134E" w:rsidRPr="002F48D4">
        <w:rPr>
          <w:rFonts w:eastAsiaTheme="minorHAnsi"/>
          <w:sz w:val="28"/>
          <w:szCs w:val="28"/>
          <w:lang w:eastAsia="en-US"/>
        </w:rPr>
        <w:t xml:space="preserve"> </w:t>
      </w:r>
      <w:r w:rsidR="00BF2D75" w:rsidRPr="002F48D4">
        <w:rPr>
          <w:rFonts w:eastAsiaTheme="minorHAnsi"/>
          <w:sz w:val="28"/>
          <w:szCs w:val="28"/>
          <w:lang w:eastAsia="en-US"/>
        </w:rPr>
        <w:t>распознавания с контрольной суммой в протоколе ответов участника КЕГЭ содержательно</w:t>
      </w:r>
      <w:r w:rsidR="00F4134E" w:rsidRPr="002F48D4">
        <w:rPr>
          <w:rFonts w:eastAsiaTheme="minorHAnsi"/>
          <w:sz w:val="28"/>
          <w:szCs w:val="28"/>
          <w:lang w:eastAsia="en-US"/>
        </w:rPr>
        <w:t xml:space="preserve"> </w:t>
      </w:r>
      <w:r w:rsidR="00BF2D75" w:rsidRPr="002F48D4">
        <w:rPr>
          <w:rFonts w:eastAsiaTheme="minorHAnsi"/>
          <w:sz w:val="28"/>
          <w:szCs w:val="28"/>
          <w:lang w:eastAsia="en-US"/>
        </w:rPr>
        <w:t>не является основанием для удовлетворения апелляции, поскольку при обработке</w:t>
      </w:r>
      <w:r w:rsidR="00F4134E" w:rsidRPr="002F48D4">
        <w:rPr>
          <w:rFonts w:eastAsiaTheme="minorHAnsi"/>
          <w:sz w:val="28"/>
          <w:szCs w:val="28"/>
          <w:lang w:eastAsia="en-US"/>
        </w:rPr>
        <w:t xml:space="preserve"> </w:t>
      </w:r>
      <w:r w:rsidR="00BF2D75" w:rsidRPr="002F48D4">
        <w:rPr>
          <w:rFonts w:eastAsiaTheme="minorHAnsi"/>
          <w:sz w:val="28"/>
          <w:szCs w:val="28"/>
          <w:lang w:eastAsia="en-US"/>
        </w:rPr>
        <w:t>экзаменационных материалов ФИС работает с контрольной суммой, сформированной на</w:t>
      </w:r>
      <w:r w:rsidR="00F4134E" w:rsidRPr="002F48D4">
        <w:rPr>
          <w:rFonts w:eastAsiaTheme="minorHAnsi"/>
          <w:sz w:val="28"/>
          <w:szCs w:val="28"/>
          <w:lang w:eastAsia="en-US"/>
        </w:rPr>
        <w:t xml:space="preserve"> </w:t>
      </w:r>
      <w:r w:rsidR="00BF2D75" w:rsidRPr="002F48D4">
        <w:rPr>
          <w:rFonts w:eastAsiaTheme="minorHAnsi"/>
          <w:sz w:val="28"/>
          <w:szCs w:val="28"/>
          <w:lang w:eastAsia="en-US"/>
        </w:rPr>
        <w:t>станции КЕГЭ, а не с записанной на бланке регистрации.</w:t>
      </w:r>
    </w:p>
    <w:p w:rsidR="00BF2D75" w:rsidRPr="002F48D4"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8</w:t>
      </w:r>
      <w:r w:rsidR="00F4134E" w:rsidRPr="002F48D4">
        <w:rPr>
          <w:rFonts w:eastAsiaTheme="minorHAnsi"/>
          <w:sz w:val="28"/>
          <w:szCs w:val="28"/>
          <w:lang w:eastAsia="en-US"/>
        </w:rPr>
        <w:t>.</w:t>
      </w:r>
      <w:r w:rsidR="00155641">
        <w:rPr>
          <w:rFonts w:eastAsiaTheme="minorHAnsi"/>
          <w:sz w:val="28"/>
          <w:szCs w:val="28"/>
          <w:lang w:eastAsia="en-US"/>
        </w:rPr>
        <w:t>9</w:t>
      </w:r>
      <w:r w:rsidR="00BF2D75" w:rsidRPr="002F48D4">
        <w:rPr>
          <w:rFonts w:eastAsiaTheme="minorHAnsi"/>
          <w:sz w:val="28"/>
          <w:szCs w:val="28"/>
          <w:lang w:eastAsia="en-US"/>
        </w:rPr>
        <w:t>. Апеллянту демонстрируется выполнявшийся им вариант КИМ КЕГЭ, включая</w:t>
      </w:r>
      <w:r w:rsidR="00F4134E" w:rsidRPr="002F48D4">
        <w:rPr>
          <w:rFonts w:eastAsiaTheme="minorHAnsi"/>
          <w:sz w:val="28"/>
          <w:szCs w:val="28"/>
          <w:lang w:eastAsia="en-US"/>
        </w:rPr>
        <w:t xml:space="preserve"> </w:t>
      </w:r>
      <w:r w:rsidR="00BF2D75" w:rsidRPr="002F48D4">
        <w:rPr>
          <w:rFonts w:eastAsiaTheme="minorHAnsi"/>
          <w:sz w:val="28"/>
          <w:szCs w:val="28"/>
          <w:lang w:eastAsia="en-US"/>
        </w:rPr>
        <w:t>файлы, прилагаемые к заданиям.</w:t>
      </w:r>
    </w:p>
    <w:p w:rsidR="00BF2D75" w:rsidRPr="002F48D4"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8</w:t>
      </w:r>
      <w:r w:rsidR="00F4134E" w:rsidRPr="002F48D4">
        <w:rPr>
          <w:rFonts w:eastAsiaTheme="minorHAnsi"/>
          <w:sz w:val="28"/>
          <w:szCs w:val="28"/>
          <w:lang w:eastAsia="en-US"/>
        </w:rPr>
        <w:t>.</w:t>
      </w:r>
      <w:r w:rsidR="00155641">
        <w:rPr>
          <w:rFonts w:eastAsiaTheme="minorHAnsi"/>
          <w:sz w:val="28"/>
          <w:szCs w:val="28"/>
          <w:lang w:eastAsia="en-US"/>
        </w:rPr>
        <w:t>10</w:t>
      </w:r>
      <w:r w:rsidR="00BF2D75" w:rsidRPr="002F48D4">
        <w:rPr>
          <w:rFonts w:eastAsiaTheme="minorHAnsi"/>
          <w:sz w:val="28"/>
          <w:szCs w:val="28"/>
          <w:lang w:eastAsia="en-US"/>
        </w:rPr>
        <w:t xml:space="preserve">. По результатам рассмотрения апелляции </w:t>
      </w:r>
      <w:r w:rsidR="00F4134E" w:rsidRPr="002F48D4">
        <w:rPr>
          <w:rFonts w:eastAsiaTheme="minorHAnsi"/>
          <w:sz w:val="28"/>
          <w:szCs w:val="28"/>
          <w:lang w:eastAsia="en-US"/>
        </w:rPr>
        <w:t>КК</w:t>
      </w:r>
      <w:r w:rsidR="00BF2D75" w:rsidRPr="002F48D4">
        <w:rPr>
          <w:rFonts w:eastAsiaTheme="minorHAnsi"/>
          <w:sz w:val="28"/>
          <w:szCs w:val="28"/>
          <w:lang w:eastAsia="en-US"/>
        </w:rPr>
        <w:t xml:space="preserve"> принимает</w:t>
      </w:r>
    </w:p>
    <w:p w:rsidR="00BF2D75" w:rsidRPr="002F48D4" w:rsidRDefault="00BF2D75"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решение:</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об отклонении апелляции и сохранении выставленных баллов (отсутствие</w:t>
      </w:r>
      <w:r w:rsidRPr="002F48D4">
        <w:rPr>
          <w:rFonts w:eastAsiaTheme="minorHAnsi"/>
          <w:sz w:val="28"/>
          <w:szCs w:val="28"/>
          <w:lang w:eastAsia="en-US"/>
        </w:rPr>
        <w:t xml:space="preserve"> </w:t>
      </w:r>
      <w:r w:rsidR="00BF2D75" w:rsidRPr="002F48D4">
        <w:rPr>
          <w:rFonts w:eastAsiaTheme="minorHAnsi"/>
          <w:sz w:val="28"/>
          <w:szCs w:val="28"/>
          <w:lang w:eastAsia="en-US"/>
        </w:rPr>
        <w:t>технических ошибок);</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об удовлетворении апелляции (признание необходимости передачи в ГЭК</w:t>
      </w:r>
      <w:r w:rsidRPr="002F48D4">
        <w:rPr>
          <w:rFonts w:eastAsiaTheme="minorHAnsi"/>
          <w:sz w:val="28"/>
          <w:szCs w:val="28"/>
          <w:lang w:eastAsia="en-US"/>
        </w:rPr>
        <w:t xml:space="preserve"> </w:t>
      </w:r>
      <w:r w:rsidR="00BF2D75" w:rsidRPr="002F48D4">
        <w:rPr>
          <w:rFonts w:eastAsiaTheme="minorHAnsi"/>
          <w:sz w:val="28"/>
          <w:szCs w:val="28"/>
          <w:lang w:eastAsia="en-US"/>
        </w:rPr>
        <w:t>информации о возможном техническом сбое при проведении КЕГЭ).</w:t>
      </w:r>
    </w:p>
    <w:p w:rsidR="00BF2D75" w:rsidRPr="002F48D4"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8</w:t>
      </w:r>
      <w:r w:rsidR="00F4134E" w:rsidRPr="002F48D4">
        <w:rPr>
          <w:rFonts w:eastAsiaTheme="minorHAnsi"/>
          <w:sz w:val="28"/>
          <w:szCs w:val="28"/>
          <w:lang w:eastAsia="en-US"/>
        </w:rPr>
        <w:t>.</w:t>
      </w:r>
      <w:r w:rsidR="00155641">
        <w:rPr>
          <w:rFonts w:eastAsiaTheme="minorHAnsi"/>
          <w:sz w:val="28"/>
          <w:szCs w:val="28"/>
          <w:lang w:eastAsia="en-US"/>
        </w:rPr>
        <w:t>11</w:t>
      </w:r>
      <w:r w:rsidR="00BF2D75" w:rsidRPr="002F48D4">
        <w:rPr>
          <w:rFonts w:eastAsiaTheme="minorHAnsi"/>
          <w:sz w:val="28"/>
          <w:szCs w:val="28"/>
          <w:lang w:eastAsia="en-US"/>
        </w:rPr>
        <w:t>. В случаях возможного технического сбоя КК признает необходимость передачи в</w:t>
      </w:r>
      <w:r w:rsidR="00F4134E" w:rsidRPr="002F48D4">
        <w:rPr>
          <w:rFonts w:eastAsiaTheme="minorHAnsi"/>
          <w:sz w:val="28"/>
          <w:szCs w:val="28"/>
          <w:lang w:eastAsia="en-US"/>
        </w:rPr>
        <w:t xml:space="preserve"> </w:t>
      </w:r>
      <w:r w:rsidR="00BF2D75" w:rsidRPr="002F48D4">
        <w:rPr>
          <w:rFonts w:eastAsiaTheme="minorHAnsi"/>
          <w:sz w:val="28"/>
          <w:szCs w:val="28"/>
          <w:lang w:eastAsia="en-US"/>
        </w:rPr>
        <w:t>ГЭК</w:t>
      </w:r>
      <w:r w:rsidR="00F4134E" w:rsidRPr="002F48D4">
        <w:rPr>
          <w:rFonts w:eastAsiaTheme="minorHAnsi"/>
          <w:sz w:val="28"/>
          <w:szCs w:val="28"/>
          <w:lang w:eastAsia="en-US"/>
        </w:rPr>
        <w:t xml:space="preserve"> </w:t>
      </w:r>
      <w:r w:rsidR="00BF2D75" w:rsidRPr="002F48D4">
        <w:rPr>
          <w:rFonts w:eastAsiaTheme="minorHAnsi"/>
          <w:sz w:val="28"/>
          <w:szCs w:val="28"/>
          <w:lang w:eastAsia="en-US"/>
        </w:rPr>
        <w:t>информации о возможном техническом сбое (апелляция удовлетворена).</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В этом случае в форме 2-АП:</w:t>
      </w:r>
    </w:p>
    <w:p w:rsidR="00BF2D75" w:rsidRPr="002F48D4" w:rsidRDefault="00F4134E"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 xml:space="preserve">в разделе </w:t>
      </w:r>
      <w:r w:rsidR="001B730B">
        <w:rPr>
          <w:rFonts w:eastAsiaTheme="minorHAnsi"/>
          <w:sz w:val="28"/>
          <w:szCs w:val="28"/>
          <w:lang w:eastAsia="en-US"/>
        </w:rPr>
        <w:t>«</w:t>
      </w:r>
      <w:r w:rsidR="00BF2D75" w:rsidRPr="002F48D4">
        <w:rPr>
          <w:rFonts w:eastAsiaTheme="minorHAnsi"/>
          <w:sz w:val="28"/>
          <w:szCs w:val="28"/>
          <w:lang w:eastAsia="en-US"/>
        </w:rPr>
        <w:t>Решение конфликтной комиссии</w:t>
      </w:r>
      <w:r w:rsidR="001B730B">
        <w:rPr>
          <w:rFonts w:eastAsiaTheme="minorHAnsi"/>
          <w:sz w:val="28"/>
          <w:szCs w:val="28"/>
          <w:lang w:eastAsia="en-US"/>
        </w:rPr>
        <w:t>»</w:t>
      </w:r>
      <w:r w:rsidRPr="002F48D4">
        <w:rPr>
          <w:rFonts w:eastAsiaTheme="minorHAnsi"/>
          <w:sz w:val="28"/>
          <w:szCs w:val="28"/>
          <w:lang w:eastAsia="en-US"/>
        </w:rPr>
        <w:t xml:space="preserve"> указывается </w:t>
      </w:r>
      <w:r w:rsidR="001B730B">
        <w:rPr>
          <w:rFonts w:eastAsiaTheme="minorHAnsi"/>
          <w:sz w:val="28"/>
          <w:szCs w:val="28"/>
          <w:lang w:eastAsia="en-US"/>
        </w:rPr>
        <w:t>«</w:t>
      </w:r>
      <w:r w:rsidR="00BF2D75" w:rsidRPr="002F48D4">
        <w:rPr>
          <w:rFonts w:eastAsiaTheme="minorHAnsi"/>
          <w:sz w:val="28"/>
          <w:szCs w:val="28"/>
          <w:lang w:eastAsia="en-US"/>
        </w:rPr>
        <w:t>Признать необходимость</w:t>
      </w:r>
      <w:r w:rsidRPr="002F48D4">
        <w:rPr>
          <w:rFonts w:eastAsiaTheme="minorHAnsi"/>
          <w:sz w:val="28"/>
          <w:szCs w:val="28"/>
          <w:lang w:eastAsia="en-US"/>
        </w:rPr>
        <w:t xml:space="preserve"> </w:t>
      </w:r>
      <w:r w:rsidR="00BF2D75" w:rsidRPr="002F48D4">
        <w:rPr>
          <w:rFonts w:eastAsiaTheme="minorHAnsi"/>
          <w:sz w:val="28"/>
          <w:szCs w:val="28"/>
          <w:lang w:eastAsia="en-US"/>
        </w:rPr>
        <w:t>передачи в ГЭК информации о возможном техническом сбое при проведении КЕГЭ</w:t>
      </w:r>
      <w:r w:rsidRPr="002F48D4">
        <w:rPr>
          <w:rFonts w:eastAsiaTheme="minorHAnsi"/>
          <w:sz w:val="28"/>
          <w:szCs w:val="28"/>
          <w:lang w:eastAsia="en-US"/>
        </w:rPr>
        <w:t xml:space="preserve"> (апелляция удовлетворена)</w:t>
      </w:r>
      <w:r w:rsidR="001B730B">
        <w:rPr>
          <w:rFonts w:eastAsiaTheme="minorHAnsi"/>
          <w:sz w:val="28"/>
          <w:szCs w:val="28"/>
          <w:lang w:eastAsia="en-US"/>
        </w:rPr>
        <w:t>»</w:t>
      </w:r>
      <w:r w:rsidR="00434A72" w:rsidRPr="002F48D4">
        <w:rPr>
          <w:rFonts w:eastAsiaTheme="minorHAnsi"/>
          <w:sz w:val="28"/>
          <w:szCs w:val="28"/>
          <w:lang w:eastAsia="en-US"/>
        </w:rPr>
        <w:t xml:space="preserve">, </w:t>
      </w:r>
      <w:r w:rsidR="00BF2D75" w:rsidRPr="002F48D4">
        <w:rPr>
          <w:rFonts w:eastAsiaTheme="minorHAnsi"/>
          <w:sz w:val="28"/>
          <w:szCs w:val="28"/>
          <w:lang w:eastAsia="en-US"/>
        </w:rPr>
        <w:t>ставится подпись председателя и членов КК, дата</w:t>
      </w:r>
      <w:r w:rsidR="00434A72" w:rsidRPr="002F48D4">
        <w:rPr>
          <w:rFonts w:eastAsiaTheme="minorHAnsi"/>
          <w:sz w:val="28"/>
          <w:szCs w:val="28"/>
          <w:lang w:eastAsia="en-US"/>
        </w:rPr>
        <w:t xml:space="preserve"> </w:t>
      </w:r>
      <w:r w:rsidR="00BF2D75" w:rsidRPr="002F48D4">
        <w:rPr>
          <w:rFonts w:eastAsiaTheme="minorHAnsi"/>
          <w:sz w:val="28"/>
          <w:szCs w:val="28"/>
          <w:lang w:eastAsia="en-US"/>
        </w:rPr>
        <w:t>рассмотрения апелляции;</w:t>
      </w:r>
    </w:p>
    <w:p w:rsidR="00BF2D75" w:rsidRPr="002F48D4" w:rsidRDefault="00434A7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 xml:space="preserve">в разделе </w:t>
      </w:r>
      <w:r w:rsidR="001B730B">
        <w:rPr>
          <w:rFonts w:eastAsiaTheme="minorHAnsi"/>
          <w:sz w:val="28"/>
          <w:szCs w:val="28"/>
          <w:lang w:eastAsia="en-US"/>
        </w:rPr>
        <w:t>«</w:t>
      </w:r>
      <w:r w:rsidR="00BF2D75" w:rsidRPr="002F48D4">
        <w:rPr>
          <w:rFonts w:eastAsiaTheme="minorHAnsi"/>
          <w:sz w:val="28"/>
          <w:szCs w:val="28"/>
          <w:lang w:eastAsia="en-US"/>
        </w:rPr>
        <w:t>Информация о результатах ра</w:t>
      </w:r>
      <w:r w:rsidRPr="002F48D4">
        <w:rPr>
          <w:rFonts w:eastAsiaTheme="minorHAnsi"/>
          <w:sz w:val="28"/>
          <w:szCs w:val="28"/>
          <w:lang w:eastAsia="en-US"/>
        </w:rPr>
        <w:t>ссмотрения апелляции направлена</w:t>
      </w:r>
      <w:r w:rsidR="001B730B">
        <w:rPr>
          <w:rFonts w:eastAsiaTheme="minorHAnsi"/>
          <w:sz w:val="28"/>
          <w:szCs w:val="28"/>
          <w:lang w:eastAsia="en-US"/>
        </w:rPr>
        <w:t>»</w:t>
      </w:r>
      <w:r w:rsidRPr="002F48D4">
        <w:rPr>
          <w:rFonts w:eastAsiaTheme="minorHAnsi"/>
          <w:sz w:val="28"/>
          <w:szCs w:val="28"/>
          <w:lang w:eastAsia="en-US"/>
        </w:rPr>
        <w:t xml:space="preserve"> </w:t>
      </w:r>
      <w:r w:rsidR="00BF2D75" w:rsidRPr="002F48D4">
        <w:rPr>
          <w:rFonts w:eastAsiaTheme="minorHAnsi"/>
          <w:sz w:val="28"/>
          <w:szCs w:val="28"/>
          <w:lang w:eastAsia="en-US"/>
        </w:rPr>
        <w:t xml:space="preserve">заполняется информация о дате передачи информации из </w:t>
      </w:r>
      <w:r w:rsidRPr="002F48D4">
        <w:rPr>
          <w:rFonts w:eastAsiaTheme="minorHAnsi"/>
          <w:sz w:val="28"/>
          <w:szCs w:val="28"/>
          <w:lang w:eastAsia="en-US"/>
        </w:rPr>
        <w:t>КК</w:t>
      </w:r>
      <w:r w:rsidR="00BF2D75" w:rsidRPr="002F48D4">
        <w:rPr>
          <w:rFonts w:eastAsiaTheme="minorHAnsi"/>
          <w:sz w:val="28"/>
          <w:szCs w:val="28"/>
          <w:lang w:eastAsia="en-US"/>
        </w:rPr>
        <w:t xml:space="preserve"> в РЦОИ.</w:t>
      </w:r>
      <w:r w:rsidRPr="002F48D4">
        <w:rPr>
          <w:rFonts w:eastAsiaTheme="minorHAnsi"/>
          <w:sz w:val="28"/>
          <w:szCs w:val="28"/>
          <w:lang w:eastAsia="en-US"/>
        </w:rPr>
        <w:t xml:space="preserve"> </w:t>
      </w:r>
      <w:r w:rsidR="00BF2D75" w:rsidRPr="002F48D4">
        <w:rPr>
          <w:rFonts w:eastAsiaTheme="minorHAnsi"/>
          <w:sz w:val="28"/>
          <w:szCs w:val="28"/>
          <w:lang w:eastAsia="en-US"/>
        </w:rPr>
        <w:t>Запись заверяется подписью.</w:t>
      </w:r>
    </w:p>
    <w:p w:rsidR="00BF2D75" w:rsidRPr="002F48D4" w:rsidRDefault="00434A7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r>
      <w:r w:rsidR="00BF2D75" w:rsidRPr="002F48D4">
        <w:rPr>
          <w:rFonts w:eastAsiaTheme="minorHAnsi"/>
          <w:sz w:val="28"/>
          <w:szCs w:val="28"/>
          <w:lang w:eastAsia="en-US"/>
        </w:rPr>
        <w:t>Ситуация о</w:t>
      </w:r>
      <w:r w:rsidRPr="002F48D4">
        <w:rPr>
          <w:rFonts w:eastAsiaTheme="minorHAnsi"/>
          <w:sz w:val="28"/>
          <w:szCs w:val="28"/>
          <w:lang w:eastAsia="en-US"/>
        </w:rPr>
        <w:t xml:space="preserve">писывается в приложении 2-АП-5 </w:t>
      </w:r>
      <w:r w:rsidR="001B730B">
        <w:rPr>
          <w:rFonts w:eastAsiaTheme="minorHAnsi"/>
          <w:sz w:val="28"/>
          <w:szCs w:val="28"/>
          <w:lang w:eastAsia="en-US"/>
        </w:rPr>
        <w:t>«</w:t>
      </w:r>
      <w:r w:rsidR="00BF2D75" w:rsidRPr="002F48D4">
        <w:rPr>
          <w:rFonts w:eastAsiaTheme="minorHAnsi"/>
          <w:sz w:val="28"/>
          <w:szCs w:val="28"/>
          <w:lang w:eastAsia="en-US"/>
        </w:rPr>
        <w:t>Описание фактов,</w:t>
      </w:r>
      <w:r w:rsidRPr="002F48D4">
        <w:rPr>
          <w:rFonts w:eastAsiaTheme="minorHAnsi"/>
          <w:sz w:val="28"/>
          <w:szCs w:val="28"/>
          <w:lang w:eastAsia="en-US"/>
        </w:rPr>
        <w:t xml:space="preserve"> </w:t>
      </w:r>
      <w:r w:rsidR="00BF2D75" w:rsidRPr="002F48D4">
        <w:rPr>
          <w:rFonts w:eastAsiaTheme="minorHAnsi"/>
          <w:sz w:val="28"/>
          <w:szCs w:val="28"/>
          <w:lang w:eastAsia="en-US"/>
        </w:rPr>
        <w:t>свидетельствующих о возможном техни</w:t>
      </w:r>
      <w:r w:rsidRPr="002F48D4">
        <w:rPr>
          <w:rFonts w:eastAsiaTheme="minorHAnsi"/>
          <w:sz w:val="28"/>
          <w:szCs w:val="28"/>
          <w:lang w:eastAsia="en-US"/>
        </w:rPr>
        <w:t>ческом сбое при проведении КЕГЭ</w:t>
      </w:r>
      <w:r w:rsidR="001B730B">
        <w:rPr>
          <w:rFonts w:eastAsiaTheme="minorHAnsi"/>
          <w:sz w:val="28"/>
          <w:szCs w:val="28"/>
          <w:lang w:eastAsia="en-US"/>
        </w:rPr>
        <w:t>»</w:t>
      </w:r>
      <w:r w:rsidRPr="002F48D4">
        <w:rPr>
          <w:rFonts w:eastAsiaTheme="minorHAnsi"/>
          <w:sz w:val="28"/>
          <w:szCs w:val="28"/>
          <w:lang w:eastAsia="en-US"/>
        </w:rPr>
        <w:t xml:space="preserve"> и </w:t>
      </w:r>
      <w:r w:rsidR="00BF2D75" w:rsidRPr="002F48D4">
        <w:rPr>
          <w:rFonts w:eastAsiaTheme="minorHAnsi"/>
          <w:sz w:val="28"/>
          <w:szCs w:val="28"/>
          <w:lang w:eastAsia="en-US"/>
        </w:rPr>
        <w:t>отмечается, что материалы передаются в ГЭК, с</w:t>
      </w:r>
      <w:r w:rsidRPr="002F48D4">
        <w:rPr>
          <w:rFonts w:eastAsiaTheme="minorHAnsi"/>
          <w:sz w:val="28"/>
          <w:szCs w:val="28"/>
          <w:lang w:eastAsia="en-US"/>
        </w:rPr>
        <w:t xml:space="preserve"> </w:t>
      </w:r>
      <w:r w:rsidR="00BF2D75" w:rsidRPr="002F48D4">
        <w:rPr>
          <w:rFonts w:eastAsiaTheme="minorHAnsi"/>
          <w:sz w:val="28"/>
          <w:szCs w:val="28"/>
          <w:lang w:eastAsia="en-US"/>
        </w:rPr>
        <w:t>указанием даты передачи.</w:t>
      </w:r>
    </w:p>
    <w:p w:rsidR="00BF2D75" w:rsidRPr="002F48D4"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8</w:t>
      </w:r>
      <w:r w:rsidR="00434A72" w:rsidRPr="002F48D4">
        <w:rPr>
          <w:rFonts w:eastAsiaTheme="minorHAnsi"/>
          <w:sz w:val="28"/>
          <w:szCs w:val="28"/>
          <w:lang w:eastAsia="en-US"/>
        </w:rPr>
        <w:t>.</w:t>
      </w:r>
      <w:r w:rsidR="00155641">
        <w:rPr>
          <w:rFonts w:eastAsiaTheme="minorHAnsi"/>
          <w:sz w:val="28"/>
          <w:szCs w:val="28"/>
          <w:lang w:eastAsia="en-US"/>
        </w:rPr>
        <w:t>12</w:t>
      </w:r>
      <w:r w:rsidR="00BF2D75" w:rsidRPr="002F48D4">
        <w:rPr>
          <w:rFonts w:eastAsiaTheme="minorHAnsi"/>
          <w:sz w:val="28"/>
          <w:szCs w:val="28"/>
          <w:lang w:eastAsia="en-US"/>
        </w:rPr>
        <w:t>. В случае отсутствия технических ошибок в форме 2-АП заполн</w:t>
      </w:r>
      <w:r w:rsidR="00434A72" w:rsidRPr="002F48D4">
        <w:rPr>
          <w:rFonts w:eastAsiaTheme="minorHAnsi"/>
          <w:sz w:val="28"/>
          <w:szCs w:val="28"/>
          <w:lang w:eastAsia="en-US"/>
        </w:rPr>
        <w:t xml:space="preserve">яется поле </w:t>
      </w:r>
      <w:r w:rsidR="001B730B">
        <w:rPr>
          <w:rFonts w:eastAsiaTheme="minorHAnsi"/>
          <w:sz w:val="28"/>
          <w:szCs w:val="28"/>
          <w:lang w:eastAsia="en-US"/>
        </w:rPr>
        <w:t>«</w:t>
      </w:r>
      <w:r w:rsidR="00BF2D75" w:rsidRPr="002F48D4">
        <w:rPr>
          <w:rFonts w:eastAsiaTheme="minorHAnsi"/>
          <w:sz w:val="28"/>
          <w:szCs w:val="28"/>
          <w:lang w:eastAsia="en-US"/>
        </w:rPr>
        <w:t>Признать отсутствие технических ошибок и ошибок оценивания (апелляция</w:t>
      </w:r>
      <w:r w:rsidR="00434A72" w:rsidRPr="002F48D4">
        <w:rPr>
          <w:rFonts w:eastAsiaTheme="minorHAnsi"/>
          <w:sz w:val="28"/>
          <w:szCs w:val="28"/>
          <w:lang w:eastAsia="en-US"/>
        </w:rPr>
        <w:t xml:space="preserve"> отклонена)</w:t>
      </w:r>
      <w:r w:rsidR="001B730B">
        <w:rPr>
          <w:rFonts w:eastAsiaTheme="minorHAnsi"/>
          <w:sz w:val="28"/>
          <w:szCs w:val="28"/>
          <w:lang w:eastAsia="en-US"/>
        </w:rPr>
        <w:t>»</w:t>
      </w:r>
      <w:r w:rsidR="00434A72" w:rsidRPr="002F48D4">
        <w:rPr>
          <w:rFonts w:eastAsiaTheme="minorHAnsi"/>
          <w:sz w:val="28"/>
          <w:szCs w:val="28"/>
          <w:lang w:eastAsia="en-US"/>
        </w:rPr>
        <w:t xml:space="preserve"> раздела </w:t>
      </w:r>
      <w:r w:rsidR="001B730B">
        <w:rPr>
          <w:rFonts w:eastAsiaTheme="minorHAnsi"/>
          <w:sz w:val="28"/>
          <w:szCs w:val="28"/>
          <w:lang w:eastAsia="en-US"/>
        </w:rPr>
        <w:t>«</w:t>
      </w:r>
      <w:r w:rsidR="00434A72" w:rsidRPr="002F48D4">
        <w:rPr>
          <w:rFonts w:eastAsiaTheme="minorHAnsi"/>
          <w:sz w:val="28"/>
          <w:szCs w:val="28"/>
          <w:lang w:eastAsia="en-US"/>
        </w:rPr>
        <w:t>Решение конфликтной комиссии</w:t>
      </w:r>
      <w:r w:rsidR="001B730B">
        <w:rPr>
          <w:rFonts w:eastAsiaTheme="minorHAnsi"/>
          <w:sz w:val="28"/>
          <w:szCs w:val="28"/>
          <w:lang w:eastAsia="en-US"/>
        </w:rPr>
        <w:t>»</w:t>
      </w:r>
      <w:r w:rsidR="00434A72" w:rsidRPr="002F48D4">
        <w:rPr>
          <w:rFonts w:eastAsiaTheme="minorHAnsi"/>
          <w:sz w:val="28"/>
          <w:szCs w:val="28"/>
          <w:lang w:eastAsia="en-US"/>
        </w:rPr>
        <w:t xml:space="preserve">, </w:t>
      </w:r>
      <w:r w:rsidR="00BF2D75" w:rsidRPr="002F48D4">
        <w:rPr>
          <w:rFonts w:eastAsiaTheme="minorHAnsi"/>
          <w:sz w:val="28"/>
          <w:szCs w:val="28"/>
          <w:lang w:eastAsia="en-US"/>
        </w:rPr>
        <w:t>ставится подпись</w:t>
      </w:r>
      <w:r w:rsidR="00434A72" w:rsidRPr="002F48D4">
        <w:rPr>
          <w:rFonts w:eastAsiaTheme="minorHAnsi"/>
          <w:sz w:val="28"/>
          <w:szCs w:val="28"/>
          <w:lang w:eastAsia="en-US"/>
        </w:rPr>
        <w:t xml:space="preserve"> </w:t>
      </w:r>
      <w:r w:rsidR="00BF2D75" w:rsidRPr="002F48D4">
        <w:rPr>
          <w:rFonts w:eastAsiaTheme="minorHAnsi"/>
          <w:sz w:val="28"/>
          <w:szCs w:val="28"/>
          <w:lang w:eastAsia="en-US"/>
        </w:rPr>
        <w:t>председателя и членов КК, дата рассмотрения апелляции.</w:t>
      </w:r>
    </w:p>
    <w:p w:rsidR="00BF2D75" w:rsidRPr="002F48D4" w:rsidRDefault="00434A7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tab/>
        <w:t xml:space="preserve">В разделе </w:t>
      </w:r>
      <w:r w:rsidR="001B730B">
        <w:rPr>
          <w:rFonts w:eastAsiaTheme="minorHAnsi"/>
          <w:sz w:val="28"/>
          <w:szCs w:val="28"/>
          <w:lang w:eastAsia="en-US"/>
        </w:rPr>
        <w:t>«</w:t>
      </w:r>
      <w:r w:rsidR="00BF2D75" w:rsidRPr="002F48D4">
        <w:rPr>
          <w:rFonts w:eastAsiaTheme="minorHAnsi"/>
          <w:sz w:val="28"/>
          <w:szCs w:val="28"/>
          <w:lang w:eastAsia="en-US"/>
        </w:rPr>
        <w:t>Информация о рез</w:t>
      </w:r>
      <w:r w:rsidRPr="002F48D4">
        <w:rPr>
          <w:rFonts w:eastAsiaTheme="minorHAnsi"/>
          <w:sz w:val="28"/>
          <w:szCs w:val="28"/>
          <w:lang w:eastAsia="en-US"/>
        </w:rPr>
        <w:t>ультатах рассмотрения апелляции</w:t>
      </w:r>
      <w:r w:rsidR="001B730B">
        <w:rPr>
          <w:rFonts w:eastAsiaTheme="minorHAnsi"/>
          <w:sz w:val="28"/>
          <w:szCs w:val="28"/>
          <w:lang w:eastAsia="en-US"/>
        </w:rPr>
        <w:t>»</w:t>
      </w:r>
      <w:r w:rsidR="00BF2D75" w:rsidRPr="002F48D4">
        <w:rPr>
          <w:rFonts w:eastAsiaTheme="minorHAnsi"/>
          <w:sz w:val="28"/>
          <w:szCs w:val="28"/>
          <w:lang w:eastAsia="en-US"/>
        </w:rPr>
        <w:t xml:space="preserve"> специалисты</w:t>
      </w:r>
      <w:r w:rsidRPr="002F48D4">
        <w:rPr>
          <w:rFonts w:eastAsiaTheme="minorHAnsi"/>
          <w:sz w:val="28"/>
          <w:szCs w:val="28"/>
          <w:lang w:eastAsia="en-US"/>
        </w:rPr>
        <w:t xml:space="preserve"> </w:t>
      </w:r>
      <w:r w:rsidR="00BF2D75" w:rsidRPr="002F48D4">
        <w:rPr>
          <w:rFonts w:eastAsiaTheme="minorHAnsi"/>
          <w:sz w:val="28"/>
          <w:szCs w:val="28"/>
          <w:lang w:eastAsia="en-US"/>
        </w:rPr>
        <w:t>РЦОИ заполняют поля о дате передачи информации из КК в РЦОИ и из РЦОИ в</w:t>
      </w:r>
      <w:r w:rsidRPr="002F48D4">
        <w:rPr>
          <w:rFonts w:eastAsiaTheme="minorHAnsi"/>
          <w:sz w:val="28"/>
          <w:szCs w:val="28"/>
          <w:lang w:eastAsia="en-US"/>
        </w:rPr>
        <w:t xml:space="preserve"> ФЦТ</w:t>
      </w:r>
      <w:r w:rsidR="00BF2D75" w:rsidRPr="002F48D4">
        <w:rPr>
          <w:rFonts w:eastAsiaTheme="minorHAnsi"/>
          <w:sz w:val="28"/>
          <w:szCs w:val="28"/>
          <w:lang w:eastAsia="en-US"/>
        </w:rPr>
        <w:t>. Записи заверяются подписями</w:t>
      </w:r>
      <w:r w:rsidRPr="002F48D4">
        <w:rPr>
          <w:rFonts w:eastAsiaTheme="minorHAnsi"/>
          <w:sz w:val="28"/>
          <w:szCs w:val="28"/>
          <w:lang w:eastAsia="en-US"/>
        </w:rPr>
        <w:t xml:space="preserve"> </w:t>
      </w:r>
      <w:r w:rsidR="00BF2D75" w:rsidRPr="002F48D4">
        <w:rPr>
          <w:rFonts w:eastAsiaTheme="minorHAnsi"/>
          <w:sz w:val="28"/>
          <w:szCs w:val="28"/>
          <w:lang w:eastAsia="en-US"/>
        </w:rPr>
        <w:t>исполнителей.</w:t>
      </w:r>
    </w:p>
    <w:p w:rsidR="00F4134E" w:rsidRDefault="009F5822" w:rsidP="00F4134E">
      <w:pPr>
        <w:autoSpaceDE w:val="0"/>
        <w:autoSpaceDN w:val="0"/>
        <w:adjustRightInd w:val="0"/>
        <w:jc w:val="both"/>
        <w:rPr>
          <w:rFonts w:eastAsiaTheme="minorHAnsi"/>
          <w:sz w:val="28"/>
          <w:szCs w:val="28"/>
          <w:lang w:eastAsia="en-US"/>
        </w:rPr>
      </w:pPr>
      <w:r w:rsidRPr="002F48D4">
        <w:rPr>
          <w:rFonts w:eastAsiaTheme="minorHAnsi"/>
          <w:sz w:val="28"/>
          <w:szCs w:val="28"/>
          <w:lang w:eastAsia="en-US"/>
        </w:rPr>
        <w:lastRenderedPageBreak/>
        <w:tab/>
        <w:t>8</w:t>
      </w:r>
      <w:r w:rsidR="00434A72" w:rsidRPr="002F48D4">
        <w:rPr>
          <w:rFonts w:eastAsiaTheme="minorHAnsi"/>
          <w:sz w:val="28"/>
          <w:szCs w:val="28"/>
          <w:lang w:eastAsia="en-US"/>
        </w:rPr>
        <w:t>.</w:t>
      </w:r>
      <w:r w:rsidR="00155641">
        <w:rPr>
          <w:rFonts w:eastAsiaTheme="minorHAnsi"/>
          <w:sz w:val="28"/>
          <w:szCs w:val="28"/>
          <w:lang w:eastAsia="en-US"/>
        </w:rPr>
        <w:t>13</w:t>
      </w:r>
      <w:r w:rsidR="00F4134E" w:rsidRPr="002F48D4">
        <w:rPr>
          <w:rFonts w:eastAsiaTheme="minorHAnsi"/>
          <w:sz w:val="28"/>
          <w:szCs w:val="28"/>
          <w:lang w:eastAsia="en-US"/>
        </w:rPr>
        <w:t>. КК оформляет и выдает апеллянту уведомление о результатах рассмотрения</w:t>
      </w:r>
      <w:r w:rsidR="00434A72" w:rsidRPr="002F48D4">
        <w:rPr>
          <w:rFonts w:eastAsiaTheme="minorHAnsi"/>
          <w:sz w:val="28"/>
          <w:szCs w:val="28"/>
          <w:lang w:eastAsia="en-US"/>
        </w:rPr>
        <w:t xml:space="preserve"> </w:t>
      </w:r>
      <w:r w:rsidR="00F4134E" w:rsidRPr="002F48D4">
        <w:rPr>
          <w:rFonts w:eastAsiaTheme="minorHAnsi"/>
          <w:sz w:val="28"/>
          <w:szCs w:val="28"/>
          <w:lang w:eastAsia="en-US"/>
        </w:rPr>
        <w:t>апелляции.</w:t>
      </w:r>
    </w:p>
    <w:p w:rsidR="00BF2D75" w:rsidRPr="002F48D4" w:rsidRDefault="00BF2D75" w:rsidP="00E922E3">
      <w:pPr>
        <w:pStyle w:val="10"/>
        <w:spacing w:before="0" w:after="0"/>
        <w:rPr>
          <w:rFonts w:ascii="Times New Roman" w:hAnsi="Times New Roman"/>
          <w:color w:val="auto"/>
          <w:sz w:val="28"/>
          <w:szCs w:val="28"/>
        </w:rPr>
      </w:pPr>
    </w:p>
    <w:p w:rsidR="00E922E3" w:rsidRPr="002F48D4" w:rsidRDefault="009F5822" w:rsidP="00E922E3">
      <w:pPr>
        <w:pStyle w:val="10"/>
        <w:spacing w:before="0" w:after="0"/>
        <w:rPr>
          <w:rFonts w:ascii="Times New Roman" w:hAnsi="Times New Roman"/>
          <w:color w:val="auto"/>
          <w:sz w:val="28"/>
          <w:szCs w:val="28"/>
        </w:rPr>
      </w:pPr>
      <w:r w:rsidRPr="002F48D4">
        <w:rPr>
          <w:rFonts w:ascii="Times New Roman" w:hAnsi="Times New Roman"/>
          <w:color w:val="auto"/>
          <w:sz w:val="28"/>
          <w:szCs w:val="28"/>
        </w:rPr>
        <w:t>9</w:t>
      </w:r>
      <w:r w:rsidR="00BF2D75" w:rsidRPr="002F48D4">
        <w:rPr>
          <w:rFonts w:ascii="Times New Roman" w:hAnsi="Times New Roman"/>
          <w:color w:val="auto"/>
          <w:sz w:val="28"/>
          <w:szCs w:val="28"/>
        </w:rPr>
        <w:t xml:space="preserve">. </w:t>
      </w:r>
      <w:r w:rsidR="00E922E3" w:rsidRPr="002F48D4">
        <w:rPr>
          <w:rFonts w:ascii="Times New Roman" w:hAnsi="Times New Roman"/>
          <w:color w:val="auto"/>
          <w:sz w:val="28"/>
          <w:szCs w:val="28"/>
        </w:rPr>
        <w:t xml:space="preserve">Рассмотрение апелляции о несогласии с выставленными баллами </w:t>
      </w:r>
      <w:r w:rsidR="00E922E3" w:rsidRPr="002F48D4">
        <w:rPr>
          <w:rFonts w:ascii="Times New Roman" w:hAnsi="Times New Roman"/>
          <w:color w:val="auto"/>
          <w:sz w:val="28"/>
          <w:szCs w:val="28"/>
        </w:rPr>
        <w:br/>
        <w:t>по результатам федеральной и региональной перепроверок</w:t>
      </w:r>
      <w:bookmarkEnd w:id="4"/>
    </w:p>
    <w:p w:rsidR="00E922E3" w:rsidRPr="002F48D4" w:rsidRDefault="00E922E3" w:rsidP="00E922E3">
      <w:pPr>
        <w:pStyle w:val="10"/>
        <w:spacing w:before="0" w:after="0"/>
        <w:jc w:val="both"/>
        <w:rPr>
          <w:rFonts w:ascii="Times New Roman" w:hAnsi="Times New Roman"/>
          <w:b w:val="0"/>
          <w:color w:val="auto"/>
          <w:sz w:val="28"/>
          <w:szCs w:val="28"/>
        </w:rPr>
      </w:pPr>
      <w:r w:rsidRPr="002F48D4">
        <w:rPr>
          <w:rFonts w:ascii="Times New Roman" w:hAnsi="Times New Roman"/>
          <w:b w:val="0"/>
          <w:color w:val="auto"/>
          <w:sz w:val="28"/>
          <w:szCs w:val="28"/>
        </w:rPr>
        <w:t xml:space="preserve">            </w:t>
      </w:r>
    </w:p>
    <w:p w:rsidR="00E922E3" w:rsidRPr="002F48D4" w:rsidRDefault="00360204" w:rsidP="00E922E3">
      <w:pPr>
        <w:pStyle w:val="10"/>
        <w:spacing w:before="0" w:after="0"/>
        <w:jc w:val="both"/>
        <w:rPr>
          <w:rFonts w:ascii="Times New Roman" w:hAnsi="Times New Roman"/>
          <w:b w:val="0"/>
          <w:color w:val="auto"/>
          <w:sz w:val="28"/>
          <w:szCs w:val="28"/>
        </w:rPr>
      </w:pPr>
      <w:r w:rsidRPr="002F48D4">
        <w:rPr>
          <w:rFonts w:ascii="Times New Roman" w:hAnsi="Times New Roman"/>
          <w:b w:val="0"/>
          <w:color w:val="auto"/>
          <w:sz w:val="28"/>
          <w:szCs w:val="28"/>
        </w:rPr>
        <w:t xml:space="preserve">            9</w:t>
      </w:r>
      <w:r w:rsidR="00E922E3" w:rsidRPr="002F48D4">
        <w:rPr>
          <w:rFonts w:ascii="Times New Roman" w:hAnsi="Times New Roman"/>
          <w:b w:val="0"/>
          <w:color w:val="auto"/>
          <w:sz w:val="28"/>
          <w:szCs w:val="28"/>
        </w:rPr>
        <w:t>.1. До 1 марта года, следующего за годом проведения экзамена, по поручению Рособрнадзора ПК, создаваемые Рособрнадзором, проводят перепроверку отдельных экзаменационных работ ЕГЭ, выполненных участниками экзамена на территории Российской Федерации или за ее пределами.</w:t>
      </w:r>
    </w:p>
    <w:p w:rsidR="00E922E3" w:rsidRPr="002F48D4" w:rsidRDefault="00360204" w:rsidP="00E922E3">
      <w:pPr>
        <w:pStyle w:val="10"/>
        <w:spacing w:before="0" w:after="0"/>
        <w:jc w:val="both"/>
        <w:rPr>
          <w:rFonts w:ascii="Times New Roman" w:hAnsi="Times New Roman"/>
          <w:b w:val="0"/>
          <w:color w:val="auto"/>
          <w:sz w:val="28"/>
          <w:szCs w:val="28"/>
        </w:rPr>
      </w:pPr>
      <w:r w:rsidRPr="002F48D4">
        <w:rPr>
          <w:rFonts w:ascii="Times New Roman" w:hAnsi="Times New Roman"/>
          <w:b w:val="0"/>
          <w:color w:val="auto"/>
          <w:sz w:val="28"/>
          <w:szCs w:val="28"/>
        </w:rPr>
        <w:t xml:space="preserve">           9</w:t>
      </w:r>
      <w:r w:rsidR="00E922E3" w:rsidRPr="002F48D4">
        <w:rPr>
          <w:rFonts w:ascii="Times New Roman" w:hAnsi="Times New Roman"/>
          <w:b w:val="0"/>
          <w:color w:val="auto"/>
          <w:sz w:val="28"/>
          <w:szCs w:val="28"/>
        </w:rPr>
        <w:t>.2. До 1 марта года, следующего за годом проведения экзамена, по решению Департамента или ГЭК ПК Брянской области проводят перепроверку отдельных экзаменационных работ, выполненных участниками экзамена на территории Брянской области.</w:t>
      </w:r>
    </w:p>
    <w:p w:rsidR="00E922E3" w:rsidRPr="002F48D4" w:rsidRDefault="00360204" w:rsidP="00E922E3">
      <w:pPr>
        <w:pStyle w:val="10"/>
        <w:spacing w:before="0" w:after="0"/>
        <w:jc w:val="both"/>
        <w:rPr>
          <w:rFonts w:ascii="Times New Roman" w:hAnsi="Times New Roman"/>
          <w:b w:val="0"/>
          <w:color w:val="auto"/>
          <w:sz w:val="28"/>
          <w:szCs w:val="28"/>
        </w:rPr>
      </w:pPr>
      <w:r w:rsidRPr="002F48D4">
        <w:rPr>
          <w:rFonts w:ascii="Times New Roman" w:hAnsi="Times New Roman"/>
          <w:b w:val="0"/>
          <w:color w:val="auto"/>
          <w:sz w:val="28"/>
          <w:szCs w:val="28"/>
        </w:rPr>
        <w:t xml:space="preserve">           9</w:t>
      </w:r>
      <w:r w:rsidR="00E922E3" w:rsidRPr="002F48D4">
        <w:rPr>
          <w:rFonts w:ascii="Times New Roman" w:hAnsi="Times New Roman"/>
          <w:b w:val="0"/>
          <w:color w:val="auto"/>
          <w:sz w:val="28"/>
          <w:szCs w:val="28"/>
        </w:rPr>
        <w:t>.3. Участники экзаменов, результаты которых были изменены и утверждены ГЭК по итогам перепроверки регионального и (или) федерального уровня, вправе подать апелляцию о несогласии с выставленными баллами в течение двух рабочих дней после официального дня объявления результатов ГИА по соответствующему учебному предмету по итогам перепроверки.</w:t>
      </w:r>
      <w:r w:rsidR="00E922E3" w:rsidRPr="002F48D4" w:rsidDel="00D35469">
        <w:rPr>
          <w:rFonts w:ascii="Times New Roman" w:hAnsi="Times New Roman"/>
          <w:b w:val="0"/>
          <w:color w:val="auto"/>
          <w:sz w:val="28"/>
          <w:szCs w:val="28"/>
        </w:rPr>
        <w:t xml:space="preserve"> </w:t>
      </w:r>
    </w:p>
    <w:p w:rsidR="00E922E3" w:rsidRPr="00360204" w:rsidRDefault="00360204" w:rsidP="00E922E3">
      <w:pPr>
        <w:pStyle w:val="10"/>
        <w:spacing w:before="0" w:after="0"/>
        <w:jc w:val="both"/>
        <w:rPr>
          <w:rFonts w:ascii="Times New Roman" w:hAnsi="Times New Roman"/>
          <w:b w:val="0"/>
          <w:color w:val="auto"/>
          <w:sz w:val="28"/>
          <w:szCs w:val="28"/>
        </w:rPr>
      </w:pPr>
      <w:r w:rsidRPr="002F48D4">
        <w:rPr>
          <w:rFonts w:ascii="Times New Roman" w:hAnsi="Times New Roman"/>
          <w:b w:val="0"/>
          <w:color w:val="auto"/>
          <w:sz w:val="28"/>
          <w:szCs w:val="28"/>
        </w:rPr>
        <w:t xml:space="preserve">         9</w:t>
      </w:r>
      <w:r w:rsidR="00E922E3" w:rsidRPr="002F48D4">
        <w:rPr>
          <w:rFonts w:ascii="Times New Roman" w:hAnsi="Times New Roman"/>
          <w:b w:val="0"/>
          <w:color w:val="auto"/>
          <w:sz w:val="28"/>
          <w:szCs w:val="28"/>
        </w:rPr>
        <w:t xml:space="preserve">.4. Процедура подачи апелляции о несогласии с выставленными баллами по результатам федеральной и региональной перепроверок, а также отзыва указанной апелляции проводится в порядке, представленном в </w:t>
      </w:r>
      <w:r w:rsidRPr="002F48D4">
        <w:rPr>
          <w:rFonts w:ascii="Times New Roman" w:hAnsi="Times New Roman"/>
          <w:b w:val="0"/>
          <w:color w:val="auto"/>
          <w:sz w:val="28"/>
          <w:szCs w:val="28"/>
        </w:rPr>
        <w:t xml:space="preserve">указанных выше </w:t>
      </w:r>
      <w:r w:rsidR="00E922E3" w:rsidRPr="002F48D4">
        <w:rPr>
          <w:rFonts w:ascii="Times New Roman" w:hAnsi="Times New Roman"/>
          <w:b w:val="0"/>
          <w:color w:val="auto"/>
          <w:sz w:val="28"/>
          <w:szCs w:val="28"/>
        </w:rPr>
        <w:t>раздел</w:t>
      </w:r>
      <w:r w:rsidRPr="002F48D4">
        <w:rPr>
          <w:rFonts w:ascii="Times New Roman" w:hAnsi="Times New Roman"/>
          <w:b w:val="0"/>
          <w:color w:val="auto"/>
          <w:sz w:val="28"/>
          <w:szCs w:val="28"/>
        </w:rPr>
        <w:t xml:space="preserve">ах </w:t>
      </w:r>
      <w:r w:rsidR="00E922E3" w:rsidRPr="002F48D4">
        <w:rPr>
          <w:rFonts w:ascii="Times New Roman" w:hAnsi="Times New Roman"/>
          <w:b w:val="0"/>
          <w:color w:val="auto"/>
          <w:sz w:val="28"/>
          <w:szCs w:val="28"/>
        </w:rPr>
        <w:t>настоящего Положения.</w:t>
      </w:r>
      <w:r w:rsidR="00E922E3" w:rsidRPr="00360204">
        <w:rPr>
          <w:rFonts w:ascii="Times New Roman" w:hAnsi="Times New Roman"/>
          <w:b w:val="0"/>
          <w:color w:val="auto"/>
          <w:sz w:val="28"/>
          <w:szCs w:val="28"/>
        </w:rPr>
        <w:t xml:space="preserve"> </w:t>
      </w:r>
    </w:p>
    <w:p w:rsidR="00E73AFF" w:rsidRPr="00800649" w:rsidRDefault="00E73AFF" w:rsidP="00E73AFF">
      <w:pPr>
        <w:pStyle w:val="1"/>
        <w:numPr>
          <w:ilvl w:val="0"/>
          <w:numId w:val="0"/>
        </w:numPr>
        <w:ind w:firstLine="851"/>
        <w:rPr>
          <w:b w:val="0"/>
        </w:rPr>
      </w:pPr>
    </w:p>
    <w:p w:rsidR="00960064" w:rsidRDefault="00960064" w:rsidP="00EF02F4">
      <w:pPr>
        <w:pStyle w:val="1"/>
        <w:numPr>
          <w:ilvl w:val="0"/>
          <w:numId w:val="0"/>
        </w:numPr>
        <w:ind w:firstLine="709"/>
      </w:pPr>
    </w:p>
    <w:p w:rsidR="00960064" w:rsidRDefault="00960064" w:rsidP="00EF02F4">
      <w:pPr>
        <w:pStyle w:val="1"/>
        <w:numPr>
          <w:ilvl w:val="0"/>
          <w:numId w:val="0"/>
        </w:numPr>
        <w:ind w:firstLine="709"/>
      </w:pPr>
    </w:p>
    <w:bookmarkEnd w:id="0"/>
    <w:bookmarkEnd w:id="1"/>
    <w:bookmarkEnd w:id="2"/>
    <w:bookmarkEnd w:id="3"/>
    <w:p w:rsidR="00141A6F" w:rsidRDefault="00141A6F" w:rsidP="00141A6F">
      <w:pPr>
        <w:spacing w:after="200" w:line="276" w:lineRule="auto"/>
        <w:rPr>
          <w:b/>
        </w:rPr>
      </w:pPr>
    </w:p>
    <w:p w:rsidR="00FC7F2D" w:rsidRDefault="00FC7F2D" w:rsidP="00141A6F">
      <w:pPr>
        <w:spacing w:after="200" w:line="276" w:lineRule="auto"/>
        <w:rPr>
          <w:b/>
        </w:rPr>
      </w:pPr>
    </w:p>
    <w:p w:rsidR="009F5822" w:rsidRDefault="009F5822" w:rsidP="00141A6F">
      <w:pPr>
        <w:spacing w:after="200" w:line="276" w:lineRule="auto"/>
        <w:rPr>
          <w:b/>
        </w:rPr>
      </w:pPr>
    </w:p>
    <w:p w:rsidR="009F5822" w:rsidRDefault="009F5822" w:rsidP="00141A6F">
      <w:pPr>
        <w:spacing w:after="200" w:line="276" w:lineRule="auto"/>
        <w:rPr>
          <w:b/>
        </w:rPr>
      </w:pPr>
    </w:p>
    <w:p w:rsidR="009F5822" w:rsidRDefault="009F5822" w:rsidP="00141A6F">
      <w:pPr>
        <w:spacing w:after="200" w:line="276" w:lineRule="auto"/>
        <w:rPr>
          <w:b/>
        </w:rPr>
      </w:pPr>
    </w:p>
    <w:p w:rsidR="009F5822" w:rsidRDefault="009F5822" w:rsidP="00141A6F">
      <w:pPr>
        <w:spacing w:after="200" w:line="276" w:lineRule="auto"/>
        <w:rPr>
          <w:b/>
        </w:rPr>
      </w:pPr>
    </w:p>
    <w:p w:rsidR="009F5822" w:rsidRDefault="009F5822" w:rsidP="00141A6F">
      <w:pPr>
        <w:spacing w:after="200" w:line="276" w:lineRule="auto"/>
        <w:rPr>
          <w:b/>
        </w:rPr>
      </w:pPr>
    </w:p>
    <w:p w:rsidR="009F5822" w:rsidRDefault="009F5822" w:rsidP="00141A6F">
      <w:pPr>
        <w:spacing w:after="200" w:line="276" w:lineRule="auto"/>
        <w:rPr>
          <w:b/>
        </w:rPr>
      </w:pPr>
    </w:p>
    <w:p w:rsidR="009F5822" w:rsidRDefault="009F5822" w:rsidP="00141A6F">
      <w:pPr>
        <w:spacing w:after="200" w:line="276" w:lineRule="auto"/>
        <w:rPr>
          <w:b/>
        </w:rPr>
      </w:pPr>
    </w:p>
    <w:p w:rsidR="009F5822" w:rsidRDefault="009F5822" w:rsidP="00141A6F">
      <w:pPr>
        <w:spacing w:after="200" w:line="276" w:lineRule="auto"/>
        <w:rPr>
          <w:b/>
        </w:rPr>
      </w:pPr>
    </w:p>
    <w:p w:rsidR="009F5822" w:rsidRDefault="009F5822" w:rsidP="00141A6F">
      <w:pPr>
        <w:spacing w:after="200" w:line="276" w:lineRule="auto"/>
        <w:rPr>
          <w:b/>
        </w:rPr>
      </w:pPr>
    </w:p>
    <w:p w:rsidR="00FC7F2D" w:rsidRDefault="00FC7F2D" w:rsidP="00FC7F2D">
      <w:pPr>
        <w:jc w:val="right"/>
      </w:pPr>
      <w:r>
        <w:lastRenderedPageBreak/>
        <w:t xml:space="preserve">Приложение 2 к приказу </w:t>
      </w:r>
    </w:p>
    <w:p w:rsidR="007024EF" w:rsidRPr="007024EF" w:rsidRDefault="007024EF" w:rsidP="007024EF">
      <w:pPr>
        <w:jc w:val="right"/>
        <w:rPr>
          <w:sz w:val="27"/>
          <w:szCs w:val="27"/>
          <w:u w:val="single"/>
        </w:rPr>
      </w:pPr>
      <w:r w:rsidRPr="007024EF">
        <w:rPr>
          <w:u w:val="single"/>
        </w:rPr>
        <w:t>от 20.02.2023 №274</w:t>
      </w:r>
    </w:p>
    <w:p w:rsidR="008D4008" w:rsidRPr="00EB314C" w:rsidRDefault="008D4008" w:rsidP="008D4008">
      <w:pPr>
        <w:jc w:val="right"/>
        <w:rPr>
          <w:sz w:val="27"/>
          <w:szCs w:val="27"/>
        </w:rPr>
      </w:pPr>
    </w:p>
    <w:p w:rsidR="00464C07" w:rsidRPr="00946E02" w:rsidRDefault="00464C07" w:rsidP="00FC7F2D">
      <w:pPr>
        <w:jc w:val="right"/>
        <w:rPr>
          <w:sz w:val="27"/>
          <w:szCs w:val="27"/>
          <w:u w:val="single"/>
        </w:rPr>
      </w:pPr>
    </w:p>
    <w:p w:rsidR="00FC7F2D" w:rsidRDefault="00FC7F2D" w:rsidP="00FC7F2D">
      <w:pPr>
        <w:spacing w:after="200" w:line="276" w:lineRule="auto"/>
      </w:pPr>
      <w:r w:rsidRPr="002E7122">
        <w:rPr>
          <w:noProof/>
        </w:rPr>
        <w:drawing>
          <wp:inline distT="0" distB="0" distL="0" distR="0">
            <wp:extent cx="6029325" cy="8200343"/>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29325" cy="8200343"/>
                    </a:xfrm>
                    <a:prstGeom prst="rect">
                      <a:avLst/>
                    </a:prstGeom>
                    <a:noFill/>
                    <a:ln w="9525">
                      <a:noFill/>
                      <a:miter lim="800000"/>
                      <a:headEnd/>
                      <a:tailEnd/>
                    </a:ln>
                  </pic:spPr>
                </pic:pic>
              </a:graphicData>
            </a:graphic>
          </wp:inline>
        </w:drawing>
      </w:r>
      <w:r>
        <w:br w:type="page"/>
      </w:r>
    </w:p>
    <w:p w:rsidR="00FC7F2D" w:rsidRDefault="00FC7F2D" w:rsidP="00FC7F2D">
      <w:pPr>
        <w:spacing w:after="200" w:line="276" w:lineRule="auto"/>
        <w:jc w:val="center"/>
      </w:pPr>
      <w:r w:rsidRPr="002E7122">
        <w:rPr>
          <w:noProof/>
        </w:rPr>
        <w:lastRenderedPageBreak/>
        <w:drawing>
          <wp:inline distT="0" distB="0" distL="0" distR="0">
            <wp:extent cx="6098529" cy="7031979"/>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099499" cy="7033097"/>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pPr>
      <w:r w:rsidRPr="002E7122">
        <w:rPr>
          <w:noProof/>
        </w:rPr>
        <w:lastRenderedPageBreak/>
        <w:drawing>
          <wp:inline distT="0" distB="0" distL="0" distR="0">
            <wp:extent cx="5379842" cy="9286875"/>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379146" cy="9285674"/>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pPr>
      <w:r w:rsidRPr="002E7122">
        <w:rPr>
          <w:noProof/>
        </w:rPr>
        <w:lastRenderedPageBreak/>
        <w:drawing>
          <wp:inline distT="0" distB="0" distL="0" distR="0">
            <wp:extent cx="5552249" cy="9286875"/>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555074" cy="9291601"/>
                    </a:xfrm>
                    <a:prstGeom prst="rect">
                      <a:avLst/>
                    </a:prstGeom>
                    <a:noFill/>
                    <a:ln w="9525">
                      <a:noFill/>
                      <a:miter lim="800000"/>
                      <a:headEnd/>
                      <a:tailEnd/>
                    </a:ln>
                  </pic:spPr>
                </pic:pic>
              </a:graphicData>
            </a:graphic>
          </wp:inline>
        </w:drawing>
      </w:r>
    </w:p>
    <w:p w:rsidR="00651459" w:rsidRDefault="00F8525E">
      <w:pPr>
        <w:spacing w:after="200" w:line="276" w:lineRule="auto"/>
      </w:pPr>
      <w:r w:rsidRPr="00F8525E">
        <w:rPr>
          <w:noProof/>
        </w:rPr>
        <w:lastRenderedPageBreak/>
        <w:drawing>
          <wp:inline distT="0" distB="0" distL="0" distR="0">
            <wp:extent cx="5958417" cy="9135533"/>
            <wp:effectExtent l="19050" t="0" r="423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55656" cy="9131300"/>
                    </a:xfrm>
                    <a:prstGeom prst="rect">
                      <a:avLst/>
                    </a:prstGeom>
                    <a:noFill/>
                    <a:ln w="9525">
                      <a:noFill/>
                      <a:miter lim="800000"/>
                      <a:headEnd/>
                      <a:tailEnd/>
                    </a:ln>
                  </pic:spPr>
                </pic:pic>
              </a:graphicData>
            </a:graphic>
          </wp:inline>
        </w:drawing>
      </w:r>
    </w:p>
    <w:p w:rsidR="00F8525E" w:rsidRDefault="00651459">
      <w:pPr>
        <w:spacing w:after="200" w:line="276" w:lineRule="auto"/>
      </w:pPr>
      <w:r w:rsidRPr="00651459">
        <w:rPr>
          <w:noProof/>
        </w:rPr>
        <w:lastRenderedPageBreak/>
        <w:drawing>
          <wp:inline distT="0" distB="0" distL="0" distR="0">
            <wp:extent cx="5758295" cy="9163072"/>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60034" cy="9165840"/>
                    </a:xfrm>
                    <a:prstGeom prst="rect">
                      <a:avLst/>
                    </a:prstGeom>
                    <a:noFill/>
                    <a:ln w="9525">
                      <a:noFill/>
                      <a:miter lim="800000"/>
                      <a:headEnd/>
                      <a:tailEnd/>
                    </a:ln>
                  </pic:spPr>
                </pic:pic>
              </a:graphicData>
            </a:graphic>
          </wp:inline>
        </w:drawing>
      </w:r>
      <w:r w:rsidR="00F8525E">
        <w:br w:type="page"/>
      </w:r>
    </w:p>
    <w:p w:rsidR="00FC7F2D" w:rsidRDefault="00FC7F2D" w:rsidP="00FC7F2D">
      <w:pPr>
        <w:spacing w:after="200" w:line="276" w:lineRule="auto"/>
        <w:jc w:val="center"/>
      </w:pPr>
      <w:r w:rsidRPr="002E7122">
        <w:rPr>
          <w:noProof/>
        </w:rPr>
        <w:lastRenderedPageBreak/>
        <w:drawing>
          <wp:inline distT="0" distB="0" distL="0" distR="0">
            <wp:extent cx="6028611" cy="8983980"/>
            <wp:effectExtent l="19050" t="0" r="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029325" cy="8985044"/>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pPr>
      <w:r w:rsidRPr="002E7122">
        <w:rPr>
          <w:noProof/>
        </w:rPr>
        <w:lastRenderedPageBreak/>
        <w:drawing>
          <wp:inline distT="0" distB="0" distL="0" distR="0">
            <wp:extent cx="5669210" cy="9692640"/>
            <wp:effectExtent l="19050" t="0" r="769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670233" cy="9694390"/>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pPr>
      <w:r w:rsidRPr="002E7122">
        <w:rPr>
          <w:noProof/>
        </w:rPr>
        <w:lastRenderedPageBreak/>
        <w:drawing>
          <wp:inline distT="0" distB="0" distL="0" distR="0">
            <wp:extent cx="6029325" cy="8700245"/>
            <wp:effectExtent l="19050" t="0" r="9525" b="0"/>
            <wp:docPr id="1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6029325" cy="8700245"/>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pPr>
    </w:p>
    <w:p w:rsidR="00FC7F2D" w:rsidRDefault="00FC7F2D" w:rsidP="00FC7F2D">
      <w:pPr>
        <w:spacing w:after="200" w:line="276" w:lineRule="auto"/>
        <w:jc w:val="center"/>
      </w:pPr>
      <w:r w:rsidRPr="002E7122">
        <w:rPr>
          <w:noProof/>
        </w:rPr>
        <w:lastRenderedPageBreak/>
        <w:drawing>
          <wp:inline distT="0" distB="0" distL="0" distR="0">
            <wp:extent cx="6029325" cy="5838275"/>
            <wp:effectExtent l="19050" t="0" r="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6029325" cy="5838275"/>
                    </a:xfrm>
                    <a:prstGeom prst="rect">
                      <a:avLst/>
                    </a:prstGeom>
                    <a:noFill/>
                    <a:ln w="9525">
                      <a:noFill/>
                      <a:miter lim="800000"/>
                      <a:headEnd/>
                      <a:tailEnd/>
                    </a:ln>
                  </pic:spPr>
                </pic:pic>
              </a:graphicData>
            </a:graphic>
          </wp:inline>
        </w:drawing>
      </w:r>
    </w:p>
    <w:p w:rsidR="00FC7F2D" w:rsidRDefault="00FC7F2D" w:rsidP="00FC7F2D">
      <w:pPr>
        <w:spacing w:after="200" w:line="276" w:lineRule="auto"/>
      </w:pPr>
      <w:r>
        <w:br w:type="page"/>
      </w:r>
    </w:p>
    <w:p w:rsidR="00473A6F" w:rsidRDefault="00F8525E" w:rsidP="00473A6F">
      <w:pPr>
        <w:spacing w:after="200" w:line="276" w:lineRule="auto"/>
        <w:jc w:val="center"/>
      </w:pPr>
      <w:r w:rsidRPr="00F8525E">
        <w:rPr>
          <w:noProof/>
        </w:rPr>
        <w:lastRenderedPageBreak/>
        <w:drawing>
          <wp:inline distT="0" distB="0" distL="0" distR="0">
            <wp:extent cx="6033558" cy="9685867"/>
            <wp:effectExtent l="19050" t="0" r="5292"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t="5533"/>
                    <a:stretch>
                      <a:fillRect/>
                    </a:stretch>
                  </pic:blipFill>
                  <pic:spPr bwMode="auto">
                    <a:xfrm>
                      <a:off x="0" y="0"/>
                      <a:ext cx="6033558" cy="9685867"/>
                    </a:xfrm>
                    <a:prstGeom prst="rect">
                      <a:avLst/>
                    </a:prstGeom>
                    <a:noFill/>
                    <a:ln w="9525">
                      <a:noFill/>
                      <a:miter lim="800000"/>
                      <a:headEnd/>
                      <a:tailEnd/>
                    </a:ln>
                  </pic:spPr>
                </pic:pic>
              </a:graphicData>
            </a:graphic>
          </wp:inline>
        </w:drawing>
      </w:r>
    </w:p>
    <w:p w:rsidR="00651459" w:rsidRDefault="00651459" w:rsidP="00651459">
      <w:pPr>
        <w:spacing w:after="200" w:line="276" w:lineRule="auto"/>
        <w:jc w:val="right"/>
      </w:pPr>
      <w:r>
        <w:lastRenderedPageBreak/>
        <w:t>2-АП-К</w:t>
      </w:r>
      <w:r w:rsidR="00F8525E" w:rsidRPr="00F8525E">
        <w:rPr>
          <w:noProof/>
        </w:rPr>
        <w:drawing>
          <wp:inline distT="0" distB="0" distL="0" distR="0">
            <wp:extent cx="5783379" cy="9144000"/>
            <wp:effectExtent l="19050" t="0" r="7821"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785077" cy="9146685"/>
                    </a:xfrm>
                    <a:prstGeom prst="rect">
                      <a:avLst/>
                    </a:prstGeom>
                    <a:noFill/>
                    <a:ln w="9525">
                      <a:noFill/>
                      <a:miter lim="800000"/>
                      <a:headEnd/>
                      <a:tailEnd/>
                    </a:ln>
                  </pic:spPr>
                </pic:pic>
              </a:graphicData>
            </a:graphic>
          </wp:inline>
        </w:drawing>
      </w:r>
    </w:p>
    <w:p w:rsidR="00FC7F2D" w:rsidRDefault="00651459" w:rsidP="00651459">
      <w:pPr>
        <w:spacing w:after="200" w:line="276" w:lineRule="auto"/>
        <w:jc w:val="right"/>
      </w:pPr>
      <w:r>
        <w:lastRenderedPageBreak/>
        <w:t>КК-18</w:t>
      </w:r>
      <w:r w:rsidR="00FC7F2D" w:rsidRPr="002E7122">
        <w:rPr>
          <w:noProof/>
        </w:rPr>
        <w:drawing>
          <wp:inline distT="0" distB="0" distL="0" distR="0">
            <wp:extent cx="6029325" cy="8476873"/>
            <wp:effectExtent l="19050" t="0" r="9525" b="0"/>
            <wp:docPr id="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6029325" cy="8476873"/>
                    </a:xfrm>
                    <a:prstGeom prst="rect">
                      <a:avLst/>
                    </a:prstGeom>
                    <a:noFill/>
                    <a:ln w="9525">
                      <a:noFill/>
                      <a:miter lim="800000"/>
                      <a:headEnd/>
                      <a:tailEnd/>
                    </a:ln>
                  </pic:spPr>
                </pic:pic>
              </a:graphicData>
            </a:graphic>
          </wp:inline>
        </w:drawing>
      </w:r>
    </w:p>
    <w:p w:rsidR="00FC7F2D" w:rsidRDefault="00FC7F2D" w:rsidP="00FC7F2D">
      <w:pPr>
        <w:spacing w:after="200" w:line="276" w:lineRule="auto"/>
      </w:pPr>
      <w:r>
        <w:br w:type="page"/>
      </w:r>
    </w:p>
    <w:p w:rsidR="00FC7F2D" w:rsidRDefault="00FC7F2D" w:rsidP="00FC7F2D">
      <w:pPr>
        <w:spacing w:after="200" w:line="276" w:lineRule="auto"/>
        <w:jc w:val="center"/>
      </w:pPr>
      <w:r w:rsidRPr="002E7122">
        <w:rPr>
          <w:noProof/>
        </w:rPr>
        <w:lastRenderedPageBreak/>
        <w:drawing>
          <wp:inline distT="0" distB="0" distL="0" distR="0">
            <wp:extent cx="6029325" cy="7196719"/>
            <wp:effectExtent l="19050" t="0" r="9525"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6029325" cy="7196719"/>
                    </a:xfrm>
                    <a:prstGeom prst="rect">
                      <a:avLst/>
                    </a:prstGeom>
                    <a:noFill/>
                    <a:ln w="9525">
                      <a:noFill/>
                      <a:miter lim="800000"/>
                      <a:headEnd/>
                      <a:tailEnd/>
                    </a:ln>
                  </pic:spPr>
                </pic:pic>
              </a:graphicData>
            </a:graphic>
          </wp:inline>
        </w:drawing>
      </w:r>
    </w:p>
    <w:p w:rsidR="00FC7F2D" w:rsidRDefault="00FC7F2D" w:rsidP="00FC7F2D">
      <w:pPr>
        <w:spacing w:after="200" w:line="276" w:lineRule="auto"/>
      </w:pPr>
      <w:r>
        <w:br w:type="page"/>
      </w:r>
    </w:p>
    <w:p w:rsidR="00FC7F2D" w:rsidRDefault="00FC7F2D" w:rsidP="00FC7F2D">
      <w:pPr>
        <w:spacing w:after="200" w:line="276" w:lineRule="auto"/>
      </w:pPr>
      <w:r w:rsidRPr="008D323B">
        <w:rPr>
          <w:noProof/>
        </w:rPr>
        <w:lastRenderedPageBreak/>
        <w:drawing>
          <wp:inline distT="0" distB="0" distL="0" distR="0">
            <wp:extent cx="5634990" cy="9441180"/>
            <wp:effectExtent l="19050" t="0" r="3810" b="0"/>
            <wp:docPr id="2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5639601" cy="9448905"/>
                    </a:xfrm>
                    <a:prstGeom prst="rect">
                      <a:avLst/>
                    </a:prstGeom>
                    <a:noFill/>
                    <a:ln w="9525">
                      <a:noFill/>
                      <a:miter lim="800000"/>
                      <a:headEnd/>
                      <a:tailEnd/>
                    </a:ln>
                  </pic:spPr>
                </pic:pic>
              </a:graphicData>
            </a:graphic>
          </wp:inline>
        </w:drawing>
      </w:r>
    </w:p>
    <w:p w:rsidR="00FC7F2D" w:rsidRDefault="00FC7F2D" w:rsidP="00FC7F2D">
      <w:pPr>
        <w:spacing w:after="200" w:line="276" w:lineRule="auto"/>
      </w:pPr>
      <w:r w:rsidRPr="008D323B">
        <w:rPr>
          <w:noProof/>
        </w:rPr>
        <w:lastRenderedPageBreak/>
        <w:drawing>
          <wp:inline distT="0" distB="0" distL="0" distR="0">
            <wp:extent cx="5584520" cy="9768840"/>
            <wp:effectExtent l="19050" t="0" r="0" b="0"/>
            <wp:docPr id="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5587092" cy="9773340"/>
                    </a:xfrm>
                    <a:prstGeom prst="rect">
                      <a:avLst/>
                    </a:prstGeom>
                    <a:noFill/>
                    <a:ln w="9525">
                      <a:noFill/>
                      <a:miter lim="800000"/>
                      <a:headEnd/>
                      <a:tailEnd/>
                    </a:ln>
                  </pic:spPr>
                </pic:pic>
              </a:graphicData>
            </a:graphic>
          </wp:inline>
        </w:drawing>
      </w:r>
    </w:p>
    <w:p w:rsidR="00FC7F2D" w:rsidRDefault="00FC7F2D" w:rsidP="00FC7F2D">
      <w:pPr>
        <w:spacing w:after="200" w:line="276" w:lineRule="auto"/>
      </w:pPr>
      <w:r w:rsidRPr="00D50C4D">
        <w:rPr>
          <w:noProof/>
        </w:rPr>
        <w:lastRenderedPageBreak/>
        <w:drawing>
          <wp:inline distT="0" distB="0" distL="0" distR="0">
            <wp:extent cx="6029325" cy="8560394"/>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srcRect/>
                    <a:stretch>
                      <a:fillRect/>
                    </a:stretch>
                  </pic:blipFill>
                  <pic:spPr bwMode="auto">
                    <a:xfrm>
                      <a:off x="0" y="0"/>
                      <a:ext cx="6029325" cy="8560394"/>
                    </a:xfrm>
                    <a:prstGeom prst="rect">
                      <a:avLst/>
                    </a:prstGeom>
                    <a:noFill/>
                    <a:ln w="9525">
                      <a:noFill/>
                      <a:miter lim="800000"/>
                      <a:headEnd/>
                      <a:tailEnd/>
                    </a:ln>
                  </pic:spPr>
                </pic:pic>
              </a:graphicData>
            </a:graphic>
          </wp:inline>
        </w:drawing>
      </w:r>
      <w:r>
        <w:br w:type="page"/>
      </w:r>
    </w:p>
    <w:p w:rsidR="00FC7F2D" w:rsidRDefault="00FC7F2D" w:rsidP="00FC7F2D">
      <w:pPr>
        <w:spacing w:after="200" w:line="276" w:lineRule="auto"/>
      </w:pPr>
      <w:r w:rsidRPr="00D50C4D">
        <w:rPr>
          <w:noProof/>
        </w:rPr>
        <w:lastRenderedPageBreak/>
        <w:drawing>
          <wp:inline distT="0" distB="0" distL="0" distR="0">
            <wp:extent cx="6029325" cy="10174973"/>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cstate="print"/>
                    <a:srcRect/>
                    <a:stretch>
                      <a:fillRect/>
                    </a:stretch>
                  </pic:blipFill>
                  <pic:spPr bwMode="auto">
                    <a:xfrm>
                      <a:off x="0" y="0"/>
                      <a:ext cx="6029325" cy="10174973"/>
                    </a:xfrm>
                    <a:prstGeom prst="rect">
                      <a:avLst/>
                    </a:prstGeom>
                    <a:noFill/>
                    <a:ln w="9525">
                      <a:noFill/>
                      <a:miter lim="800000"/>
                      <a:headEnd/>
                      <a:tailEnd/>
                    </a:ln>
                  </pic:spPr>
                </pic:pic>
              </a:graphicData>
            </a:graphic>
          </wp:inline>
        </w:drawing>
      </w:r>
    </w:p>
    <w:p w:rsidR="00FC7F2D" w:rsidRDefault="00FC7F2D" w:rsidP="00FC7F2D">
      <w:pPr>
        <w:spacing w:after="200" w:line="276" w:lineRule="auto"/>
      </w:pPr>
      <w:r w:rsidRPr="00D50C4D">
        <w:rPr>
          <w:noProof/>
        </w:rPr>
        <w:lastRenderedPageBreak/>
        <w:drawing>
          <wp:inline distT="0" distB="0" distL="0" distR="0">
            <wp:extent cx="6029325" cy="8587693"/>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cstate="print"/>
                    <a:srcRect/>
                    <a:stretch>
                      <a:fillRect/>
                    </a:stretch>
                  </pic:blipFill>
                  <pic:spPr bwMode="auto">
                    <a:xfrm>
                      <a:off x="0" y="0"/>
                      <a:ext cx="6029325" cy="8587693"/>
                    </a:xfrm>
                    <a:prstGeom prst="rect">
                      <a:avLst/>
                    </a:prstGeom>
                    <a:noFill/>
                    <a:ln w="9525">
                      <a:noFill/>
                      <a:miter lim="800000"/>
                      <a:headEnd/>
                      <a:tailEnd/>
                    </a:ln>
                  </pic:spPr>
                </pic:pic>
              </a:graphicData>
            </a:graphic>
          </wp:inline>
        </w:drawing>
      </w:r>
      <w:r>
        <w:br w:type="page"/>
      </w:r>
    </w:p>
    <w:p w:rsidR="00FC7F2D" w:rsidRDefault="00FC7F2D" w:rsidP="00FC7F2D">
      <w:pPr>
        <w:spacing w:after="200" w:line="276" w:lineRule="auto"/>
        <w:jc w:val="center"/>
      </w:pPr>
      <w:r w:rsidRPr="008D323B">
        <w:rPr>
          <w:noProof/>
        </w:rPr>
        <w:lastRenderedPageBreak/>
        <w:drawing>
          <wp:inline distT="0" distB="0" distL="0" distR="0">
            <wp:extent cx="5434912" cy="9837420"/>
            <wp:effectExtent l="19050" t="0" r="0"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5434310" cy="9836331"/>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pPr>
      <w:r w:rsidRPr="009D1A77">
        <w:rPr>
          <w:noProof/>
        </w:rPr>
        <w:lastRenderedPageBreak/>
        <w:drawing>
          <wp:inline distT="0" distB="0" distL="0" distR="0">
            <wp:extent cx="5383092" cy="9464040"/>
            <wp:effectExtent l="19050" t="0" r="8058" b="0"/>
            <wp:docPr id="3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5383481" cy="9464723"/>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pPr>
      <w:r w:rsidRPr="009D1A77">
        <w:rPr>
          <w:noProof/>
        </w:rPr>
        <w:lastRenderedPageBreak/>
        <w:drawing>
          <wp:inline distT="0" distB="0" distL="0" distR="0">
            <wp:extent cx="6029325" cy="9584774"/>
            <wp:effectExtent l="19050" t="0" r="9525" b="0"/>
            <wp:docPr id="3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6029325" cy="9584774"/>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pPr>
      <w:r w:rsidRPr="008D323B">
        <w:rPr>
          <w:noProof/>
        </w:rPr>
        <w:lastRenderedPageBreak/>
        <w:drawing>
          <wp:inline distT="0" distB="0" distL="0" distR="0">
            <wp:extent cx="4652010" cy="9745980"/>
            <wp:effectExtent l="19050" t="0" r="0" b="0"/>
            <wp:docPr id="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4653856" cy="9749847"/>
                    </a:xfrm>
                    <a:prstGeom prst="rect">
                      <a:avLst/>
                    </a:prstGeom>
                    <a:noFill/>
                    <a:ln w="9525">
                      <a:noFill/>
                      <a:miter lim="800000"/>
                      <a:headEnd/>
                      <a:tailEnd/>
                    </a:ln>
                  </pic:spPr>
                </pic:pic>
              </a:graphicData>
            </a:graphic>
          </wp:inline>
        </w:drawing>
      </w:r>
    </w:p>
    <w:p w:rsidR="00FC7F2D" w:rsidRDefault="00FC7F2D" w:rsidP="00FC7F2D">
      <w:pPr>
        <w:spacing w:after="200" w:line="276" w:lineRule="auto"/>
        <w:jc w:val="center"/>
        <w:sectPr w:rsidR="00FC7F2D" w:rsidSect="00D863A1">
          <w:footerReference w:type="default" r:id="rId32"/>
          <w:footerReference w:type="first" r:id="rId33"/>
          <w:pgSz w:w="11906" w:h="16838"/>
          <w:pgMar w:top="851" w:right="851" w:bottom="567" w:left="1560" w:header="709" w:footer="709" w:gutter="0"/>
          <w:cols w:space="708"/>
          <w:docGrid w:linePitch="360"/>
        </w:sectPr>
      </w:pPr>
    </w:p>
    <w:p w:rsidR="00FC7F2D" w:rsidRPr="00797F9B" w:rsidRDefault="00FC7F2D" w:rsidP="00FC7F2D">
      <w:pPr>
        <w:pStyle w:val="a3"/>
        <w:ind w:left="0" w:firstLine="709"/>
        <w:jc w:val="right"/>
        <w:rPr>
          <w:sz w:val="26"/>
          <w:szCs w:val="26"/>
        </w:rPr>
      </w:pPr>
      <w:r w:rsidRPr="00797F9B">
        <w:rPr>
          <w:sz w:val="26"/>
          <w:szCs w:val="26"/>
        </w:rPr>
        <w:lastRenderedPageBreak/>
        <w:t>О Б Р А З Е Ц</w:t>
      </w:r>
    </w:p>
    <w:p w:rsidR="00FC7F2D" w:rsidRPr="000E207D" w:rsidRDefault="00FC7F2D" w:rsidP="00FC7F2D">
      <w:pPr>
        <w:widowControl w:val="0"/>
        <w:autoSpaceDE w:val="0"/>
        <w:autoSpaceDN w:val="0"/>
        <w:spacing w:before="260"/>
        <w:ind w:firstLine="709"/>
        <w:contextualSpacing/>
        <w:jc w:val="center"/>
        <w:rPr>
          <w:szCs w:val="26"/>
        </w:rPr>
      </w:pPr>
      <w:r w:rsidRPr="000E207D">
        <w:rPr>
          <w:b/>
          <w:szCs w:val="26"/>
        </w:rPr>
        <w:t>ДОВЕРЕННОСТЬ №</w:t>
      </w:r>
      <w:r w:rsidRPr="000E207D">
        <w:rPr>
          <w:szCs w:val="26"/>
        </w:rPr>
        <w:t xml:space="preserve"> _______</w:t>
      </w:r>
    </w:p>
    <w:p w:rsidR="00FC7F2D" w:rsidRPr="000E207D" w:rsidRDefault="00FC7F2D" w:rsidP="00FC7F2D">
      <w:pPr>
        <w:widowControl w:val="0"/>
        <w:autoSpaceDE w:val="0"/>
        <w:autoSpaceDN w:val="0"/>
        <w:ind w:firstLine="709"/>
        <w:contextualSpacing/>
        <w:jc w:val="center"/>
        <w:rPr>
          <w:szCs w:val="26"/>
        </w:rPr>
      </w:pPr>
    </w:p>
    <w:p w:rsidR="00FC7F2D" w:rsidRPr="000E207D" w:rsidRDefault="00FC7F2D" w:rsidP="00FC7F2D">
      <w:pPr>
        <w:widowControl w:val="0"/>
        <w:autoSpaceDE w:val="0"/>
        <w:autoSpaceDN w:val="0"/>
        <w:ind w:firstLine="709"/>
        <w:contextualSpacing/>
        <w:jc w:val="center"/>
        <w:rPr>
          <w:szCs w:val="26"/>
        </w:rPr>
      </w:pPr>
      <w:r w:rsidRPr="000E207D">
        <w:rPr>
          <w:szCs w:val="26"/>
        </w:rPr>
        <w:t>_________________________________________________________________</w:t>
      </w:r>
    </w:p>
    <w:p w:rsidR="00FC7F2D" w:rsidRPr="000E207D" w:rsidRDefault="00FC7F2D" w:rsidP="00FC7F2D">
      <w:pPr>
        <w:widowControl w:val="0"/>
        <w:autoSpaceDE w:val="0"/>
        <w:autoSpaceDN w:val="0"/>
        <w:ind w:firstLine="709"/>
        <w:contextualSpacing/>
        <w:jc w:val="center"/>
        <w:rPr>
          <w:szCs w:val="26"/>
        </w:rPr>
      </w:pPr>
      <w:r w:rsidRPr="000E207D">
        <w:rPr>
          <w:szCs w:val="26"/>
        </w:rPr>
        <w:t>(место и дата выдачи доверенности прописью)</w:t>
      </w:r>
    </w:p>
    <w:p w:rsidR="00FC7F2D" w:rsidRPr="000E207D" w:rsidRDefault="00FC7F2D" w:rsidP="00FC7F2D">
      <w:pPr>
        <w:widowControl w:val="0"/>
        <w:autoSpaceDE w:val="0"/>
        <w:autoSpaceDN w:val="0"/>
        <w:ind w:firstLine="709"/>
        <w:contextualSpacing/>
        <w:jc w:val="both"/>
        <w:rPr>
          <w:szCs w:val="26"/>
        </w:rPr>
      </w:pPr>
    </w:p>
    <w:p w:rsidR="00FC7F2D" w:rsidRPr="000E207D" w:rsidRDefault="00FC7F2D" w:rsidP="00FC7F2D">
      <w:pPr>
        <w:widowControl w:val="0"/>
        <w:autoSpaceDE w:val="0"/>
        <w:autoSpaceDN w:val="0"/>
        <w:contextualSpacing/>
        <w:jc w:val="both"/>
        <w:rPr>
          <w:szCs w:val="26"/>
        </w:rPr>
      </w:pPr>
      <w:r w:rsidRPr="000E207D">
        <w:rPr>
          <w:szCs w:val="26"/>
        </w:rPr>
        <w:t>Я, граждан__  ________________  _______________________________________</w:t>
      </w:r>
      <w:r>
        <w:rPr>
          <w:szCs w:val="26"/>
        </w:rPr>
        <w:t>________________</w:t>
      </w:r>
    </w:p>
    <w:p w:rsidR="00FC7F2D" w:rsidRPr="000E207D" w:rsidRDefault="00FC7F2D" w:rsidP="00FC7F2D">
      <w:pPr>
        <w:widowControl w:val="0"/>
        <w:autoSpaceDE w:val="0"/>
        <w:autoSpaceDN w:val="0"/>
        <w:ind w:firstLine="709"/>
        <w:contextualSpacing/>
        <w:jc w:val="both"/>
        <w:rPr>
          <w:szCs w:val="26"/>
        </w:rPr>
      </w:pPr>
      <w:r w:rsidRPr="000E207D">
        <w:rPr>
          <w:szCs w:val="26"/>
        </w:rPr>
        <w:t xml:space="preserve">                     (гражданство)        (Ф.И.О. доверителя полностью)</w:t>
      </w:r>
      <w:r>
        <w:rPr>
          <w:szCs w:val="26"/>
        </w:rPr>
        <w:t xml:space="preserve"> </w:t>
      </w:r>
      <w:r w:rsidR="001B730B">
        <w:rPr>
          <w:szCs w:val="26"/>
        </w:rPr>
        <w:t>«</w:t>
      </w:r>
      <w:r w:rsidRPr="000E207D">
        <w:rPr>
          <w:szCs w:val="26"/>
        </w:rPr>
        <w:t>__</w:t>
      </w:r>
      <w:r w:rsidR="001B730B">
        <w:rPr>
          <w:szCs w:val="26"/>
        </w:rPr>
        <w:t>»</w:t>
      </w:r>
      <w:r w:rsidR="00087F63">
        <w:rPr>
          <w:szCs w:val="26"/>
        </w:rPr>
        <w:t xml:space="preserve"> </w:t>
      </w:r>
      <w:r w:rsidRPr="000E207D">
        <w:rPr>
          <w:szCs w:val="26"/>
        </w:rPr>
        <w:t>________  ____  года рождения, паспорт серии ___________ № ___________,</w:t>
      </w:r>
      <w:r>
        <w:rPr>
          <w:szCs w:val="26"/>
        </w:rPr>
        <w:t xml:space="preserve"> </w:t>
      </w:r>
      <w:r w:rsidRPr="000E207D">
        <w:rPr>
          <w:szCs w:val="26"/>
        </w:rPr>
        <w:t xml:space="preserve">выдан  ___________________________________  </w:t>
      </w:r>
      <w:r w:rsidR="001B730B">
        <w:rPr>
          <w:szCs w:val="26"/>
        </w:rPr>
        <w:t>«</w:t>
      </w:r>
      <w:r w:rsidRPr="000E207D">
        <w:rPr>
          <w:szCs w:val="26"/>
        </w:rPr>
        <w:t>___</w:t>
      </w:r>
      <w:r w:rsidR="001B730B">
        <w:rPr>
          <w:szCs w:val="26"/>
        </w:rPr>
        <w:t>»</w:t>
      </w:r>
      <w:r w:rsidR="00087F63">
        <w:rPr>
          <w:szCs w:val="26"/>
        </w:rPr>
        <w:t xml:space="preserve"> </w:t>
      </w:r>
      <w:r w:rsidRPr="000E207D">
        <w:rPr>
          <w:szCs w:val="26"/>
        </w:rPr>
        <w:t xml:space="preserve"> _________  ____  г.,  код</w:t>
      </w:r>
      <w:r>
        <w:rPr>
          <w:szCs w:val="26"/>
        </w:rPr>
        <w:t xml:space="preserve"> </w:t>
      </w:r>
      <w:r w:rsidRPr="000E207D">
        <w:rPr>
          <w:szCs w:val="26"/>
        </w:rPr>
        <w:t>подразделения _________, зарегистрированный(ая) по адресу: ________________</w:t>
      </w:r>
      <w:r>
        <w:rPr>
          <w:szCs w:val="26"/>
        </w:rPr>
        <w:t>____________________________</w:t>
      </w:r>
    </w:p>
    <w:p w:rsidR="00FC7F2D" w:rsidRPr="000E207D" w:rsidRDefault="00FC7F2D" w:rsidP="00FC7F2D">
      <w:pPr>
        <w:widowControl w:val="0"/>
        <w:autoSpaceDE w:val="0"/>
        <w:autoSpaceDN w:val="0"/>
        <w:contextualSpacing/>
        <w:jc w:val="both"/>
        <w:rPr>
          <w:szCs w:val="26"/>
        </w:rPr>
      </w:pPr>
      <w:r w:rsidRPr="000E207D">
        <w:rPr>
          <w:szCs w:val="26"/>
        </w:rPr>
        <w:t>__________________________________________________________________________</w:t>
      </w:r>
      <w:r>
        <w:rPr>
          <w:szCs w:val="26"/>
        </w:rPr>
        <w:t>__________</w:t>
      </w:r>
      <w:r w:rsidRPr="000E207D">
        <w:rPr>
          <w:szCs w:val="26"/>
        </w:rPr>
        <w:t>, уполномочиваю граждан__ ___________________________________________________</w:t>
      </w:r>
      <w:r>
        <w:rPr>
          <w:szCs w:val="26"/>
        </w:rPr>
        <w:t>__________</w:t>
      </w:r>
    </w:p>
    <w:p w:rsidR="00FC7F2D" w:rsidRPr="000E207D" w:rsidRDefault="00FC7F2D" w:rsidP="00FC7F2D">
      <w:pPr>
        <w:widowControl w:val="0"/>
        <w:autoSpaceDE w:val="0"/>
        <w:autoSpaceDN w:val="0"/>
        <w:ind w:firstLine="709"/>
        <w:contextualSpacing/>
        <w:jc w:val="center"/>
        <w:rPr>
          <w:szCs w:val="26"/>
        </w:rPr>
      </w:pPr>
      <w:r w:rsidRPr="000E207D">
        <w:rPr>
          <w:i/>
          <w:szCs w:val="26"/>
        </w:rPr>
        <w:t>(гражданство)</w:t>
      </w:r>
      <w:r>
        <w:rPr>
          <w:szCs w:val="26"/>
        </w:rPr>
        <w:t xml:space="preserve"> </w:t>
      </w:r>
      <w:r w:rsidRPr="000E207D">
        <w:rPr>
          <w:szCs w:val="26"/>
        </w:rPr>
        <w:t>___________________________________________________________________________</w:t>
      </w:r>
      <w:r>
        <w:rPr>
          <w:szCs w:val="26"/>
        </w:rPr>
        <w:t>__________</w:t>
      </w:r>
    </w:p>
    <w:p w:rsidR="00FC7F2D" w:rsidRPr="000E207D" w:rsidRDefault="00FC7F2D" w:rsidP="00FC7F2D">
      <w:pPr>
        <w:widowControl w:val="0"/>
        <w:autoSpaceDE w:val="0"/>
        <w:autoSpaceDN w:val="0"/>
        <w:ind w:firstLine="709"/>
        <w:contextualSpacing/>
        <w:jc w:val="center"/>
        <w:rPr>
          <w:i/>
          <w:szCs w:val="26"/>
        </w:rPr>
      </w:pPr>
      <w:r w:rsidRPr="000E207D">
        <w:rPr>
          <w:i/>
          <w:szCs w:val="26"/>
        </w:rPr>
        <w:t>(Ф.И.О. доверенного лица полностью)</w:t>
      </w:r>
    </w:p>
    <w:p w:rsidR="00FC7F2D" w:rsidRPr="000E207D" w:rsidRDefault="001B730B" w:rsidP="00FC7F2D">
      <w:pPr>
        <w:widowControl w:val="0"/>
        <w:autoSpaceDE w:val="0"/>
        <w:autoSpaceDN w:val="0"/>
        <w:contextualSpacing/>
        <w:jc w:val="both"/>
        <w:rPr>
          <w:szCs w:val="26"/>
        </w:rPr>
      </w:pPr>
      <w:r>
        <w:rPr>
          <w:szCs w:val="26"/>
        </w:rPr>
        <w:t>«</w:t>
      </w:r>
      <w:r w:rsidR="00FC7F2D" w:rsidRPr="000E207D">
        <w:rPr>
          <w:szCs w:val="26"/>
        </w:rPr>
        <w:t>__</w:t>
      </w:r>
      <w:r>
        <w:rPr>
          <w:szCs w:val="26"/>
        </w:rPr>
        <w:t>»</w:t>
      </w:r>
      <w:r w:rsidR="00087F63">
        <w:rPr>
          <w:szCs w:val="26"/>
        </w:rPr>
        <w:t xml:space="preserve"> </w:t>
      </w:r>
      <w:r w:rsidR="00FC7F2D" w:rsidRPr="000E207D">
        <w:rPr>
          <w:szCs w:val="26"/>
        </w:rPr>
        <w:t>________  ____  года рождения, паспорт серии ________ номер __________,</w:t>
      </w:r>
      <w:r w:rsidR="00FC7F2D">
        <w:rPr>
          <w:szCs w:val="26"/>
        </w:rPr>
        <w:t xml:space="preserve"> </w:t>
      </w:r>
      <w:r w:rsidR="00FC7F2D" w:rsidRPr="000E207D">
        <w:rPr>
          <w:szCs w:val="26"/>
        </w:rPr>
        <w:t xml:space="preserve">выдан   _______________________________   </w:t>
      </w:r>
      <w:r>
        <w:rPr>
          <w:szCs w:val="26"/>
        </w:rPr>
        <w:t>«</w:t>
      </w:r>
      <w:r w:rsidR="00FC7F2D" w:rsidRPr="000E207D">
        <w:rPr>
          <w:szCs w:val="26"/>
        </w:rPr>
        <w:t>___</w:t>
      </w:r>
      <w:r>
        <w:rPr>
          <w:szCs w:val="26"/>
        </w:rPr>
        <w:t>»</w:t>
      </w:r>
      <w:r w:rsidR="00087F63">
        <w:rPr>
          <w:szCs w:val="26"/>
        </w:rPr>
        <w:t xml:space="preserve"> </w:t>
      </w:r>
      <w:r w:rsidR="00FC7F2D" w:rsidRPr="000E207D">
        <w:rPr>
          <w:szCs w:val="26"/>
        </w:rPr>
        <w:t>___________   ____  г.,  код</w:t>
      </w:r>
      <w:r w:rsidR="00FC7F2D">
        <w:rPr>
          <w:szCs w:val="26"/>
        </w:rPr>
        <w:t xml:space="preserve"> </w:t>
      </w:r>
      <w:r w:rsidR="00FC7F2D" w:rsidRPr="000E207D">
        <w:rPr>
          <w:szCs w:val="26"/>
        </w:rPr>
        <w:t>подразделения _______, зарегистрирован__  по адресу: ______________________</w:t>
      </w:r>
      <w:r w:rsidR="00FC7F2D">
        <w:rPr>
          <w:szCs w:val="26"/>
        </w:rPr>
        <w:t>____________________________________</w:t>
      </w:r>
    </w:p>
    <w:p w:rsidR="00FC7F2D" w:rsidRPr="000E207D" w:rsidRDefault="00FC7F2D" w:rsidP="00FC7F2D">
      <w:pPr>
        <w:widowControl w:val="0"/>
        <w:autoSpaceDE w:val="0"/>
        <w:autoSpaceDN w:val="0"/>
        <w:contextualSpacing/>
        <w:jc w:val="both"/>
        <w:rPr>
          <w:szCs w:val="26"/>
        </w:rPr>
      </w:pPr>
      <w:r w:rsidRPr="000E207D">
        <w:rPr>
          <w:szCs w:val="26"/>
        </w:rPr>
        <w:t>____________________________________________________, представлять интересы</w:t>
      </w:r>
      <w:r>
        <w:rPr>
          <w:szCs w:val="26"/>
        </w:rPr>
        <w:t xml:space="preserve"> </w:t>
      </w:r>
      <w:r w:rsidRPr="000E207D">
        <w:rPr>
          <w:szCs w:val="26"/>
        </w:rPr>
        <w:t>___________________________________________________________________________</w:t>
      </w:r>
      <w:r>
        <w:rPr>
          <w:szCs w:val="26"/>
        </w:rPr>
        <w:t>__________</w:t>
      </w:r>
    </w:p>
    <w:p w:rsidR="00FC7F2D" w:rsidRPr="000E207D" w:rsidRDefault="00FC7F2D" w:rsidP="00FC7F2D">
      <w:pPr>
        <w:widowControl w:val="0"/>
        <w:autoSpaceDE w:val="0"/>
        <w:autoSpaceDN w:val="0"/>
        <w:ind w:firstLine="709"/>
        <w:contextualSpacing/>
        <w:jc w:val="center"/>
        <w:rPr>
          <w:i/>
          <w:szCs w:val="26"/>
        </w:rPr>
      </w:pPr>
      <w:r w:rsidRPr="000E207D">
        <w:rPr>
          <w:i/>
          <w:szCs w:val="26"/>
        </w:rPr>
        <w:t>(Ф.И.О. доверителя)</w:t>
      </w:r>
    </w:p>
    <w:p w:rsidR="00FC7F2D" w:rsidRPr="000E207D" w:rsidRDefault="00FC7F2D" w:rsidP="00FC7F2D">
      <w:pPr>
        <w:widowControl w:val="0"/>
        <w:autoSpaceDE w:val="0"/>
        <w:autoSpaceDN w:val="0"/>
        <w:contextualSpacing/>
        <w:jc w:val="both"/>
        <w:rPr>
          <w:szCs w:val="26"/>
        </w:rPr>
      </w:pPr>
      <w:r w:rsidRPr="000E207D">
        <w:rPr>
          <w:szCs w:val="26"/>
        </w:rPr>
        <w:t>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 расположенной по адресу:_________________________________________, для чего ________________</w:t>
      </w:r>
      <w:r>
        <w:rPr>
          <w:szCs w:val="26"/>
        </w:rPr>
        <w:t>_____________</w:t>
      </w:r>
      <w:r w:rsidRPr="000E207D">
        <w:rPr>
          <w:szCs w:val="26"/>
        </w:rPr>
        <w:t xml:space="preserve"> </w:t>
      </w:r>
    </w:p>
    <w:p w:rsidR="00FC7F2D" w:rsidRPr="000E207D" w:rsidRDefault="00FC7F2D" w:rsidP="00FC7F2D">
      <w:pPr>
        <w:widowControl w:val="0"/>
        <w:autoSpaceDE w:val="0"/>
        <w:autoSpaceDN w:val="0"/>
        <w:contextualSpacing/>
        <w:jc w:val="both"/>
        <w:rPr>
          <w:szCs w:val="26"/>
        </w:rPr>
      </w:pPr>
      <w:r w:rsidRPr="000E207D">
        <w:rPr>
          <w:szCs w:val="26"/>
        </w:rPr>
        <w:t>___________________________________________________________________________</w:t>
      </w:r>
      <w:r>
        <w:rPr>
          <w:szCs w:val="26"/>
        </w:rPr>
        <w:t>__________</w:t>
      </w:r>
    </w:p>
    <w:p w:rsidR="00FC7F2D" w:rsidRPr="000E207D" w:rsidRDefault="00FC7F2D" w:rsidP="00FC7F2D">
      <w:pPr>
        <w:widowControl w:val="0"/>
        <w:autoSpaceDE w:val="0"/>
        <w:autoSpaceDN w:val="0"/>
        <w:ind w:firstLine="709"/>
        <w:contextualSpacing/>
        <w:jc w:val="center"/>
        <w:rPr>
          <w:i/>
          <w:szCs w:val="26"/>
        </w:rPr>
      </w:pPr>
      <w:r w:rsidRPr="000E207D">
        <w:rPr>
          <w:i/>
          <w:szCs w:val="26"/>
        </w:rPr>
        <w:t>(Ф.И.О. доверенного лица)</w:t>
      </w:r>
    </w:p>
    <w:p w:rsidR="00FC7F2D" w:rsidRDefault="00FC7F2D" w:rsidP="00FC7F2D">
      <w:pPr>
        <w:widowControl w:val="0"/>
        <w:autoSpaceDE w:val="0"/>
        <w:autoSpaceDN w:val="0"/>
        <w:contextualSpacing/>
        <w:jc w:val="both"/>
        <w:rPr>
          <w:szCs w:val="26"/>
        </w:rPr>
      </w:pPr>
      <w:r w:rsidRPr="000E207D">
        <w:rPr>
          <w:szCs w:val="26"/>
        </w:rPr>
        <w:t xml:space="preserve">предоставляются следующие права: получать для ознакомления во время рассмотрения апелляции о несогласии с выставленными баллами распечатанные изображения моей (моего ребёнка) экзаменационной работы, электронные носители, содержащие файлы с цифровой аудиозаписью моих (моего ребёнка) устных ответов, протоколы моих (моего ребёнка) устных ответов, копии протоколов проверки моей (моего ребёнка) экзаменационной работы предметной комиссией, КИМ и тексты, темы, задания, билеты, выполнявшиеся мною (моим ребёнком) на экзамене; письменно подтверждать, что предъявленные изображения экзаменационной работы, файл с цифровой аудиозаписью устного ответа, протокол устного ответа (в случае если экзамен сдавался в устной форме) принадлежат мне (моему ребёнку; получать соответствующие разъяснения эксперта по оцениванию моей (моего ребёнка) экзаменационной работы; знакомиться с решением конфликтной комиссии об отклонении моей (моего ребёнка) апелляции и сохранении выставленных баллов либо об удовлетворении моей (моего ребёнка) апелляции и изменении баллов; получать на руки уведомление о решении конфликтной комиссии; подписывать отчетные документы конфликтной комиссии. </w:t>
      </w:r>
    </w:p>
    <w:p w:rsidR="00FC7F2D" w:rsidRPr="000E207D" w:rsidRDefault="00FC7F2D" w:rsidP="00FC7F2D">
      <w:pPr>
        <w:widowControl w:val="0"/>
        <w:autoSpaceDE w:val="0"/>
        <w:autoSpaceDN w:val="0"/>
        <w:contextualSpacing/>
        <w:jc w:val="both"/>
        <w:rPr>
          <w:szCs w:val="26"/>
        </w:rPr>
      </w:pPr>
      <w:r w:rsidRPr="000E207D">
        <w:rPr>
          <w:szCs w:val="26"/>
        </w:rPr>
        <w:t>Доверитель: ___________________________________________________________</w:t>
      </w:r>
    </w:p>
    <w:p w:rsidR="00FC7F2D" w:rsidRPr="000E207D" w:rsidRDefault="00FC7F2D" w:rsidP="00FC7F2D">
      <w:pPr>
        <w:widowControl w:val="0"/>
        <w:autoSpaceDE w:val="0"/>
        <w:autoSpaceDN w:val="0"/>
        <w:ind w:firstLine="709"/>
        <w:contextualSpacing/>
        <w:jc w:val="both"/>
        <w:rPr>
          <w:i/>
          <w:szCs w:val="26"/>
        </w:rPr>
      </w:pPr>
      <w:r w:rsidRPr="000E207D">
        <w:rPr>
          <w:i/>
          <w:szCs w:val="26"/>
        </w:rPr>
        <w:t xml:space="preserve">                        (фамилия, имя, отчество полностью, подпись)</w:t>
      </w:r>
    </w:p>
    <w:p w:rsidR="00FC7F2D" w:rsidRDefault="00FC7F2D" w:rsidP="00FC7F2D">
      <w:pPr>
        <w:spacing w:after="200" w:line="276" w:lineRule="auto"/>
        <w:rPr>
          <w:b/>
          <w:sz w:val="28"/>
          <w:szCs w:val="28"/>
          <w:highlight w:val="cyan"/>
        </w:rPr>
      </w:pPr>
    </w:p>
    <w:p w:rsidR="00FC7F2D" w:rsidRDefault="00FC7F2D" w:rsidP="00FC7F2D">
      <w:pPr>
        <w:spacing w:after="200" w:line="276" w:lineRule="auto"/>
        <w:rPr>
          <w:b/>
          <w:sz w:val="28"/>
          <w:szCs w:val="28"/>
          <w:highlight w:val="cyan"/>
        </w:rPr>
      </w:pPr>
    </w:p>
    <w:p w:rsidR="00FC7F2D" w:rsidRDefault="00FC7F2D" w:rsidP="00FC7F2D">
      <w:pPr>
        <w:spacing w:after="200" w:line="276" w:lineRule="auto"/>
        <w:rPr>
          <w:b/>
          <w:sz w:val="28"/>
          <w:szCs w:val="28"/>
          <w:highlight w:val="cyan"/>
        </w:rPr>
        <w:sectPr w:rsidR="00FC7F2D" w:rsidSect="001770D8">
          <w:pgSz w:w="11906" w:h="16838"/>
          <w:pgMar w:top="851" w:right="567" w:bottom="567" w:left="1134" w:header="709" w:footer="709" w:gutter="0"/>
          <w:cols w:space="708"/>
          <w:docGrid w:linePitch="360"/>
        </w:sectPr>
      </w:pPr>
    </w:p>
    <w:p w:rsidR="00FC7F2D" w:rsidRDefault="00FC7F2D" w:rsidP="00FC7F2D">
      <w:pPr>
        <w:tabs>
          <w:tab w:val="left" w:pos="2977"/>
        </w:tabs>
        <w:ind w:firstLine="5245"/>
        <w:rPr>
          <w:sz w:val="28"/>
          <w:szCs w:val="28"/>
        </w:rPr>
      </w:pPr>
      <w:r>
        <w:rPr>
          <w:sz w:val="28"/>
          <w:szCs w:val="28"/>
        </w:rPr>
        <w:lastRenderedPageBreak/>
        <w:t>В Главную экзаменационную</w:t>
      </w:r>
    </w:p>
    <w:p w:rsidR="00FC7F2D" w:rsidRDefault="00FC7F2D" w:rsidP="00FC7F2D">
      <w:pPr>
        <w:tabs>
          <w:tab w:val="left" w:pos="2977"/>
        </w:tabs>
        <w:ind w:firstLine="5245"/>
        <w:rPr>
          <w:sz w:val="28"/>
          <w:szCs w:val="28"/>
        </w:rPr>
      </w:pPr>
      <w:r>
        <w:rPr>
          <w:sz w:val="28"/>
          <w:szCs w:val="28"/>
        </w:rPr>
        <w:t>комиссию Брянской области</w:t>
      </w:r>
    </w:p>
    <w:p w:rsidR="00FC7F2D" w:rsidRDefault="00FC7F2D" w:rsidP="00FC7F2D">
      <w:pPr>
        <w:tabs>
          <w:tab w:val="left" w:pos="2977"/>
        </w:tabs>
        <w:ind w:firstLine="5245"/>
        <w:rPr>
          <w:sz w:val="28"/>
          <w:szCs w:val="28"/>
        </w:rPr>
      </w:pPr>
      <w:r>
        <w:rPr>
          <w:sz w:val="28"/>
          <w:szCs w:val="28"/>
        </w:rPr>
        <w:t xml:space="preserve">председателя предметной </w:t>
      </w:r>
    </w:p>
    <w:p w:rsidR="00FC7F2D" w:rsidRDefault="00FC7F2D" w:rsidP="00FC7F2D">
      <w:pPr>
        <w:tabs>
          <w:tab w:val="left" w:pos="2977"/>
        </w:tabs>
        <w:ind w:firstLine="5245"/>
        <w:rPr>
          <w:sz w:val="28"/>
          <w:szCs w:val="28"/>
        </w:rPr>
      </w:pPr>
      <w:r>
        <w:rPr>
          <w:sz w:val="28"/>
          <w:szCs w:val="28"/>
        </w:rPr>
        <w:t>комиссии по _______________</w:t>
      </w:r>
    </w:p>
    <w:p w:rsidR="00FC7F2D" w:rsidRDefault="00FC7F2D" w:rsidP="00FC7F2D">
      <w:pPr>
        <w:tabs>
          <w:tab w:val="left" w:pos="2977"/>
        </w:tabs>
        <w:ind w:firstLine="5245"/>
        <w:rPr>
          <w:sz w:val="20"/>
          <w:szCs w:val="20"/>
        </w:rPr>
      </w:pPr>
      <w:r>
        <w:rPr>
          <w:sz w:val="28"/>
          <w:szCs w:val="28"/>
        </w:rPr>
        <w:t xml:space="preserve">                       </w:t>
      </w:r>
      <w:r>
        <w:rPr>
          <w:sz w:val="20"/>
          <w:szCs w:val="20"/>
        </w:rPr>
        <w:t>(учебный предмет)</w:t>
      </w:r>
    </w:p>
    <w:p w:rsidR="00FC7F2D" w:rsidRDefault="00FC7F2D" w:rsidP="00FC7F2D">
      <w:pPr>
        <w:tabs>
          <w:tab w:val="left" w:pos="2977"/>
        </w:tabs>
        <w:ind w:firstLine="5245"/>
        <w:rPr>
          <w:sz w:val="28"/>
          <w:szCs w:val="28"/>
        </w:rPr>
      </w:pPr>
      <w:r>
        <w:rPr>
          <w:sz w:val="28"/>
          <w:szCs w:val="28"/>
        </w:rPr>
        <w:t>___________________________</w:t>
      </w:r>
    </w:p>
    <w:p w:rsidR="00FC7F2D" w:rsidRPr="00AA7C55" w:rsidRDefault="00FC7F2D" w:rsidP="00FC7F2D">
      <w:pPr>
        <w:ind w:firstLine="5245"/>
        <w:jc w:val="center"/>
        <w:rPr>
          <w:sz w:val="20"/>
          <w:szCs w:val="20"/>
        </w:rPr>
      </w:pPr>
      <w:r>
        <w:rPr>
          <w:sz w:val="20"/>
          <w:szCs w:val="20"/>
        </w:rPr>
        <w:t>(ФИО)</w:t>
      </w:r>
    </w:p>
    <w:p w:rsidR="00FC7F2D" w:rsidRDefault="00FC7F2D" w:rsidP="00FC7F2D">
      <w:pPr>
        <w:jc w:val="center"/>
        <w:rPr>
          <w:sz w:val="28"/>
          <w:szCs w:val="28"/>
        </w:rPr>
      </w:pPr>
    </w:p>
    <w:p w:rsidR="00FC7F2D" w:rsidRDefault="00FC7F2D" w:rsidP="00FC7F2D">
      <w:pPr>
        <w:jc w:val="center"/>
        <w:rPr>
          <w:sz w:val="28"/>
          <w:szCs w:val="28"/>
        </w:rPr>
      </w:pPr>
    </w:p>
    <w:p w:rsidR="00FC7F2D" w:rsidRDefault="00FC7F2D" w:rsidP="00FC7F2D">
      <w:pPr>
        <w:jc w:val="center"/>
        <w:rPr>
          <w:sz w:val="28"/>
          <w:szCs w:val="28"/>
        </w:rPr>
      </w:pPr>
      <w:r>
        <w:rPr>
          <w:sz w:val="28"/>
          <w:szCs w:val="28"/>
        </w:rPr>
        <w:t>представление.</w:t>
      </w:r>
    </w:p>
    <w:p w:rsidR="00FC7F2D" w:rsidRDefault="00FC7F2D" w:rsidP="00FC7F2D">
      <w:pPr>
        <w:jc w:val="center"/>
        <w:rPr>
          <w:sz w:val="28"/>
          <w:szCs w:val="28"/>
        </w:rPr>
      </w:pPr>
    </w:p>
    <w:p w:rsidR="00FC7F2D" w:rsidRDefault="00FC7F2D" w:rsidP="00FC7F2D">
      <w:pPr>
        <w:pStyle w:val="10"/>
        <w:spacing w:before="0" w:after="0"/>
        <w:jc w:val="both"/>
        <w:rPr>
          <w:rFonts w:ascii="Times New Roman" w:hAnsi="Times New Roman"/>
          <w:b w:val="0"/>
          <w:color w:val="auto"/>
          <w:sz w:val="28"/>
          <w:szCs w:val="28"/>
        </w:rPr>
      </w:pPr>
      <w:r>
        <w:rPr>
          <w:rFonts w:ascii="Times New Roman" w:hAnsi="Times New Roman"/>
          <w:b w:val="0"/>
          <w:color w:val="auto"/>
          <w:sz w:val="28"/>
          <w:szCs w:val="28"/>
        </w:rPr>
        <w:tab/>
      </w:r>
      <w:r w:rsidRPr="00AA7C55">
        <w:rPr>
          <w:rFonts w:ascii="Times New Roman" w:hAnsi="Times New Roman"/>
          <w:b w:val="0"/>
          <w:color w:val="auto"/>
          <w:sz w:val="28"/>
          <w:szCs w:val="28"/>
        </w:rPr>
        <w:t>На основании п.____</w:t>
      </w:r>
      <w:r w:rsidRPr="00AA7C55">
        <w:rPr>
          <w:rFonts w:ascii="Times New Roman" w:hAnsi="Times New Roman"/>
          <w:b w:val="0"/>
          <w:sz w:val="28"/>
          <w:szCs w:val="28"/>
        </w:rPr>
        <w:t xml:space="preserve"> </w:t>
      </w:r>
      <w:r w:rsidRPr="00AA7C55">
        <w:rPr>
          <w:rFonts w:ascii="Times New Roman" w:hAnsi="Times New Roman"/>
          <w:b w:val="0"/>
          <w:bCs w:val="0"/>
          <w:color w:val="auto"/>
          <w:sz w:val="28"/>
          <w:szCs w:val="28"/>
        </w:rPr>
        <w:t>Положени</w:t>
      </w:r>
      <w:r>
        <w:rPr>
          <w:rFonts w:ascii="Times New Roman" w:hAnsi="Times New Roman"/>
          <w:b w:val="0"/>
          <w:bCs w:val="0"/>
          <w:color w:val="auto"/>
          <w:sz w:val="28"/>
          <w:szCs w:val="28"/>
        </w:rPr>
        <w:t xml:space="preserve">я </w:t>
      </w:r>
      <w:r w:rsidRPr="00AA7C55">
        <w:rPr>
          <w:rFonts w:ascii="Times New Roman" w:hAnsi="Times New Roman"/>
          <w:b w:val="0"/>
          <w:bCs w:val="0"/>
          <w:color w:val="auto"/>
          <w:sz w:val="28"/>
          <w:szCs w:val="28"/>
        </w:rPr>
        <w:t xml:space="preserve">о </w:t>
      </w:r>
      <w:r w:rsidRPr="00AA7C55">
        <w:rPr>
          <w:rFonts w:ascii="Times New Roman" w:hAnsi="Times New Roman"/>
          <w:b w:val="0"/>
          <w:color w:val="auto"/>
          <w:sz w:val="28"/>
          <w:szCs w:val="28"/>
        </w:rPr>
        <w:t xml:space="preserve">конфликтной комиссии Брянской области при проведении </w:t>
      </w:r>
      <w:r w:rsidRPr="00AA7C55">
        <w:rPr>
          <w:rFonts w:ascii="Times New Roman" w:hAnsi="Times New Roman"/>
          <w:b w:val="0"/>
          <w:color w:val="auto"/>
          <w:sz w:val="28"/>
        </w:rPr>
        <w:t xml:space="preserve">государственной итоговой аттестации по образовательным программам </w:t>
      </w:r>
      <w:r w:rsidRPr="00AA7C55">
        <w:rPr>
          <w:rFonts w:ascii="Times New Roman" w:hAnsi="Times New Roman"/>
          <w:b w:val="0"/>
          <w:color w:val="auto"/>
          <w:sz w:val="28"/>
          <w:szCs w:val="28"/>
        </w:rPr>
        <w:t xml:space="preserve">основного общего и </w:t>
      </w:r>
      <w:r w:rsidRPr="00AA7C55">
        <w:rPr>
          <w:rFonts w:ascii="Times New Roman" w:hAnsi="Times New Roman"/>
          <w:b w:val="0"/>
          <w:color w:val="auto"/>
          <w:sz w:val="28"/>
        </w:rPr>
        <w:t>ср</w:t>
      </w:r>
      <w:r w:rsidR="00473A6F">
        <w:rPr>
          <w:rFonts w:ascii="Times New Roman" w:hAnsi="Times New Roman"/>
          <w:b w:val="0"/>
          <w:color w:val="auto"/>
          <w:sz w:val="28"/>
        </w:rPr>
        <w:t>еднего общего образования в _____</w:t>
      </w:r>
      <w:r w:rsidRPr="00AA7C55">
        <w:rPr>
          <w:rFonts w:ascii="Times New Roman" w:hAnsi="Times New Roman"/>
          <w:b w:val="0"/>
          <w:color w:val="auto"/>
          <w:sz w:val="28"/>
        </w:rPr>
        <w:t xml:space="preserve"> год</w:t>
      </w:r>
      <w:r>
        <w:rPr>
          <w:rFonts w:ascii="Times New Roman" w:hAnsi="Times New Roman"/>
          <w:b w:val="0"/>
          <w:color w:val="auto"/>
          <w:sz w:val="28"/>
        </w:rPr>
        <w:t>у</w:t>
      </w:r>
      <w:r>
        <w:rPr>
          <w:rFonts w:ascii="Times New Roman" w:hAnsi="Times New Roman"/>
          <w:sz w:val="28"/>
          <w:szCs w:val="28"/>
        </w:rPr>
        <w:t xml:space="preserve">,  </w:t>
      </w:r>
      <w:r w:rsidRPr="00AA7C55">
        <w:rPr>
          <w:rFonts w:ascii="Times New Roman" w:hAnsi="Times New Roman"/>
          <w:b w:val="0"/>
          <w:color w:val="auto"/>
          <w:sz w:val="28"/>
          <w:szCs w:val="28"/>
        </w:rPr>
        <w:t xml:space="preserve">утвержденного приказом департамента образования и науки Брянской области от </w:t>
      </w:r>
      <w:r>
        <w:rPr>
          <w:rFonts w:ascii="Times New Roman" w:hAnsi="Times New Roman"/>
          <w:b w:val="0"/>
          <w:color w:val="auto"/>
          <w:sz w:val="28"/>
          <w:szCs w:val="28"/>
        </w:rPr>
        <w:t>_____________№___</w:t>
      </w:r>
      <w:r w:rsidRPr="00AA7C55">
        <w:rPr>
          <w:rFonts w:ascii="Times New Roman" w:hAnsi="Times New Roman"/>
          <w:b w:val="0"/>
          <w:color w:val="auto"/>
          <w:sz w:val="28"/>
          <w:szCs w:val="28"/>
        </w:rPr>
        <w:t xml:space="preserve">, и результатов квалификационного испытания прошу </w:t>
      </w:r>
      <w:r>
        <w:rPr>
          <w:rFonts w:ascii="Times New Roman" w:hAnsi="Times New Roman"/>
          <w:b w:val="0"/>
          <w:color w:val="auto"/>
          <w:sz w:val="28"/>
          <w:szCs w:val="28"/>
        </w:rPr>
        <w:t>привлечь для работы в конфликтной комиссии следующих экспертов предметной комиссии по учебному предмету _________________ :</w:t>
      </w:r>
    </w:p>
    <w:p w:rsidR="00FC7F2D" w:rsidRPr="00AA7C55" w:rsidRDefault="00FC7F2D" w:rsidP="00FC7F2D"/>
    <w:tbl>
      <w:tblPr>
        <w:tblStyle w:val="a5"/>
        <w:tblW w:w="9747" w:type="dxa"/>
        <w:tblLayout w:type="fixed"/>
        <w:tblLook w:val="04A0"/>
      </w:tblPr>
      <w:tblGrid>
        <w:gridCol w:w="534"/>
        <w:gridCol w:w="2693"/>
        <w:gridCol w:w="4394"/>
        <w:gridCol w:w="2126"/>
      </w:tblGrid>
      <w:tr w:rsidR="00FC7F2D" w:rsidRPr="00252ABB" w:rsidTr="0048399C">
        <w:tc>
          <w:tcPr>
            <w:tcW w:w="534" w:type="dxa"/>
            <w:vAlign w:val="center"/>
          </w:tcPr>
          <w:p w:rsidR="00FC7F2D" w:rsidRPr="00AA7C55" w:rsidRDefault="00FC7F2D" w:rsidP="0048399C">
            <w:pPr>
              <w:jc w:val="center"/>
              <w:rPr>
                <w:b/>
                <w:sz w:val="24"/>
                <w:szCs w:val="24"/>
              </w:rPr>
            </w:pPr>
            <w:r w:rsidRPr="00AA7C55">
              <w:rPr>
                <w:b/>
                <w:sz w:val="24"/>
                <w:szCs w:val="24"/>
              </w:rPr>
              <w:t>№</w:t>
            </w:r>
          </w:p>
        </w:tc>
        <w:tc>
          <w:tcPr>
            <w:tcW w:w="2693" w:type="dxa"/>
            <w:vAlign w:val="center"/>
          </w:tcPr>
          <w:p w:rsidR="00FC7F2D" w:rsidRPr="00AA7C55" w:rsidRDefault="00FC7F2D" w:rsidP="0048399C">
            <w:pPr>
              <w:jc w:val="center"/>
              <w:rPr>
                <w:b/>
                <w:sz w:val="24"/>
                <w:szCs w:val="24"/>
              </w:rPr>
            </w:pPr>
            <w:r w:rsidRPr="00AA7C55">
              <w:rPr>
                <w:b/>
                <w:sz w:val="24"/>
                <w:szCs w:val="24"/>
              </w:rPr>
              <w:t>ФИО</w:t>
            </w:r>
          </w:p>
        </w:tc>
        <w:tc>
          <w:tcPr>
            <w:tcW w:w="4394" w:type="dxa"/>
            <w:vAlign w:val="center"/>
          </w:tcPr>
          <w:p w:rsidR="00FC7F2D" w:rsidRPr="00AA7C55" w:rsidRDefault="00FC7F2D" w:rsidP="0048399C">
            <w:pPr>
              <w:jc w:val="center"/>
              <w:rPr>
                <w:b/>
                <w:sz w:val="24"/>
                <w:szCs w:val="24"/>
              </w:rPr>
            </w:pPr>
            <w:r w:rsidRPr="00AA7C55">
              <w:rPr>
                <w:b/>
                <w:sz w:val="24"/>
                <w:szCs w:val="24"/>
              </w:rPr>
              <w:t>Должность, место работы</w:t>
            </w:r>
          </w:p>
        </w:tc>
        <w:tc>
          <w:tcPr>
            <w:tcW w:w="2126" w:type="dxa"/>
            <w:vAlign w:val="center"/>
          </w:tcPr>
          <w:p w:rsidR="00FC7F2D" w:rsidRPr="00AA7C55" w:rsidRDefault="00FC7F2D" w:rsidP="0048399C">
            <w:pPr>
              <w:jc w:val="center"/>
              <w:rPr>
                <w:b/>
                <w:sz w:val="24"/>
                <w:szCs w:val="24"/>
              </w:rPr>
            </w:pPr>
            <w:r w:rsidRPr="00AA7C55">
              <w:rPr>
                <w:b/>
                <w:sz w:val="24"/>
                <w:szCs w:val="24"/>
              </w:rPr>
              <w:t>Статус</w:t>
            </w:r>
          </w:p>
        </w:tc>
      </w:tr>
      <w:tr w:rsidR="00FC7F2D" w:rsidRPr="002C79C0" w:rsidTr="0048399C">
        <w:tc>
          <w:tcPr>
            <w:tcW w:w="534" w:type="dxa"/>
            <w:vAlign w:val="center"/>
          </w:tcPr>
          <w:p w:rsidR="00FC7F2D" w:rsidRPr="00ED1C81" w:rsidRDefault="00FC7F2D" w:rsidP="0048399C">
            <w:pPr>
              <w:jc w:val="center"/>
              <w:rPr>
                <w:sz w:val="24"/>
                <w:szCs w:val="24"/>
              </w:rPr>
            </w:pPr>
            <w:r w:rsidRPr="00ED1C81">
              <w:rPr>
                <w:sz w:val="24"/>
                <w:szCs w:val="24"/>
              </w:rPr>
              <w:t>1.</w:t>
            </w:r>
          </w:p>
        </w:tc>
        <w:tc>
          <w:tcPr>
            <w:tcW w:w="2693" w:type="dxa"/>
            <w:vAlign w:val="center"/>
          </w:tcPr>
          <w:p w:rsidR="00FC7F2D" w:rsidRPr="00262A44" w:rsidRDefault="00FC7F2D" w:rsidP="0048399C">
            <w:pPr>
              <w:rPr>
                <w:rStyle w:val="12"/>
                <w:rFonts w:eastAsiaTheme="minorHAnsi"/>
                <w:sz w:val="24"/>
                <w:szCs w:val="24"/>
              </w:rPr>
            </w:pPr>
          </w:p>
        </w:tc>
        <w:tc>
          <w:tcPr>
            <w:tcW w:w="4394" w:type="dxa"/>
            <w:vAlign w:val="center"/>
          </w:tcPr>
          <w:p w:rsidR="00FC7F2D" w:rsidRPr="00262A44" w:rsidRDefault="00FC7F2D" w:rsidP="0048399C">
            <w:pPr>
              <w:rPr>
                <w:rStyle w:val="12"/>
                <w:rFonts w:eastAsiaTheme="minorHAnsi"/>
                <w:sz w:val="24"/>
                <w:szCs w:val="24"/>
              </w:rPr>
            </w:pPr>
          </w:p>
        </w:tc>
        <w:tc>
          <w:tcPr>
            <w:tcW w:w="2126" w:type="dxa"/>
            <w:vAlign w:val="center"/>
          </w:tcPr>
          <w:p w:rsidR="00FC7F2D" w:rsidRPr="00262A44" w:rsidRDefault="00FC7F2D" w:rsidP="0048399C">
            <w:pPr>
              <w:jc w:val="center"/>
              <w:rPr>
                <w:rStyle w:val="12"/>
                <w:rFonts w:eastAsiaTheme="minorHAnsi"/>
                <w:b/>
                <w:sz w:val="24"/>
                <w:szCs w:val="24"/>
              </w:rPr>
            </w:pPr>
          </w:p>
        </w:tc>
      </w:tr>
      <w:tr w:rsidR="00FC7F2D" w:rsidRPr="002C79C0" w:rsidTr="0048399C">
        <w:tc>
          <w:tcPr>
            <w:tcW w:w="534" w:type="dxa"/>
            <w:vAlign w:val="center"/>
          </w:tcPr>
          <w:p w:rsidR="00FC7F2D" w:rsidRPr="00ED1C81" w:rsidRDefault="00FC7F2D" w:rsidP="0048399C">
            <w:pPr>
              <w:jc w:val="center"/>
              <w:rPr>
                <w:sz w:val="24"/>
                <w:szCs w:val="24"/>
              </w:rPr>
            </w:pPr>
            <w:r>
              <w:rPr>
                <w:sz w:val="24"/>
                <w:szCs w:val="24"/>
              </w:rPr>
              <w:t>2.</w:t>
            </w:r>
          </w:p>
        </w:tc>
        <w:tc>
          <w:tcPr>
            <w:tcW w:w="2693" w:type="dxa"/>
            <w:vAlign w:val="center"/>
          </w:tcPr>
          <w:p w:rsidR="00FC7F2D" w:rsidRPr="00262A44" w:rsidRDefault="00FC7F2D" w:rsidP="0048399C">
            <w:pPr>
              <w:rPr>
                <w:rStyle w:val="12"/>
                <w:rFonts w:eastAsiaTheme="minorHAnsi"/>
                <w:sz w:val="24"/>
                <w:szCs w:val="24"/>
              </w:rPr>
            </w:pPr>
          </w:p>
        </w:tc>
        <w:tc>
          <w:tcPr>
            <w:tcW w:w="4394" w:type="dxa"/>
            <w:vAlign w:val="center"/>
          </w:tcPr>
          <w:p w:rsidR="00FC7F2D" w:rsidRPr="00262A44" w:rsidRDefault="00FC7F2D" w:rsidP="0048399C">
            <w:pPr>
              <w:rPr>
                <w:rStyle w:val="12"/>
                <w:rFonts w:eastAsiaTheme="minorHAnsi"/>
                <w:sz w:val="24"/>
                <w:szCs w:val="24"/>
              </w:rPr>
            </w:pPr>
          </w:p>
        </w:tc>
        <w:tc>
          <w:tcPr>
            <w:tcW w:w="2126" w:type="dxa"/>
            <w:vAlign w:val="center"/>
          </w:tcPr>
          <w:p w:rsidR="00FC7F2D" w:rsidRPr="00262A44" w:rsidRDefault="00FC7F2D" w:rsidP="0048399C">
            <w:pPr>
              <w:jc w:val="center"/>
              <w:rPr>
                <w:rStyle w:val="12"/>
                <w:rFonts w:eastAsiaTheme="minorHAnsi"/>
                <w:b/>
                <w:sz w:val="24"/>
                <w:szCs w:val="24"/>
              </w:rPr>
            </w:pPr>
          </w:p>
        </w:tc>
      </w:tr>
      <w:tr w:rsidR="00FC7F2D" w:rsidRPr="009D4E10" w:rsidTr="0048399C">
        <w:tc>
          <w:tcPr>
            <w:tcW w:w="534" w:type="dxa"/>
            <w:vAlign w:val="center"/>
          </w:tcPr>
          <w:p w:rsidR="00FC7F2D" w:rsidRPr="00ED1C81" w:rsidRDefault="00FC7F2D" w:rsidP="0048399C">
            <w:pPr>
              <w:jc w:val="center"/>
              <w:rPr>
                <w:sz w:val="24"/>
                <w:szCs w:val="24"/>
              </w:rPr>
            </w:pPr>
            <w:r>
              <w:rPr>
                <w:sz w:val="24"/>
                <w:szCs w:val="24"/>
              </w:rPr>
              <w:t>3.</w:t>
            </w:r>
          </w:p>
        </w:tc>
        <w:tc>
          <w:tcPr>
            <w:tcW w:w="2693" w:type="dxa"/>
            <w:vAlign w:val="center"/>
          </w:tcPr>
          <w:p w:rsidR="00FC7F2D" w:rsidRPr="00262A44" w:rsidRDefault="00FC7F2D" w:rsidP="0048399C">
            <w:pPr>
              <w:rPr>
                <w:rStyle w:val="12"/>
                <w:rFonts w:eastAsiaTheme="minorHAnsi"/>
                <w:sz w:val="24"/>
                <w:szCs w:val="24"/>
              </w:rPr>
            </w:pPr>
          </w:p>
        </w:tc>
        <w:tc>
          <w:tcPr>
            <w:tcW w:w="4394" w:type="dxa"/>
            <w:vAlign w:val="center"/>
          </w:tcPr>
          <w:p w:rsidR="00FC7F2D" w:rsidRPr="00262A44" w:rsidRDefault="00FC7F2D" w:rsidP="0048399C">
            <w:pPr>
              <w:rPr>
                <w:rStyle w:val="12"/>
                <w:rFonts w:eastAsiaTheme="minorHAnsi"/>
                <w:sz w:val="24"/>
                <w:szCs w:val="24"/>
              </w:rPr>
            </w:pPr>
          </w:p>
        </w:tc>
        <w:tc>
          <w:tcPr>
            <w:tcW w:w="2126" w:type="dxa"/>
            <w:vAlign w:val="center"/>
          </w:tcPr>
          <w:p w:rsidR="00FC7F2D" w:rsidRPr="00262A44" w:rsidRDefault="00FC7F2D" w:rsidP="0048399C">
            <w:pPr>
              <w:jc w:val="center"/>
              <w:rPr>
                <w:rStyle w:val="12"/>
                <w:rFonts w:eastAsiaTheme="minorHAnsi"/>
                <w:sz w:val="24"/>
                <w:szCs w:val="24"/>
              </w:rPr>
            </w:pPr>
          </w:p>
        </w:tc>
      </w:tr>
    </w:tbl>
    <w:p w:rsidR="00FC7F2D" w:rsidRDefault="00FC7F2D" w:rsidP="00FC7F2D">
      <w:pPr>
        <w:ind w:left="-142" w:firstLine="709"/>
        <w:jc w:val="both"/>
        <w:rPr>
          <w:sz w:val="28"/>
          <w:szCs w:val="28"/>
        </w:rPr>
      </w:pPr>
    </w:p>
    <w:p w:rsidR="00FC7F2D" w:rsidRDefault="00FC7F2D" w:rsidP="00FC7F2D">
      <w:pPr>
        <w:ind w:left="-142" w:firstLine="709"/>
        <w:jc w:val="both"/>
        <w:rPr>
          <w:sz w:val="28"/>
          <w:szCs w:val="28"/>
        </w:rPr>
      </w:pPr>
    </w:p>
    <w:p w:rsidR="00FC7F2D" w:rsidRDefault="00FC7F2D" w:rsidP="00FC7F2D">
      <w:pPr>
        <w:ind w:left="-142" w:firstLine="709"/>
        <w:jc w:val="both"/>
        <w:rPr>
          <w:sz w:val="28"/>
          <w:szCs w:val="28"/>
        </w:rPr>
      </w:pPr>
    </w:p>
    <w:p w:rsidR="00FC7F2D" w:rsidRDefault="00FC7F2D" w:rsidP="00FC7F2D">
      <w:pPr>
        <w:ind w:left="-142" w:firstLine="709"/>
        <w:jc w:val="both"/>
        <w:rPr>
          <w:sz w:val="28"/>
          <w:szCs w:val="28"/>
        </w:rPr>
      </w:pPr>
    </w:p>
    <w:p w:rsidR="00473A6F" w:rsidRDefault="00473A6F" w:rsidP="00FC7F2D">
      <w:pPr>
        <w:ind w:left="-142" w:right="-142" w:firstLine="709"/>
        <w:jc w:val="both"/>
        <w:rPr>
          <w:sz w:val="28"/>
          <w:szCs w:val="28"/>
        </w:rPr>
      </w:pPr>
    </w:p>
    <w:p w:rsidR="00FC7F2D" w:rsidRPr="00260B86" w:rsidRDefault="00FC7F2D" w:rsidP="00FC7F2D">
      <w:pPr>
        <w:ind w:left="-142" w:right="-142" w:firstLine="709"/>
        <w:jc w:val="both"/>
        <w:rPr>
          <w:sz w:val="28"/>
          <w:szCs w:val="28"/>
        </w:rPr>
      </w:pPr>
      <w:r>
        <w:rPr>
          <w:sz w:val="28"/>
          <w:szCs w:val="28"/>
        </w:rPr>
        <w:t>_____________</w:t>
      </w:r>
      <w:r w:rsidRPr="002F65A0">
        <w:rPr>
          <w:sz w:val="28"/>
          <w:szCs w:val="28"/>
        </w:rPr>
        <w:t xml:space="preserve"> </w:t>
      </w:r>
      <w:r>
        <w:rPr>
          <w:sz w:val="28"/>
          <w:szCs w:val="28"/>
        </w:rPr>
        <w:t xml:space="preserve">      </w:t>
      </w:r>
      <w:r w:rsidR="00473A6F">
        <w:rPr>
          <w:sz w:val="28"/>
          <w:szCs w:val="28"/>
        </w:rPr>
        <w:t xml:space="preserve">        </w:t>
      </w:r>
      <w:r>
        <w:rPr>
          <w:sz w:val="28"/>
          <w:szCs w:val="28"/>
        </w:rPr>
        <w:t xml:space="preserve">_____________________________    </w:t>
      </w:r>
      <w:r>
        <w:rPr>
          <w:sz w:val="20"/>
          <w:szCs w:val="20"/>
        </w:rPr>
        <w:t xml:space="preserve">                                                                  </w:t>
      </w:r>
      <w:r w:rsidR="00473A6F">
        <w:rPr>
          <w:sz w:val="20"/>
          <w:szCs w:val="20"/>
        </w:rPr>
        <w:t xml:space="preserve">             </w:t>
      </w:r>
      <w:r w:rsidR="00473A6F">
        <w:rPr>
          <w:sz w:val="20"/>
          <w:szCs w:val="20"/>
        </w:rPr>
        <w:tab/>
      </w:r>
      <w:r w:rsidR="00473A6F">
        <w:rPr>
          <w:sz w:val="20"/>
          <w:szCs w:val="20"/>
        </w:rPr>
        <w:tab/>
      </w:r>
      <w:r>
        <w:rPr>
          <w:sz w:val="20"/>
          <w:szCs w:val="20"/>
        </w:rPr>
        <w:t xml:space="preserve">(Подпись)                                                                      </w:t>
      </w:r>
      <w:r w:rsidR="00473A6F">
        <w:rPr>
          <w:sz w:val="20"/>
          <w:szCs w:val="20"/>
        </w:rPr>
        <w:t xml:space="preserve">        </w:t>
      </w:r>
      <w:r>
        <w:rPr>
          <w:sz w:val="20"/>
          <w:szCs w:val="20"/>
        </w:rPr>
        <w:t>(ФИО председателя ПК по учебному предмету)</w:t>
      </w:r>
    </w:p>
    <w:p w:rsidR="00FC7F2D" w:rsidRPr="002F65A0" w:rsidRDefault="00FC7F2D" w:rsidP="00FC7F2D">
      <w:pPr>
        <w:ind w:left="-142" w:right="-144" w:firstLine="709"/>
        <w:jc w:val="both"/>
        <w:rPr>
          <w:sz w:val="28"/>
          <w:szCs w:val="28"/>
        </w:rPr>
      </w:pPr>
    </w:p>
    <w:p w:rsidR="00FC7F2D" w:rsidRPr="00C623F9" w:rsidRDefault="00FC7F2D" w:rsidP="00FC7F2D">
      <w:pPr>
        <w:jc w:val="both"/>
        <w:rPr>
          <w:sz w:val="28"/>
          <w:szCs w:val="28"/>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Default="00FC7F2D" w:rsidP="00FC7F2D">
      <w:pPr>
        <w:jc w:val="center"/>
        <w:rPr>
          <w:b/>
          <w:sz w:val="28"/>
          <w:szCs w:val="28"/>
          <w:highlight w:val="cyan"/>
        </w:rPr>
      </w:pPr>
    </w:p>
    <w:p w:rsidR="00FC7F2D" w:rsidRPr="00EF02F4" w:rsidRDefault="00FC7F2D" w:rsidP="00FC7F2D">
      <w:pPr>
        <w:jc w:val="center"/>
        <w:rPr>
          <w:b/>
          <w:sz w:val="28"/>
          <w:szCs w:val="28"/>
        </w:rPr>
      </w:pPr>
      <w:r w:rsidRPr="00DF1157">
        <w:rPr>
          <w:b/>
          <w:sz w:val="28"/>
          <w:szCs w:val="28"/>
        </w:rPr>
        <w:lastRenderedPageBreak/>
        <w:t>Форма заявления об отзыве</w:t>
      </w:r>
      <w:r>
        <w:rPr>
          <w:b/>
          <w:sz w:val="28"/>
          <w:szCs w:val="28"/>
        </w:rPr>
        <w:t xml:space="preserve"> апелляции</w:t>
      </w:r>
    </w:p>
    <w:p w:rsidR="00FC7F2D" w:rsidRDefault="00FC7F2D" w:rsidP="00FC7F2D">
      <w:pPr>
        <w:jc w:val="center"/>
        <w:rPr>
          <w:sz w:val="28"/>
          <w:szCs w:val="28"/>
        </w:rPr>
      </w:pPr>
    </w:p>
    <w:p w:rsidR="00FC7F2D" w:rsidRDefault="00FC7F2D" w:rsidP="00FC7F2D">
      <w:pPr>
        <w:jc w:val="right"/>
        <w:rPr>
          <w:sz w:val="28"/>
          <w:szCs w:val="28"/>
        </w:rPr>
      </w:pPr>
      <w:r>
        <w:rPr>
          <w:sz w:val="28"/>
          <w:szCs w:val="28"/>
        </w:rPr>
        <w:t xml:space="preserve">Председателю КК Брянской области </w:t>
      </w:r>
    </w:p>
    <w:p w:rsidR="00FC7F2D" w:rsidRDefault="00FC7F2D" w:rsidP="00FC7F2D">
      <w:pPr>
        <w:jc w:val="right"/>
      </w:pPr>
    </w:p>
    <w:p w:rsidR="00FC7F2D" w:rsidRDefault="00FC7F2D" w:rsidP="00FC7F2D">
      <w:pPr>
        <w:jc w:val="right"/>
      </w:pPr>
      <w:r>
        <w:t>_________________________________________</w:t>
      </w:r>
    </w:p>
    <w:p w:rsidR="00FC7F2D" w:rsidRDefault="00FC7F2D" w:rsidP="00FC7F2D">
      <w:pPr>
        <w:jc w:val="center"/>
      </w:pPr>
      <w:r>
        <w:t xml:space="preserve">                                                                (ФИО председателя)</w:t>
      </w:r>
    </w:p>
    <w:p w:rsidR="00FC7F2D" w:rsidRDefault="00FC7F2D" w:rsidP="00FC7F2D">
      <w:pPr>
        <w:jc w:val="center"/>
      </w:pPr>
      <w:r>
        <w:t xml:space="preserve">                                                                         _________________________________________</w:t>
      </w:r>
    </w:p>
    <w:p w:rsidR="00FC7F2D" w:rsidRDefault="00FC7F2D" w:rsidP="00FC7F2D">
      <w:pPr>
        <w:jc w:val="center"/>
      </w:pPr>
      <w:r>
        <w:t xml:space="preserve">                                                                            (ФИО обучающегося, наименование ОО,</w:t>
      </w:r>
    </w:p>
    <w:p w:rsidR="00FC7F2D" w:rsidRDefault="00FC7F2D" w:rsidP="00FC7F2D">
      <w:pPr>
        <w:jc w:val="right"/>
      </w:pPr>
      <w:r>
        <w:t>_________________________________________</w:t>
      </w:r>
    </w:p>
    <w:p w:rsidR="00FC7F2D" w:rsidRDefault="00FC7F2D" w:rsidP="00FC7F2D">
      <w:pPr>
        <w:jc w:val="center"/>
      </w:pPr>
      <w:r>
        <w:t xml:space="preserve">                                                                                       которой он</w:t>
      </w:r>
      <w:r w:rsidRPr="00A04676">
        <w:t xml:space="preserve"> </w:t>
      </w:r>
      <w:r>
        <w:t>был допущен к ГИА)</w:t>
      </w:r>
    </w:p>
    <w:p w:rsidR="00FC7F2D" w:rsidRDefault="00FC7F2D" w:rsidP="00FC7F2D"/>
    <w:p w:rsidR="00FC7F2D" w:rsidRPr="00A04676" w:rsidRDefault="00FC7F2D" w:rsidP="00FC7F2D"/>
    <w:p w:rsidR="00FC7F2D" w:rsidRDefault="00FC7F2D" w:rsidP="00FC7F2D">
      <w:pPr>
        <w:tabs>
          <w:tab w:val="left" w:pos="4035"/>
        </w:tabs>
        <w:jc w:val="center"/>
        <w:rPr>
          <w:sz w:val="28"/>
          <w:szCs w:val="28"/>
        </w:rPr>
      </w:pPr>
      <w:r w:rsidRPr="00A04676">
        <w:rPr>
          <w:sz w:val="28"/>
          <w:szCs w:val="28"/>
        </w:rPr>
        <w:t>Заявление об отзыве апелляции</w:t>
      </w:r>
    </w:p>
    <w:p w:rsidR="00FC7F2D" w:rsidRDefault="00FC7F2D" w:rsidP="00FC7F2D">
      <w:pPr>
        <w:tabs>
          <w:tab w:val="left" w:pos="0"/>
        </w:tabs>
        <w:jc w:val="both"/>
        <w:rPr>
          <w:sz w:val="28"/>
          <w:szCs w:val="28"/>
        </w:rPr>
      </w:pPr>
      <w:r>
        <w:rPr>
          <w:sz w:val="28"/>
          <w:szCs w:val="28"/>
        </w:rPr>
        <w:tab/>
      </w:r>
    </w:p>
    <w:p w:rsidR="00FC7F2D" w:rsidRDefault="00FC7F2D" w:rsidP="00FC7F2D">
      <w:pPr>
        <w:tabs>
          <w:tab w:val="left" w:pos="0"/>
        </w:tabs>
        <w:jc w:val="both"/>
        <w:rPr>
          <w:sz w:val="28"/>
          <w:szCs w:val="28"/>
        </w:rPr>
      </w:pPr>
      <w:r>
        <w:rPr>
          <w:sz w:val="28"/>
          <w:szCs w:val="28"/>
        </w:rPr>
        <w:t xml:space="preserve">Прошу отозвать мою апелляцию по _________________________________, </w:t>
      </w:r>
    </w:p>
    <w:p w:rsidR="00FC7F2D" w:rsidRDefault="00FC7F2D" w:rsidP="00FC7F2D">
      <w:pPr>
        <w:tabs>
          <w:tab w:val="left" w:pos="0"/>
        </w:tabs>
        <w:jc w:val="both"/>
        <w:rPr>
          <w:sz w:val="28"/>
          <w:szCs w:val="28"/>
        </w:rPr>
      </w:pPr>
      <w:r>
        <w:t xml:space="preserve">                                                                                              </w:t>
      </w:r>
      <w:r w:rsidRPr="00A04676">
        <w:t>(</w:t>
      </w:r>
      <w:r>
        <w:t xml:space="preserve">учебный </w:t>
      </w:r>
      <w:r w:rsidRPr="00A04676">
        <w:t>предмет)</w:t>
      </w:r>
    </w:p>
    <w:p w:rsidR="00FC7F2D" w:rsidRDefault="00FC7F2D" w:rsidP="00FC7F2D">
      <w:pPr>
        <w:tabs>
          <w:tab w:val="left" w:pos="0"/>
        </w:tabs>
        <w:jc w:val="both"/>
        <w:rPr>
          <w:sz w:val="28"/>
          <w:szCs w:val="28"/>
        </w:rPr>
      </w:pPr>
      <w:r>
        <w:rPr>
          <w:sz w:val="28"/>
          <w:szCs w:val="28"/>
        </w:rPr>
        <w:t xml:space="preserve">собеседование по которой назначено ___________ комиссией №____ в </w:t>
      </w:r>
    </w:p>
    <w:p w:rsidR="00FC7F2D" w:rsidRDefault="00FC7F2D" w:rsidP="00FC7F2D">
      <w:pPr>
        <w:tabs>
          <w:tab w:val="left" w:pos="0"/>
        </w:tabs>
        <w:jc w:val="both"/>
        <w:rPr>
          <w:sz w:val="28"/>
          <w:szCs w:val="28"/>
        </w:rPr>
      </w:pPr>
      <w:r>
        <w:rPr>
          <w:sz w:val="28"/>
          <w:szCs w:val="28"/>
        </w:rPr>
        <w:t xml:space="preserve">                                       </w:t>
      </w:r>
      <w:r>
        <w:t>(дд.мм.гг)</w:t>
      </w:r>
      <w:r>
        <w:rPr>
          <w:sz w:val="28"/>
          <w:szCs w:val="28"/>
        </w:rPr>
        <w:t xml:space="preserve">                                                 </w:t>
      </w:r>
    </w:p>
    <w:p w:rsidR="00FC7F2D" w:rsidRPr="004D38F8" w:rsidRDefault="00FC7F2D" w:rsidP="00FC7F2D">
      <w:pPr>
        <w:tabs>
          <w:tab w:val="left" w:pos="0"/>
        </w:tabs>
        <w:jc w:val="both"/>
        <w:rPr>
          <w:sz w:val="28"/>
          <w:szCs w:val="28"/>
        </w:rPr>
      </w:pPr>
      <w:r>
        <w:rPr>
          <w:sz w:val="28"/>
          <w:szCs w:val="28"/>
        </w:rPr>
        <w:t>____________________.</w:t>
      </w:r>
    </w:p>
    <w:p w:rsidR="00FC7F2D" w:rsidRDefault="00FC7F2D" w:rsidP="00FC7F2D">
      <w:pPr>
        <w:tabs>
          <w:tab w:val="left" w:pos="0"/>
        </w:tabs>
        <w:jc w:val="both"/>
      </w:pPr>
      <w:r>
        <w:rPr>
          <w:sz w:val="28"/>
          <w:szCs w:val="28"/>
        </w:rPr>
        <w:t xml:space="preserve">  </w:t>
      </w:r>
      <w:r w:rsidRPr="00A04676">
        <w:t>(указать</w:t>
      </w:r>
      <w:r>
        <w:t xml:space="preserve"> время</w:t>
      </w:r>
      <w:r w:rsidRPr="00506E05">
        <w:t xml:space="preserve"> </w:t>
      </w:r>
      <w:r>
        <w:t xml:space="preserve">или </w:t>
      </w:r>
      <w:r w:rsidR="001B730B">
        <w:t>«</w:t>
      </w:r>
      <w:r>
        <w:t>без моего присутствия</w:t>
      </w:r>
      <w:r w:rsidR="001B730B">
        <w:t>»</w:t>
      </w:r>
      <w:r>
        <w:t>)</w:t>
      </w:r>
    </w:p>
    <w:p w:rsidR="00FC7F2D" w:rsidRDefault="00FC7F2D" w:rsidP="00FC7F2D">
      <w:pPr>
        <w:tabs>
          <w:tab w:val="left" w:pos="0"/>
        </w:tabs>
        <w:jc w:val="both"/>
      </w:pPr>
      <w:r>
        <w:t xml:space="preserve">                                                                                                               </w:t>
      </w:r>
    </w:p>
    <w:p w:rsidR="00FC7F2D" w:rsidRDefault="00FC7F2D" w:rsidP="00FC7F2D">
      <w:pPr>
        <w:tabs>
          <w:tab w:val="left" w:pos="0"/>
        </w:tabs>
        <w:jc w:val="both"/>
      </w:pPr>
    </w:p>
    <w:p w:rsidR="00FC7F2D" w:rsidRDefault="00FC7F2D" w:rsidP="00FC7F2D">
      <w:pPr>
        <w:tabs>
          <w:tab w:val="left" w:pos="0"/>
          <w:tab w:val="left" w:pos="4035"/>
          <w:tab w:val="left" w:pos="6525"/>
        </w:tabs>
        <w:jc w:val="both"/>
      </w:pPr>
      <w:r>
        <w:t>_______________________</w:t>
      </w:r>
      <w:r>
        <w:tab/>
        <w:t>_________</w:t>
      </w:r>
      <w:r>
        <w:tab/>
        <w:t>________________________</w:t>
      </w:r>
    </w:p>
    <w:p w:rsidR="00FC7F2D" w:rsidRDefault="00FC7F2D" w:rsidP="00FC7F2D">
      <w:pPr>
        <w:tabs>
          <w:tab w:val="left" w:pos="0"/>
        </w:tabs>
        <w:jc w:val="both"/>
        <w:rPr>
          <w:sz w:val="28"/>
          <w:szCs w:val="28"/>
        </w:rPr>
      </w:pPr>
      <w:r>
        <w:rPr>
          <w:sz w:val="28"/>
          <w:szCs w:val="28"/>
        </w:rPr>
        <w:t>Дата подачи заявления                 Подпись                     Расшифровка подписи</w:t>
      </w:r>
    </w:p>
    <w:p w:rsidR="00FC7F2D" w:rsidRDefault="00FC7F2D" w:rsidP="00FC7F2D">
      <w:pPr>
        <w:tabs>
          <w:tab w:val="left" w:pos="0"/>
        </w:tabs>
        <w:jc w:val="both"/>
        <w:rPr>
          <w:sz w:val="28"/>
          <w:szCs w:val="28"/>
        </w:rPr>
      </w:pPr>
    </w:p>
    <w:tbl>
      <w:tblPr>
        <w:tblW w:w="9920" w:type="dxa"/>
        <w:tblInd w:w="93" w:type="dxa"/>
        <w:tblLook w:val="04A0"/>
      </w:tblPr>
      <w:tblGrid>
        <w:gridCol w:w="74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380"/>
        <w:gridCol w:w="400"/>
      </w:tblGrid>
      <w:tr w:rsidR="00FC7F2D" w:rsidRPr="005D64C8" w:rsidTr="0048399C">
        <w:trPr>
          <w:trHeight w:val="240"/>
        </w:trPr>
        <w:tc>
          <w:tcPr>
            <w:tcW w:w="74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FC7F2D" w:rsidRPr="005D64C8" w:rsidRDefault="00FC7F2D" w:rsidP="0048399C">
            <w:pPr>
              <w:jc w:val="center"/>
            </w:pPr>
            <w:r w:rsidRPr="005D64C8">
              <w:t>Отметка о принятии заявления ОО</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400" w:type="dxa"/>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 </w:t>
            </w:r>
          </w:p>
        </w:tc>
        <w:tc>
          <w:tcPr>
            <w:tcW w:w="380" w:type="dxa"/>
            <w:tcBorders>
              <w:top w:val="single" w:sz="4" w:space="0" w:color="auto"/>
              <w:left w:val="nil"/>
              <w:bottom w:val="nil"/>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30"/>
        </w:trPr>
        <w:tc>
          <w:tcPr>
            <w:tcW w:w="740" w:type="dxa"/>
            <w:vMerge/>
            <w:tcBorders>
              <w:top w:val="single" w:sz="4" w:space="0" w:color="auto"/>
              <w:left w:val="single" w:sz="4" w:space="0" w:color="auto"/>
              <w:bottom w:val="nil"/>
              <w:right w:val="single" w:sz="4" w:space="0" w:color="auto"/>
            </w:tcBorders>
            <w:vAlign w:val="center"/>
            <w:hideMark/>
          </w:tcPr>
          <w:p w:rsidR="00FC7F2D" w:rsidRPr="005D64C8" w:rsidRDefault="00FC7F2D" w:rsidP="0048399C"/>
        </w:tc>
        <w:tc>
          <w:tcPr>
            <w:tcW w:w="2000" w:type="dxa"/>
            <w:gridSpan w:val="5"/>
            <w:tcBorders>
              <w:top w:val="nil"/>
              <w:left w:val="nil"/>
              <w:bottom w:val="nil"/>
              <w:right w:val="nil"/>
            </w:tcBorders>
            <w:shd w:val="clear" w:color="auto" w:fill="auto"/>
            <w:noWrap/>
            <w:vAlign w:val="bottom"/>
            <w:hideMark/>
          </w:tcPr>
          <w:p w:rsidR="00FC7F2D" w:rsidRPr="005D64C8" w:rsidRDefault="00FC7F2D" w:rsidP="0048399C">
            <w:r w:rsidRPr="005D64C8">
              <w:t>Заявление принял:</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r w:rsidRPr="005D64C8">
              <w:t>/</w:t>
            </w:r>
          </w:p>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30"/>
        </w:trPr>
        <w:tc>
          <w:tcPr>
            <w:tcW w:w="740" w:type="dxa"/>
            <w:vMerge/>
            <w:tcBorders>
              <w:top w:val="single" w:sz="4" w:space="0" w:color="auto"/>
              <w:left w:val="single" w:sz="4" w:space="0" w:color="auto"/>
              <w:bottom w:val="nil"/>
              <w:right w:val="single" w:sz="4" w:space="0" w:color="auto"/>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2000" w:type="dxa"/>
            <w:gridSpan w:val="5"/>
            <w:tcBorders>
              <w:top w:val="single" w:sz="4" w:space="0" w:color="auto"/>
              <w:left w:val="nil"/>
              <w:bottom w:val="nil"/>
              <w:right w:val="nil"/>
            </w:tcBorders>
            <w:shd w:val="clear" w:color="auto" w:fill="auto"/>
            <w:noWrap/>
            <w:vAlign w:val="bottom"/>
            <w:hideMark/>
          </w:tcPr>
          <w:p w:rsidR="00FC7F2D" w:rsidRPr="005D64C8" w:rsidRDefault="00FC7F2D" w:rsidP="0048399C">
            <w:pPr>
              <w:jc w:val="center"/>
              <w:rPr>
                <w:sz w:val="18"/>
                <w:szCs w:val="18"/>
              </w:rPr>
            </w:pPr>
            <w:r w:rsidRPr="005D64C8">
              <w:rPr>
                <w:sz w:val="18"/>
                <w:szCs w:val="18"/>
              </w:rPr>
              <w:t>должность</w:t>
            </w:r>
          </w:p>
        </w:tc>
        <w:tc>
          <w:tcPr>
            <w:tcW w:w="2000" w:type="dxa"/>
            <w:gridSpan w:val="5"/>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подпись</w:t>
            </w:r>
          </w:p>
        </w:tc>
        <w:tc>
          <w:tcPr>
            <w:tcW w:w="2400" w:type="dxa"/>
            <w:gridSpan w:val="6"/>
            <w:tcBorders>
              <w:top w:val="nil"/>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ФИО</w:t>
            </w:r>
          </w:p>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30"/>
        </w:trPr>
        <w:tc>
          <w:tcPr>
            <w:tcW w:w="740" w:type="dxa"/>
            <w:vMerge/>
            <w:tcBorders>
              <w:top w:val="single" w:sz="4" w:space="0" w:color="auto"/>
              <w:left w:val="single" w:sz="4" w:space="0" w:color="auto"/>
              <w:bottom w:val="nil"/>
              <w:right w:val="single" w:sz="4" w:space="0" w:color="auto"/>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30"/>
        </w:trPr>
        <w:tc>
          <w:tcPr>
            <w:tcW w:w="740" w:type="dxa"/>
            <w:vMerge/>
            <w:tcBorders>
              <w:top w:val="single" w:sz="4" w:space="0" w:color="auto"/>
              <w:left w:val="single" w:sz="4" w:space="0" w:color="auto"/>
              <w:bottom w:val="nil"/>
              <w:right w:val="single" w:sz="4" w:space="0" w:color="auto"/>
            </w:tcBorders>
            <w:vAlign w:val="center"/>
            <w:hideMark/>
          </w:tcPr>
          <w:p w:rsidR="00FC7F2D" w:rsidRPr="005D64C8" w:rsidRDefault="00FC7F2D" w:rsidP="0048399C"/>
        </w:tc>
        <w:tc>
          <w:tcPr>
            <w:tcW w:w="800" w:type="dxa"/>
            <w:gridSpan w:val="2"/>
            <w:tcBorders>
              <w:top w:val="nil"/>
              <w:left w:val="nil"/>
              <w:bottom w:val="nil"/>
              <w:right w:val="nil"/>
            </w:tcBorders>
            <w:shd w:val="clear" w:color="auto" w:fill="auto"/>
            <w:noWrap/>
            <w:vAlign w:val="bottom"/>
            <w:hideMark/>
          </w:tcPr>
          <w:p w:rsidR="00FC7F2D" w:rsidRPr="005D64C8" w:rsidRDefault="00FC7F2D" w:rsidP="0048399C">
            <w:r w:rsidRPr="005D64C8">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r w:rsidRPr="005D64C8">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r w:rsidRPr="005D64C8">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675"/>
        </w:trPr>
        <w:tc>
          <w:tcPr>
            <w:tcW w:w="740" w:type="dxa"/>
            <w:vMerge/>
            <w:tcBorders>
              <w:top w:val="single" w:sz="4" w:space="0" w:color="auto"/>
              <w:left w:val="single" w:sz="4" w:space="0" w:color="auto"/>
              <w:bottom w:val="nil"/>
              <w:right w:val="single" w:sz="4" w:space="0" w:color="auto"/>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400" w:type="dxa"/>
            <w:tcBorders>
              <w:top w:val="nil"/>
              <w:left w:val="nil"/>
              <w:bottom w:val="nil"/>
              <w:right w:val="nil"/>
            </w:tcBorders>
            <w:shd w:val="clear" w:color="auto" w:fill="auto"/>
            <w:noWrap/>
            <w:hideMark/>
          </w:tcPr>
          <w:p w:rsidR="00FC7F2D" w:rsidRPr="005D64C8" w:rsidRDefault="00FC7F2D" w:rsidP="0048399C">
            <w:pPr>
              <w:jc w:val="center"/>
              <w:rPr>
                <w:sz w:val="18"/>
                <w:szCs w:val="18"/>
              </w:rPr>
            </w:pPr>
          </w:p>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150"/>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C7F2D" w:rsidRPr="005D64C8" w:rsidRDefault="00FC7F2D" w:rsidP="0048399C">
            <w:pPr>
              <w:jc w:val="center"/>
            </w:pPr>
            <w:r w:rsidRPr="005D64C8">
              <w:t>Регистрация в                 конфликтной комиссии</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nil"/>
              <w:right w:val="nil"/>
            </w:tcBorders>
            <w:shd w:val="clear" w:color="auto" w:fill="auto"/>
            <w:noWrap/>
            <w:vAlign w:val="bottom"/>
            <w:hideMark/>
          </w:tcPr>
          <w:p w:rsidR="00FC7F2D" w:rsidRPr="005D64C8" w:rsidRDefault="00FC7F2D" w:rsidP="0048399C">
            <w:r w:rsidRPr="005D64C8">
              <w:t> </w:t>
            </w:r>
          </w:p>
        </w:tc>
        <w:tc>
          <w:tcPr>
            <w:tcW w:w="380" w:type="dxa"/>
            <w:tcBorders>
              <w:top w:val="single" w:sz="4" w:space="0" w:color="auto"/>
              <w:left w:val="nil"/>
              <w:bottom w:val="nil"/>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3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FC7F2D" w:rsidRPr="005D64C8" w:rsidRDefault="00FC7F2D" w:rsidP="0048399C"/>
        </w:tc>
        <w:tc>
          <w:tcPr>
            <w:tcW w:w="2000" w:type="dxa"/>
            <w:gridSpan w:val="5"/>
            <w:tcBorders>
              <w:top w:val="nil"/>
              <w:left w:val="nil"/>
              <w:bottom w:val="nil"/>
              <w:right w:val="nil"/>
            </w:tcBorders>
            <w:shd w:val="clear" w:color="auto" w:fill="auto"/>
            <w:noWrap/>
            <w:vAlign w:val="bottom"/>
            <w:hideMark/>
          </w:tcPr>
          <w:p w:rsidR="00FC7F2D" w:rsidRPr="005D64C8" w:rsidRDefault="00FC7F2D" w:rsidP="0048399C">
            <w:r w:rsidRPr="005D64C8">
              <w:t>Заявление принял:</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r w:rsidRPr="005D64C8">
              <w:t>/</w:t>
            </w:r>
          </w:p>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24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2000" w:type="dxa"/>
            <w:gridSpan w:val="5"/>
            <w:tcBorders>
              <w:top w:val="single" w:sz="4" w:space="0" w:color="auto"/>
              <w:left w:val="nil"/>
              <w:bottom w:val="nil"/>
              <w:right w:val="nil"/>
            </w:tcBorders>
            <w:shd w:val="clear" w:color="auto" w:fill="auto"/>
            <w:noWrap/>
            <w:vAlign w:val="bottom"/>
            <w:hideMark/>
          </w:tcPr>
          <w:p w:rsidR="00FC7F2D" w:rsidRPr="005D64C8" w:rsidRDefault="00FC7F2D" w:rsidP="0048399C">
            <w:pPr>
              <w:jc w:val="center"/>
              <w:rPr>
                <w:sz w:val="18"/>
                <w:szCs w:val="18"/>
              </w:rPr>
            </w:pPr>
            <w:r w:rsidRPr="005D64C8">
              <w:rPr>
                <w:sz w:val="18"/>
                <w:szCs w:val="18"/>
              </w:rPr>
              <w:t>должность</w:t>
            </w:r>
          </w:p>
        </w:tc>
        <w:tc>
          <w:tcPr>
            <w:tcW w:w="2000" w:type="dxa"/>
            <w:gridSpan w:val="5"/>
            <w:tcBorders>
              <w:top w:val="single" w:sz="4" w:space="0" w:color="auto"/>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подпись</w:t>
            </w:r>
          </w:p>
        </w:tc>
        <w:tc>
          <w:tcPr>
            <w:tcW w:w="2400" w:type="dxa"/>
            <w:gridSpan w:val="6"/>
            <w:tcBorders>
              <w:top w:val="nil"/>
              <w:left w:val="nil"/>
              <w:bottom w:val="nil"/>
              <w:right w:val="nil"/>
            </w:tcBorders>
            <w:shd w:val="clear" w:color="auto" w:fill="auto"/>
            <w:noWrap/>
            <w:hideMark/>
          </w:tcPr>
          <w:p w:rsidR="00FC7F2D" w:rsidRPr="005D64C8" w:rsidRDefault="00FC7F2D" w:rsidP="0048399C">
            <w:pPr>
              <w:jc w:val="center"/>
              <w:rPr>
                <w:sz w:val="18"/>
                <w:szCs w:val="18"/>
              </w:rPr>
            </w:pPr>
            <w:r w:rsidRPr="005D64C8">
              <w:rPr>
                <w:sz w:val="18"/>
                <w:szCs w:val="18"/>
              </w:rPr>
              <w:t>ФИО</w:t>
            </w:r>
          </w:p>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0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1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FC7F2D" w:rsidRPr="005D64C8" w:rsidRDefault="00FC7F2D" w:rsidP="0048399C"/>
        </w:tc>
        <w:tc>
          <w:tcPr>
            <w:tcW w:w="800" w:type="dxa"/>
            <w:gridSpan w:val="2"/>
            <w:tcBorders>
              <w:top w:val="nil"/>
              <w:left w:val="nil"/>
              <w:bottom w:val="nil"/>
              <w:right w:val="nil"/>
            </w:tcBorders>
            <w:shd w:val="clear" w:color="auto" w:fill="auto"/>
            <w:noWrap/>
            <w:vAlign w:val="bottom"/>
            <w:hideMark/>
          </w:tcPr>
          <w:p w:rsidR="00FC7F2D" w:rsidRPr="005D64C8" w:rsidRDefault="00FC7F2D" w:rsidP="0048399C">
            <w:r w:rsidRPr="005D64C8">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r w:rsidRPr="005D64C8">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r w:rsidRPr="005D64C8">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3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0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2800" w:type="dxa"/>
            <w:gridSpan w:val="7"/>
            <w:vMerge w:val="restart"/>
            <w:tcBorders>
              <w:top w:val="nil"/>
              <w:left w:val="nil"/>
              <w:bottom w:val="nil"/>
              <w:right w:val="nil"/>
            </w:tcBorders>
            <w:shd w:val="clear" w:color="auto" w:fill="auto"/>
            <w:vAlign w:val="center"/>
            <w:hideMark/>
          </w:tcPr>
          <w:p w:rsidR="00FC7F2D" w:rsidRPr="005D64C8" w:rsidRDefault="00FC7F2D" w:rsidP="0048399C">
            <w:pPr>
              <w:jc w:val="center"/>
            </w:pPr>
            <w:r w:rsidRPr="005D64C8">
              <w:t>Регистрационный номер</w:t>
            </w:r>
            <w:r w:rsidRPr="005D64C8">
              <w:br/>
              <w:t>в конфликтной комиссии</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C7F2D" w:rsidRPr="005D64C8" w:rsidRDefault="00FC7F2D" w:rsidP="0048399C">
            <w:r w:rsidRPr="005D64C8">
              <w:t> </w:t>
            </w:r>
          </w:p>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trHeight w:val="30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2800" w:type="dxa"/>
            <w:gridSpan w:val="7"/>
            <w:vMerge/>
            <w:tcBorders>
              <w:top w:val="nil"/>
              <w:left w:val="nil"/>
              <w:bottom w:val="nil"/>
              <w:right w:val="nil"/>
            </w:tcBorders>
            <w:vAlign w:val="center"/>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400" w:type="dxa"/>
            <w:tcBorders>
              <w:top w:val="nil"/>
              <w:left w:val="nil"/>
              <w:bottom w:val="nil"/>
              <w:right w:val="nil"/>
            </w:tcBorders>
            <w:shd w:val="clear" w:color="auto" w:fill="auto"/>
            <w:noWrap/>
            <w:vAlign w:val="bottom"/>
            <w:hideMark/>
          </w:tcPr>
          <w:p w:rsidR="00FC7F2D" w:rsidRPr="005D64C8" w:rsidRDefault="00FC7F2D" w:rsidP="0048399C"/>
        </w:tc>
        <w:tc>
          <w:tcPr>
            <w:tcW w:w="380" w:type="dxa"/>
            <w:tcBorders>
              <w:top w:val="nil"/>
              <w:left w:val="nil"/>
              <w:bottom w:val="nil"/>
              <w:right w:val="single" w:sz="4" w:space="0" w:color="auto"/>
            </w:tcBorders>
            <w:shd w:val="clear" w:color="auto" w:fill="auto"/>
            <w:noWrap/>
            <w:vAlign w:val="bottom"/>
            <w:hideMark/>
          </w:tcPr>
          <w:p w:rsidR="00FC7F2D" w:rsidRPr="005D64C8" w:rsidRDefault="00FC7F2D" w:rsidP="0048399C"/>
        </w:tc>
        <w:tc>
          <w:tcPr>
            <w:tcW w:w="400" w:type="dxa"/>
            <w:tcBorders>
              <w:top w:val="nil"/>
              <w:left w:val="single" w:sz="4" w:space="0" w:color="auto"/>
              <w:bottom w:val="nil"/>
              <w:right w:val="nil"/>
            </w:tcBorders>
            <w:shd w:val="clear" w:color="auto" w:fill="auto"/>
            <w:noWrap/>
            <w:vAlign w:val="bottom"/>
            <w:hideMark/>
          </w:tcPr>
          <w:p w:rsidR="00FC7F2D" w:rsidRPr="005D64C8" w:rsidRDefault="00FC7F2D" w:rsidP="0048399C"/>
        </w:tc>
      </w:tr>
      <w:tr w:rsidR="00FC7F2D" w:rsidRPr="005D64C8" w:rsidTr="0048399C">
        <w:trPr>
          <w:gridAfter w:val="1"/>
          <w:wAfter w:w="400" w:type="dxa"/>
          <w:trHeight w:val="30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400" w:type="dxa"/>
            <w:tcBorders>
              <w:top w:val="nil"/>
              <w:left w:val="nil"/>
              <w:bottom w:val="single" w:sz="4" w:space="0" w:color="auto"/>
              <w:right w:val="nil"/>
            </w:tcBorders>
            <w:shd w:val="clear" w:color="auto" w:fill="auto"/>
            <w:noWrap/>
            <w:vAlign w:val="bottom"/>
            <w:hideMark/>
          </w:tcPr>
          <w:p w:rsidR="00FC7F2D" w:rsidRPr="005D64C8" w:rsidRDefault="00FC7F2D" w:rsidP="0048399C"/>
        </w:tc>
        <w:tc>
          <w:tcPr>
            <w:tcW w:w="380" w:type="dxa"/>
            <w:tcBorders>
              <w:top w:val="nil"/>
              <w:left w:val="nil"/>
              <w:bottom w:val="single" w:sz="4" w:space="0" w:color="auto"/>
              <w:right w:val="single" w:sz="4" w:space="0" w:color="auto"/>
            </w:tcBorders>
            <w:shd w:val="clear" w:color="auto" w:fill="auto"/>
            <w:noWrap/>
            <w:vAlign w:val="bottom"/>
            <w:hideMark/>
          </w:tcPr>
          <w:p w:rsidR="00FC7F2D" w:rsidRPr="005D64C8" w:rsidRDefault="00FC7F2D" w:rsidP="0048399C"/>
        </w:tc>
      </w:tr>
    </w:tbl>
    <w:p w:rsidR="00FC7F2D" w:rsidRPr="00B23AEC" w:rsidRDefault="00FC7F2D" w:rsidP="00FC7F2D">
      <w:pPr>
        <w:tabs>
          <w:tab w:val="left" w:pos="0"/>
        </w:tabs>
        <w:jc w:val="both"/>
        <w:rPr>
          <w:sz w:val="28"/>
          <w:szCs w:val="28"/>
        </w:rPr>
      </w:pPr>
    </w:p>
    <w:p w:rsidR="00FC7F2D" w:rsidRDefault="00FC7F2D" w:rsidP="00FC7F2D">
      <w:pPr>
        <w:jc w:val="center"/>
        <w:rPr>
          <w:sz w:val="28"/>
          <w:szCs w:val="28"/>
        </w:rPr>
      </w:pPr>
    </w:p>
    <w:p w:rsidR="00DE6875" w:rsidRDefault="00DE6875" w:rsidP="00FC7F2D">
      <w:pPr>
        <w:jc w:val="center"/>
        <w:rPr>
          <w:b/>
          <w:sz w:val="28"/>
          <w:szCs w:val="28"/>
        </w:rPr>
      </w:pPr>
    </w:p>
    <w:p w:rsidR="00FC7F2D" w:rsidRPr="00EF02F4" w:rsidRDefault="00FC7F2D" w:rsidP="00FC7F2D">
      <w:pPr>
        <w:jc w:val="center"/>
        <w:rPr>
          <w:b/>
          <w:sz w:val="28"/>
          <w:szCs w:val="28"/>
        </w:rPr>
      </w:pPr>
      <w:r w:rsidRPr="00EF02F4">
        <w:rPr>
          <w:b/>
          <w:sz w:val="28"/>
          <w:szCs w:val="28"/>
        </w:rPr>
        <w:lastRenderedPageBreak/>
        <w:t>Форма заключения привлеченных экспертов ПК о правильности оценивания заданий с развернутым ответом</w:t>
      </w:r>
    </w:p>
    <w:p w:rsidR="00FC7F2D" w:rsidRPr="004D38F8" w:rsidRDefault="00FC7F2D" w:rsidP="00FC7F2D">
      <w:pPr>
        <w:jc w:val="center"/>
        <w:rPr>
          <w:b/>
          <w:sz w:val="26"/>
          <w:szCs w:val="26"/>
        </w:rPr>
      </w:pPr>
      <w:r w:rsidRPr="004D38F8">
        <w:rPr>
          <w:b/>
          <w:sz w:val="26"/>
          <w:szCs w:val="26"/>
        </w:rPr>
        <w:t xml:space="preserve">Заключение экспертов ПК </w:t>
      </w:r>
    </w:p>
    <w:p w:rsidR="00FC7F2D" w:rsidRPr="004D38F8" w:rsidRDefault="00FC7F2D" w:rsidP="00FC7F2D">
      <w:pPr>
        <w:jc w:val="center"/>
        <w:rPr>
          <w:b/>
          <w:sz w:val="26"/>
          <w:szCs w:val="26"/>
        </w:rPr>
      </w:pPr>
      <w:r w:rsidRPr="004D38F8">
        <w:rPr>
          <w:b/>
          <w:sz w:val="26"/>
          <w:szCs w:val="26"/>
        </w:rPr>
        <w:t>о правильности оценивания заданий с развернутым ответом</w:t>
      </w:r>
    </w:p>
    <w:p w:rsidR="00FC7F2D" w:rsidRPr="004D38F8" w:rsidRDefault="00FC7F2D" w:rsidP="00FC7F2D">
      <w:pPr>
        <w:jc w:val="both"/>
        <w:rPr>
          <w:b/>
          <w:sz w:val="26"/>
          <w:szCs w:val="26"/>
        </w:rPr>
      </w:pPr>
    </w:p>
    <w:p w:rsidR="00FC7F2D" w:rsidRPr="004D38F8" w:rsidRDefault="00FC7F2D" w:rsidP="00FC7F2D">
      <w:pPr>
        <w:jc w:val="both"/>
        <w:rPr>
          <w:b/>
          <w:sz w:val="26"/>
          <w:szCs w:val="26"/>
        </w:rPr>
      </w:pPr>
      <w:r w:rsidRPr="004D38F8">
        <w:rPr>
          <w:b/>
          <w:sz w:val="26"/>
          <w:szCs w:val="26"/>
        </w:rPr>
        <w:t>ФИО апеллянта ______________________________________</w:t>
      </w:r>
    </w:p>
    <w:p w:rsidR="00FC7F2D" w:rsidRPr="004D38F8" w:rsidRDefault="00FC7F2D" w:rsidP="00FC7F2D">
      <w:pPr>
        <w:jc w:val="both"/>
        <w:rPr>
          <w:b/>
          <w:sz w:val="26"/>
          <w:szCs w:val="26"/>
        </w:rPr>
      </w:pPr>
      <w:r>
        <w:rPr>
          <w:b/>
          <w:sz w:val="26"/>
          <w:szCs w:val="26"/>
        </w:rPr>
        <w:t xml:space="preserve">Учебный предмет  </w:t>
      </w:r>
      <w:r w:rsidRPr="004D38F8">
        <w:rPr>
          <w:b/>
          <w:sz w:val="26"/>
          <w:szCs w:val="26"/>
        </w:rPr>
        <w:t>______________________________________</w:t>
      </w:r>
    </w:p>
    <w:p w:rsidR="00FC7F2D" w:rsidRPr="004D38F8" w:rsidRDefault="00FC7F2D" w:rsidP="00FC7F2D">
      <w:pPr>
        <w:jc w:val="both"/>
        <w:rPr>
          <w:sz w:val="26"/>
          <w:szCs w:val="26"/>
        </w:rPr>
      </w:pPr>
    </w:p>
    <w:tbl>
      <w:tblPr>
        <w:tblStyle w:val="a5"/>
        <w:tblW w:w="0" w:type="auto"/>
        <w:tblInd w:w="250" w:type="dxa"/>
        <w:tblLook w:val="04A0"/>
      </w:tblPr>
      <w:tblGrid>
        <w:gridCol w:w="817"/>
        <w:gridCol w:w="3577"/>
      </w:tblGrid>
      <w:tr w:rsidR="00FC7F2D" w:rsidRPr="004D38F8" w:rsidTr="0048399C">
        <w:tc>
          <w:tcPr>
            <w:tcW w:w="817" w:type="dxa"/>
            <w:tcBorders>
              <w:right w:val="single" w:sz="4" w:space="0" w:color="auto"/>
            </w:tcBorders>
          </w:tcPr>
          <w:p w:rsidR="00FC7F2D" w:rsidRPr="004D38F8" w:rsidRDefault="00FC7F2D" w:rsidP="0048399C">
            <w:pPr>
              <w:jc w:val="both"/>
              <w:rPr>
                <w:sz w:val="26"/>
                <w:szCs w:val="26"/>
              </w:rPr>
            </w:pPr>
          </w:p>
        </w:tc>
        <w:tc>
          <w:tcPr>
            <w:tcW w:w="3577" w:type="dxa"/>
            <w:tcBorders>
              <w:top w:val="nil"/>
              <w:left w:val="single" w:sz="4" w:space="0" w:color="auto"/>
              <w:bottom w:val="nil"/>
              <w:right w:val="nil"/>
            </w:tcBorders>
          </w:tcPr>
          <w:p w:rsidR="00FC7F2D" w:rsidRPr="00B072EE" w:rsidRDefault="00FC7F2D" w:rsidP="0048399C">
            <w:pPr>
              <w:rPr>
                <w:b/>
                <w:sz w:val="20"/>
                <w:szCs w:val="20"/>
              </w:rPr>
            </w:pPr>
            <w:r w:rsidRPr="00B072EE">
              <w:rPr>
                <w:b/>
                <w:sz w:val="20"/>
                <w:szCs w:val="20"/>
              </w:rPr>
              <w:t>Работа</w:t>
            </w:r>
            <w:r>
              <w:rPr>
                <w:b/>
                <w:sz w:val="20"/>
                <w:szCs w:val="20"/>
              </w:rPr>
              <w:t xml:space="preserve">, </w:t>
            </w:r>
            <w:r w:rsidRPr="00B072EE">
              <w:rPr>
                <w:b/>
                <w:sz w:val="20"/>
                <w:szCs w:val="20"/>
              </w:rPr>
              <w:t>прошедшая 3-ю проверк</w:t>
            </w:r>
            <w:r>
              <w:rPr>
                <w:b/>
                <w:sz w:val="20"/>
                <w:szCs w:val="20"/>
              </w:rPr>
              <w:t>у</w:t>
            </w:r>
          </w:p>
        </w:tc>
      </w:tr>
    </w:tbl>
    <w:p w:rsidR="00FC7F2D" w:rsidRPr="00A6351A" w:rsidRDefault="00FC7F2D" w:rsidP="00FC7F2D">
      <w:pPr>
        <w:jc w:val="center"/>
        <w:rPr>
          <w:b/>
          <w:i/>
          <w:sz w:val="26"/>
          <w:szCs w:val="26"/>
        </w:rPr>
      </w:pPr>
      <w:r w:rsidRPr="00A6351A">
        <w:rPr>
          <w:b/>
          <w:i/>
          <w:sz w:val="26"/>
          <w:szCs w:val="26"/>
        </w:rPr>
        <w:t xml:space="preserve">Содержание изменений для пересчета результатов </w:t>
      </w:r>
      <w:r>
        <w:rPr>
          <w:b/>
          <w:i/>
          <w:sz w:val="26"/>
          <w:szCs w:val="26"/>
        </w:rPr>
        <w:t>ГИА (ЕГЭ, ОГЭ)</w:t>
      </w:r>
    </w:p>
    <w:p w:rsidR="00FC7F2D" w:rsidRPr="00A6351A" w:rsidRDefault="00FC7F2D" w:rsidP="00FC7F2D">
      <w:pPr>
        <w:ind w:left="-284" w:right="-427"/>
        <w:jc w:val="center"/>
        <w:rPr>
          <w:b/>
          <w:i/>
          <w:sz w:val="26"/>
          <w:szCs w:val="26"/>
        </w:rPr>
      </w:pPr>
      <w:r w:rsidRPr="00A6351A">
        <w:rPr>
          <w:b/>
          <w:i/>
          <w:sz w:val="26"/>
          <w:szCs w:val="26"/>
        </w:rPr>
        <w:t>при рассмотрении апелляции (бланк ответов №2 и дополнительный бланк ответов №2)</w:t>
      </w:r>
    </w:p>
    <w:p w:rsidR="00FC7F2D" w:rsidRPr="00A6351A" w:rsidRDefault="00FC7F2D" w:rsidP="00FC7F2D">
      <w:pPr>
        <w:jc w:val="center"/>
        <w:rPr>
          <w:b/>
          <w:i/>
        </w:rPr>
      </w:pPr>
    </w:p>
    <w:tbl>
      <w:tblPr>
        <w:tblStyle w:val="a5"/>
        <w:tblW w:w="0" w:type="auto"/>
        <w:tblLook w:val="04A0"/>
      </w:tblPr>
      <w:tblGrid>
        <w:gridCol w:w="1384"/>
        <w:gridCol w:w="1843"/>
        <w:gridCol w:w="1843"/>
        <w:gridCol w:w="4394"/>
      </w:tblGrid>
      <w:tr w:rsidR="00FC7F2D" w:rsidRPr="004D38F8" w:rsidTr="0048399C">
        <w:tc>
          <w:tcPr>
            <w:tcW w:w="1384" w:type="dxa"/>
            <w:vAlign w:val="center"/>
          </w:tcPr>
          <w:p w:rsidR="00FC7F2D" w:rsidRPr="004D38F8" w:rsidRDefault="00FC7F2D" w:rsidP="0048399C">
            <w:pPr>
              <w:jc w:val="center"/>
              <w:rPr>
                <w:b/>
                <w:sz w:val="26"/>
                <w:szCs w:val="26"/>
              </w:rPr>
            </w:pPr>
            <w:r w:rsidRPr="004D38F8">
              <w:rPr>
                <w:b/>
                <w:sz w:val="26"/>
                <w:szCs w:val="26"/>
              </w:rPr>
              <w:t xml:space="preserve">№ </w:t>
            </w:r>
          </w:p>
          <w:p w:rsidR="00FC7F2D" w:rsidRPr="004D38F8" w:rsidRDefault="00FC7F2D" w:rsidP="0048399C">
            <w:pPr>
              <w:jc w:val="center"/>
              <w:rPr>
                <w:b/>
                <w:sz w:val="26"/>
                <w:szCs w:val="26"/>
              </w:rPr>
            </w:pPr>
            <w:r w:rsidRPr="004D38F8">
              <w:rPr>
                <w:b/>
                <w:sz w:val="26"/>
                <w:szCs w:val="26"/>
              </w:rPr>
              <w:t>задания</w:t>
            </w:r>
          </w:p>
        </w:tc>
        <w:tc>
          <w:tcPr>
            <w:tcW w:w="1843" w:type="dxa"/>
            <w:vAlign w:val="center"/>
          </w:tcPr>
          <w:p w:rsidR="00FC7F2D" w:rsidRPr="004D38F8" w:rsidRDefault="00FC7F2D" w:rsidP="0048399C">
            <w:pPr>
              <w:jc w:val="center"/>
              <w:rPr>
                <w:b/>
                <w:sz w:val="26"/>
                <w:szCs w:val="26"/>
              </w:rPr>
            </w:pPr>
            <w:r w:rsidRPr="004D38F8">
              <w:rPr>
                <w:b/>
                <w:sz w:val="26"/>
                <w:szCs w:val="26"/>
              </w:rPr>
              <w:t>Было</w:t>
            </w:r>
          </w:p>
        </w:tc>
        <w:tc>
          <w:tcPr>
            <w:tcW w:w="1843" w:type="dxa"/>
            <w:vAlign w:val="center"/>
          </w:tcPr>
          <w:p w:rsidR="00FC7F2D" w:rsidRPr="004D38F8" w:rsidRDefault="00FC7F2D" w:rsidP="0048399C">
            <w:pPr>
              <w:jc w:val="center"/>
              <w:rPr>
                <w:b/>
                <w:sz w:val="26"/>
                <w:szCs w:val="26"/>
              </w:rPr>
            </w:pPr>
            <w:r w:rsidRPr="004D38F8">
              <w:rPr>
                <w:b/>
                <w:sz w:val="26"/>
                <w:szCs w:val="26"/>
              </w:rPr>
              <w:t>Стало</w:t>
            </w:r>
          </w:p>
        </w:tc>
        <w:tc>
          <w:tcPr>
            <w:tcW w:w="4394" w:type="dxa"/>
          </w:tcPr>
          <w:p w:rsidR="00FC7F2D" w:rsidRPr="004D38F8" w:rsidRDefault="00FC7F2D" w:rsidP="0048399C">
            <w:pPr>
              <w:jc w:val="center"/>
              <w:rPr>
                <w:b/>
                <w:sz w:val="26"/>
                <w:szCs w:val="26"/>
              </w:rPr>
            </w:pPr>
            <w:r w:rsidRPr="004D38F8">
              <w:rPr>
                <w:b/>
                <w:sz w:val="26"/>
                <w:szCs w:val="26"/>
              </w:rPr>
              <w:t>Аргументация изменений с обязательным пояснением по каждому критерию оценивания, по которому производится изменение</w:t>
            </w: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bl>
    <w:p w:rsidR="00FC7F2D" w:rsidRPr="004D38F8" w:rsidRDefault="00FC7F2D" w:rsidP="00FC7F2D">
      <w:pPr>
        <w:jc w:val="center"/>
        <w:rPr>
          <w:b/>
          <w:i/>
          <w:sz w:val="26"/>
          <w:szCs w:val="26"/>
        </w:rPr>
      </w:pPr>
    </w:p>
    <w:p w:rsidR="00FC7F2D" w:rsidRPr="004D38F8" w:rsidRDefault="00FC7F2D" w:rsidP="00FC7F2D">
      <w:pPr>
        <w:jc w:val="center"/>
        <w:rPr>
          <w:b/>
          <w:i/>
          <w:sz w:val="26"/>
          <w:szCs w:val="26"/>
        </w:rPr>
      </w:pPr>
      <w:r w:rsidRPr="004D38F8">
        <w:rPr>
          <w:b/>
          <w:i/>
          <w:sz w:val="26"/>
          <w:szCs w:val="26"/>
        </w:rPr>
        <w:t xml:space="preserve">Содержание изменений для пересчета результатов </w:t>
      </w:r>
      <w:r>
        <w:rPr>
          <w:b/>
          <w:i/>
          <w:sz w:val="26"/>
          <w:szCs w:val="26"/>
        </w:rPr>
        <w:t>ГИА</w:t>
      </w:r>
      <w:r w:rsidRPr="004D38F8">
        <w:rPr>
          <w:b/>
          <w:i/>
          <w:sz w:val="26"/>
          <w:szCs w:val="26"/>
        </w:rPr>
        <w:t xml:space="preserve"> </w:t>
      </w:r>
      <w:r>
        <w:rPr>
          <w:b/>
          <w:i/>
          <w:sz w:val="26"/>
          <w:szCs w:val="26"/>
        </w:rPr>
        <w:t>(ЕГЭ, ОГЭ)</w:t>
      </w:r>
    </w:p>
    <w:p w:rsidR="00FC7F2D" w:rsidRPr="004D38F8" w:rsidRDefault="00FC7F2D" w:rsidP="00FC7F2D">
      <w:pPr>
        <w:jc w:val="center"/>
        <w:rPr>
          <w:b/>
          <w:i/>
          <w:sz w:val="26"/>
          <w:szCs w:val="26"/>
        </w:rPr>
      </w:pPr>
      <w:r w:rsidRPr="004D38F8">
        <w:rPr>
          <w:b/>
          <w:i/>
          <w:sz w:val="26"/>
          <w:szCs w:val="26"/>
        </w:rPr>
        <w:t xml:space="preserve">при </w:t>
      </w:r>
      <w:r>
        <w:rPr>
          <w:b/>
          <w:i/>
          <w:sz w:val="26"/>
          <w:szCs w:val="26"/>
        </w:rPr>
        <w:t>рассмотрении апелляции (устная часть</w:t>
      </w:r>
      <w:r w:rsidRPr="004D38F8">
        <w:rPr>
          <w:b/>
          <w:i/>
          <w:sz w:val="26"/>
          <w:szCs w:val="26"/>
        </w:rPr>
        <w:t>)</w:t>
      </w:r>
    </w:p>
    <w:tbl>
      <w:tblPr>
        <w:tblStyle w:val="a5"/>
        <w:tblW w:w="0" w:type="auto"/>
        <w:tblLook w:val="04A0"/>
      </w:tblPr>
      <w:tblGrid>
        <w:gridCol w:w="1384"/>
        <w:gridCol w:w="1843"/>
        <w:gridCol w:w="1843"/>
        <w:gridCol w:w="4394"/>
      </w:tblGrid>
      <w:tr w:rsidR="00FC7F2D" w:rsidRPr="004D38F8" w:rsidTr="0048399C">
        <w:tc>
          <w:tcPr>
            <w:tcW w:w="1384" w:type="dxa"/>
            <w:vAlign w:val="center"/>
          </w:tcPr>
          <w:p w:rsidR="00FC7F2D" w:rsidRPr="004D38F8" w:rsidRDefault="00FC7F2D" w:rsidP="0048399C">
            <w:pPr>
              <w:jc w:val="center"/>
              <w:rPr>
                <w:b/>
                <w:sz w:val="26"/>
                <w:szCs w:val="26"/>
              </w:rPr>
            </w:pPr>
            <w:r w:rsidRPr="004D38F8">
              <w:rPr>
                <w:b/>
                <w:sz w:val="26"/>
                <w:szCs w:val="26"/>
              </w:rPr>
              <w:t xml:space="preserve">№ </w:t>
            </w:r>
          </w:p>
          <w:p w:rsidR="00FC7F2D" w:rsidRPr="004D38F8" w:rsidRDefault="00FC7F2D" w:rsidP="0048399C">
            <w:pPr>
              <w:jc w:val="center"/>
              <w:rPr>
                <w:b/>
                <w:sz w:val="26"/>
                <w:szCs w:val="26"/>
              </w:rPr>
            </w:pPr>
            <w:r w:rsidRPr="004D38F8">
              <w:rPr>
                <w:b/>
                <w:sz w:val="26"/>
                <w:szCs w:val="26"/>
              </w:rPr>
              <w:t>задания</w:t>
            </w:r>
          </w:p>
        </w:tc>
        <w:tc>
          <w:tcPr>
            <w:tcW w:w="1843" w:type="dxa"/>
            <w:vAlign w:val="center"/>
          </w:tcPr>
          <w:p w:rsidR="00FC7F2D" w:rsidRPr="004D38F8" w:rsidRDefault="00FC7F2D" w:rsidP="0048399C">
            <w:pPr>
              <w:jc w:val="center"/>
              <w:rPr>
                <w:b/>
                <w:sz w:val="26"/>
                <w:szCs w:val="26"/>
              </w:rPr>
            </w:pPr>
            <w:r w:rsidRPr="004D38F8">
              <w:rPr>
                <w:b/>
                <w:sz w:val="26"/>
                <w:szCs w:val="26"/>
              </w:rPr>
              <w:t>Было</w:t>
            </w:r>
          </w:p>
        </w:tc>
        <w:tc>
          <w:tcPr>
            <w:tcW w:w="1843" w:type="dxa"/>
            <w:vAlign w:val="center"/>
          </w:tcPr>
          <w:p w:rsidR="00FC7F2D" w:rsidRPr="004D38F8" w:rsidRDefault="00FC7F2D" w:rsidP="0048399C">
            <w:pPr>
              <w:jc w:val="center"/>
              <w:rPr>
                <w:b/>
                <w:sz w:val="26"/>
                <w:szCs w:val="26"/>
              </w:rPr>
            </w:pPr>
            <w:r w:rsidRPr="004D38F8">
              <w:rPr>
                <w:b/>
                <w:sz w:val="26"/>
                <w:szCs w:val="26"/>
              </w:rPr>
              <w:t>Стало</w:t>
            </w:r>
          </w:p>
        </w:tc>
        <w:tc>
          <w:tcPr>
            <w:tcW w:w="4394" w:type="dxa"/>
          </w:tcPr>
          <w:p w:rsidR="00FC7F2D" w:rsidRPr="004D38F8" w:rsidRDefault="00FC7F2D" w:rsidP="0048399C">
            <w:pPr>
              <w:jc w:val="center"/>
              <w:rPr>
                <w:b/>
                <w:sz w:val="26"/>
                <w:szCs w:val="26"/>
              </w:rPr>
            </w:pPr>
            <w:r w:rsidRPr="004D38F8">
              <w:rPr>
                <w:b/>
                <w:sz w:val="26"/>
                <w:szCs w:val="26"/>
              </w:rPr>
              <w:t>Аргументация изменений с обязательным пояснением по каждому критерию оценивания, по которому производится изменение</w:t>
            </w: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bl>
    <w:p w:rsidR="00FC7F2D" w:rsidRDefault="00FC7F2D" w:rsidP="00FC7F2D">
      <w:pPr>
        <w:spacing w:line="360" w:lineRule="auto"/>
        <w:jc w:val="both"/>
        <w:rPr>
          <w:sz w:val="26"/>
          <w:szCs w:val="26"/>
        </w:rPr>
      </w:pPr>
    </w:p>
    <w:p w:rsidR="00FC7F2D" w:rsidRPr="004D38F8" w:rsidRDefault="00FC7F2D" w:rsidP="00FC7F2D">
      <w:pPr>
        <w:spacing w:line="360" w:lineRule="auto"/>
        <w:jc w:val="both"/>
        <w:rPr>
          <w:sz w:val="26"/>
          <w:szCs w:val="26"/>
        </w:rPr>
      </w:pPr>
      <w:r w:rsidRPr="004D38F8">
        <w:rPr>
          <w:sz w:val="26"/>
          <w:szCs w:val="26"/>
        </w:rPr>
        <w:t>Дата проверки _____________</w:t>
      </w:r>
    </w:p>
    <w:p w:rsidR="00FC7F2D" w:rsidRPr="004D38F8" w:rsidRDefault="00FC7F2D" w:rsidP="00FC7F2D">
      <w:pPr>
        <w:spacing w:line="360" w:lineRule="auto"/>
        <w:jc w:val="both"/>
        <w:rPr>
          <w:sz w:val="26"/>
          <w:szCs w:val="26"/>
        </w:rPr>
      </w:pPr>
      <w:r w:rsidRPr="004D38F8">
        <w:rPr>
          <w:sz w:val="26"/>
          <w:szCs w:val="26"/>
        </w:rPr>
        <w:t>Председатель ПК ___________________</w:t>
      </w:r>
    </w:p>
    <w:p w:rsidR="00FC7F2D" w:rsidRPr="004D38F8" w:rsidRDefault="00FC7F2D" w:rsidP="00FC7F2D">
      <w:pPr>
        <w:spacing w:line="360" w:lineRule="auto"/>
        <w:jc w:val="both"/>
        <w:rPr>
          <w:sz w:val="26"/>
          <w:szCs w:val="26"/>
        </w:rPr>
      </w:pPr>
      <w:r w:rsidRPr="004D38F8">
        <w:rPr>
          <w:sz w:val="26"/>
          <w:szCs w:val="26"/>
        </w:rPr>
        <w:t>Привлеченные эксперты ПК __________________</w:t>
      </w:r>
    </w:p>
    <w:p w:rsidR="00FC7F2D" w:rsidRPr="004D38F8" w:rsidRDefault="00FC7F2D" w:rsidP="00FC7F2D">
      <w:pPr>
        <w:spacing w:line="360" w:lineRule="auto"/>
        <w:jc w:val="both"/>
        <w:rPr>
          <w:sz w:val="26"/>
          <w:szCs w:val="26"/>
        </w:rPr>
      </w:pPr>
      <w:r w:rsidRPr="004D38F8">
        <w:rPr>
          <w:sz w:val="26"/>
          <w:szCs w:val="26"/>
        </w:rPr>
        <w:t xml:space="preserve">                                               ___________________</w:t>
      </w:r>
    </w:p>
    <w:p w:rsidR="00FC7F2D" w:rsidRPr="004D38F8" w:rsidRDefault="00FC7F2D" w:rsidP="00FC7F2D">
      <w:pPr>
        <w:jc w:val="both"/>
        <w:rPr>
          <w:sz w:val="26"/>
          <w:szCs w:val="26"/>
        </w:rPr>
      </w:pPr>
      <w:r w:rsidRPr="004D38F8">
        <w:rPr>
          <w:b/>
          <w:i/>
          <w:sz w:val="26"/>
          <w:szCs w:val="26"/>
          <w:u w:val="single"/>
        </w:rPr>
        <w:t xml:space="preserve">Отправлен запрос в </w:t>
      </w:r>
      <w:r>
        <w:rPr>
          <w:b/>
          <w:i/>
          <w:sz w:val="26"/>
          <w:szCs w:val="26"/>
          <w:u w:val="single"/>
        </w:rPr>
        <w:t>Комиссию по разработке КИМ</w:t>
      </w:r>
      <w:r w:rsidRPr="004D38F8">
        <w:rPr>
          <w:sz w:val="26"/>
          <w:szCs w:val="26"/>
        </w:rPr>
        <w:t xml:space="preserve"> ________________</w:t>
      </w:r>
    </w:p>
    <w:p w:rsidR="00FC7F2D" w:rsidRPr="004D38F8" w:rsidRDefault="00FC7F2D" w:rsidP="00FC7F2D">
      <w:pPr>
        <w:jc w:val="both"/>
        <w:rPr>
          <w:sz w:val="26"/>
          <w:szCs w:val="26"/>
        </w:rPr>
      </w:pPr>
      <w:r w:rsidRPr="004D38F8">
        <w:rPr>
          <w:sz w:val="26"/>
          <w:szCs w:val="26"/>
        </w:rPr>
        <w:t xml:space="preserve">                                                      </w:t>
      </w:r>
      <w:r>
        <w:rPr>
          <w:sz w:val="26"/>
          <w:szCs w:val="26"/>
        </w:rPr>
        <w:t xml:space="preserve">                                                </w:t>
      </w:r>
      <w:r w:rsidRPr="004D38F8">
        <w:rPr>
          <w:sz w:val="26"/>
          <w:szCs w:val="26"/>
        </w:rPr>
        <w:t xml:space="preserve">  (дата)</w:t>
      </w:r>
    </w:p>
    <w:p w:rsidR="00FC7F2D" w:rsidRDefault="00FC7F2D" w:rsidP="00FC7F2D">
      <w:pPr>
        <w:jc w:val="both"/>
        <w:rPr>
          <w:sz w:val="26"/>
          <w:szCs w:val="26"/>
        </w:rPr>
      </w:pPr>
      <w:r w:rsidRPr="004D38F8">
        <w:rPr>
          <w:b/>
          <w:i/>
          <w:sz w:val="26"/>
          <w:szCs w:val="26"/>
          <w:u w:val="single"/>
        </w:rPr>
        <w:t>Председатель КК</w:t>
      </w:r>
      <w:r w:rsidRPr="004D38F8">
        <w:rPr>
          <w:b/>
          <w:i/>
          <w:sz w:val="26"/>
          <w:szCs w:val="26"/>
        </w:rPr>
        <w:t xml:space="preserve">   </w:t>
      </w:r>
      <w:r w:rsidRPr="004D38F8">
        <w:rPr>
          <w:sz w:val="26"/>
          <w:szCs w:val="26"/>
        </w:rPr>
        <w:t>________________________</w:t>
      </w:r>
    </w:p>
    <w:p w:rsidR="00FC7F2D" w:rsidRPr="00801DAA" w:rsidRDefault="00FC7F2D" w:rsidP="00FC7F2D">
      <w:pPr>
        <w:jc w:val="center"/>
        <w:rPr>
          <w:sz w:val="26"/>
          <w:szCs w:val="26"/>
        </w:rPr>
      </w:pPr>
      <w:r>
        <w:rPr>
          <w:sz w:val="26"/>
          <w:szCs w:val="26"/>
        </w:rPr>
        <w:br w:type="page"/>
      </w:r>
      <w:r w:rsidRPr="00EF02F4">
        <w:rPr>
          <w:b/>
          <w:sz w:val="28"/>
          <w:szCs w:val="28"/>
        </w:rPr>
        <w:lastRenderedPageBreak/>
        <w:t xml:space="preserve">Форма заключения привлеченных экспертов ПК о правильности оценивания заданий </w:t>
      </w:r>
      <w:r>
        <w:rPr>
          <w:b/>
          <w:sz w:val="28"/>
          <w:szCs w:val="28"/>
        </w:rPr>
        <w:t>ГВЭ</w:t>
      </w:r>
    </w:p>
    <w:p w:rsidR="00FC7F2D" w:rsidRDefault="00FC7F2D" w:rsidP="00FC7F2D">
      <w:pPr>
        <w:rPr>
          <w:b/>
          <w:sz w:val="28"/>
          <w:szCs w:val="28"/>
        </w:rPr>
      </w:pPr>
    </w:p>
    <w:p w:rsidR="00FC7F2D" w:rsidRPr="004D38F8" w:rsidRDefault="00FC7F2D" w:rsidP="00FC7F2D">
      <w:pPr>
        <w:jc w:val="center"/>
        <w:rPr>
          <w:b/>
          <w:sz w:val="26"/>
          <w:szCs w:val="26"/>
        </w:rPr>
      </w:pPr>
      <w:r w:rsidRPr="004D38F8">
        <w:rPr>
          <w:b/>
          <w:sz w:val="26"/>
          <w:szCs w:val="26"/>
        </w:rPr>
        <w:t xml:space="preserve">Заключение экспертов ПК </w:t>
      </w:r>
    </w:p>
    <w:p w:rsidR="00FC7F2D" w:rsidRPr="004D38F8" w:rsidRDefault="00FC7F2D" w:rsidP="00FC7F2D">
      <w:pPr>
        <w:jc w:val="center"/>
        <w:rPr>
          <w:b/>
          <w:sz w:val="26"/>
          <w:szCs w:val="26"/>
        </w:rPr>
      </w:pPr>
      <w:r w:rsidRPr="004D38F8">
        <w:rPr>
          <w:b/>
          <w:sz w:val="26"/>
          <w:szCs w:val="26"/>
        </w:rPr>
        <w:t xml:space="preserve">о правильности оценивания заданий </w:t>
      </w:r>
      <w:r>
        <w:rPr>
          <w:b/>
          <w:sz w:val="26"/>
          <w:szCs w:val="26"/>
        </w:rPr>
        <w:t>ГВЭ</w:t>
      </w:r>
    </w:p>
    <w:p w:rsidR="00FC7F2D" w:rsidRPr="004D38F8" w:rsidRDefault="00FC7F2D" w:rsidP="00FC7F2D">
      <w:pPr>
        <w:jc w:val="both"/>
        <w:rPr>
          <w:b/>
          <w:sz w:val="26"/>
          <w:szCs w:val="26"/>
        </w:rPr>
      </w:pPr>
    </w:p>
    <w:p w:rsidR="00FC7F2D" w:rsidRPr="004D38F8" w:rsidRDefault="00FC7F2D" w:rsidP="00FC7F2D">
      <w:pPr>
        <w:jc w:val="both"/>
        <w:rPr>
          <w:b/>
          <w:sz w:val="26"/>
          <w:szCs w:val="26"/>
        </w:rPr>
      </w:pPr>
      <w:r w:rsidRPr="004D38F8">
        <w:rPr>
          <w:b/>
          <w:sz w:val="26"/>
          <w:szCs w:val="26"/>
        </w:rPr>
        <w:t>ФИО апеллянта ______________________________________</w:t>
      </w:r>
    </w:p>
    <w:p w:rsidR="00FC7F2D" w:rsidRPr="004D38F8" w:rsidRDefault="00FC7F2D" w:rsidP="00FC7F2D">
      <w:pPr>
        <w:jc w:val="both"/>
        <w:rPr>
          <w:b/>
          <w:sz w:val="26"/>
          <w:szCs w:val="26"/>
        </w:rPr>
      </w:pPr>
      <w:r>
        <w:rPr>
          <w:b/>
          <w:sz w:val="26"/>
          <w:szCs w:val="26"/>
        </w:rPr>
        <w:t>Учебный п</w:t>
      </w:r>
      <w:r w:rsidRPr="004D38F8">
        <w:rPr>
          <w:b/>
          <w:sz w:val="26"/>
          <w:szCs w:val="26"/>
        </w:rPr>
        <w:t>редмет               ______________________________________</w:t>
      </w:r>
    </w:p>
    <w:p w:rsidR="00FC7F2D" w:rsidRPr="004D38F8" w:rsidRDefault="00FC7F2D" w:rsidP="00FC7F2D">
      <w:pPr>
        <w:jc w:val="both"/>
        <w:rPr>
          <w:sz w:val="26"/>
          <w:szCs w:val="26"/>
        </w:rPr>
      </w:pPr>
    </w:p>
    <w:tbl>
      <w:tblPr>
        <w:tblStyle w:val="a5"/>
        <w:tblW w:w="0" w:type="auto"/>
        <w:tblInd w:w="250" w:type="dxa"/>
        <w:tblLook w:val="04A0"/>
      </w:tblPr>
      <w:tblGrid>
        <w:gridCol w:w="817"/>
        <w:gridCol w:w="3577"/>
      </w:tblGrid>
      <w:tr w:rsidR="00FC7F2D" w:rsidRPr="004D38F8" w:rsidTr="0048399C">
        <w:tc>
          <w:tcPr>
            <w:tcW w:w="817" w:type="dxa"/>
            <w:tcBorders>
              <w:right w:val="single" w:sz="4" w:space="0" w:color="auto"/>
            </w:tcBorders>
          </w:tcPr>
          <w:p w:rsidR="00FC7F2D" w:rsidRPr="004D38F8" w:rsidRDefault="00FC7F2D" w:rsidP="0048399C">
            <w:pPr>
              <w:jc w:val="both"/>
              <w:rPr>
                <w:sz w:val="26"/>
                <w:szCs w:val="26"/>
              </w:rPr>
            </w:pPr>
          </w:p>
        </w:tc>
        <w:tc>
          <w:tcPr>
            <w:tcW w:w="3577" w:type="dxa"/>
            <w:tcBorders>
              <w:top w:val="nil"/>
              <w:left w:val="single" w:sz="4" w:space="0" w:color="auto"/>
              <w:bottom w:val="nil"/>
              <w:right w:val="nil"/>
            </w:tcBorders>
          </w:tcPr>
          <w:p w:rsidR="00FC7F2D" w:rsidRPr="00B072EE" w:rsidRDefault="00FC7F2D" w:rsidP="0048399C">
            <w:pPr>
              <w:rPr>
                <w:b/>
                <w:sz w:val="20"/>
                <w:szCs w:val="20"/>
              </w:rPr>
            </w:pPr>
            <w:r w:rsidRPr="00B072EE">
              <w:rPr>
                <w:b/>
                <w:sz w:val="20"/>
                <w:szCs w:val="20"/>
              </w:rPr>
              <w:t>Работа</w:t>
            </w:r>
            <w:r>
              <w:rPr>
                <w:b/>
                <w:sz w:val="20"/>
                <w:szCs w:val="20"/>
              </w:rPr>
              <w:t xml:space="preserve">, </w:t>
            </w:r>
            <w:r w:rsidRPr="00B072EE">
              <w:rPr>
                <w:b/>
                <w:sz w:val="20"/>
                <w:szCs w:val="20"/>
              </w:rPr>
              <w:t>прошедшая 3-ю проверк</w:t>
            </w:r>
            <w:r>
              <w:rPr>
                <w:b/>
                <w:sz w:val="20"/>
                <w:szCs w:val="20"/>
              </w:rPr>
              <w:t>у</w:t>
            </w:r>
          </w:p>
        </w:tc>
      </w:tr>
    </w:tbl>
    <w:p w:rsidR="00FC7F2D" w:rsidRDefault="00FC7F2D" w:rsidP="00FC7F2D">
      <w:pPr>
        <w:jc w:val="center"/>
        <w:rPr>
          <w:b/>
          <w:i/>
          <w:sz w:val="26"/>
          <w:szCs w:val="26"/>
        </w:rPr>
      </w:pPr>
    </w:p>
    <w:p w:rsidR="00FC7F2D" w:rsidRPr="00A6351A" w:rsidRDefault="00FC7F2D" w:rsidP="00FC7F2D">
      <w:pPr>
        <w:jc w:val="center"/>
        <w:rPr>
          <w:b/>
          <w:i/>
          <w:sz w:val="26"/>
          <w:szCs w:val="26"/>
        </w:rPr>
      </w:pPr>
      <w:r w:rsidRPr="00A6351A">
        <w:rPr>
          <w:b/>
          <w:i/>
          <w:sz w:val="26"/>
          <w:szCs w:val="26"/>
        </w:rPr>
        <w:t xml:space="preserve">Содержание изменений для пересчета результатов </w:t>
      </w:r>
      <w:r>
        <w:rPr>
          <w:b/>
          <w:i/>
          <w:sz w:val="26"/>
          <w:szCs w:val="26"/>
        </w:rPr>
        <w:t>ГВЭ-11(ГВЭ-9</w:t>
      </w:r>
      <w:r w:rsidRPr="00A6351A">
        <w:rPr>
          <w:b/>
          <w:i/>
          <w:sz w:val="26"/>
          <w:szCs w:val="26"/>
        </w:rPr>
        <w:t>)</w:t>
      </w:r>
    </w:p>
    <w:p w:rsidR="00FC7F2D" w:rsidRPr="00A6351A" w:rsidRDefault="00FC7F2D" w:rsidP="00FC7F2D">
      <w:pPr>
        <w:jc w:val="center"/>
        <w:rPr>
          <w:b/>
          <w:i/>
        </w:rPr>
      </w:pPr>
    </w:p>
    <w:tbl>
      <w:tblPr>
        <w:tblStyle w:val="a5"/>
        <w:tblW w:w="0" w:type="auto"/>
        <w:tblLook w:val="04A0"/>
      </w:tblPr>
      <w:tblGrid>
        <w:gridCol w:w="1384"/>
        <w:gridCol w:w="1843"/>
        <w:gridCol w:w="1843"/>
        <w:gridCol w:w="4394"/>
      </w:tblGrid>
      <w:tr w:rsidR="00FC7F2D" w:rsidRPr="004D38F8" w:rsidTr="0048399C">
        <w:tc>
          <w:tcPr>
            <w:tcW w:w="1384" w:type="dxa"/>
            <w:vAlign w:val="center"/>
          </w:tcPr>
          <w:p w:rsidR="00FC7F2D" w:rsidRPr="004D38F8" w:rsidRDefault="00FC7F2D" w:rsidP="0048399C">
            <w:pPr>
              <w:jc w:val="center"/>
              <w:rPr>
                <w:b/>
                <w:sz w:val="26"/>
                <w:szCs w:val="26"/>
              </w:rPr>
            </w:pPr>
            <w:r w:rsidRPr="004D38F8">
              <w:rPr>
                <w:b/>
                <w:sz w:val="26"/>
                <w:szCs w:val="26"/>
              </w:rPr>
              <w:t xml:space="preserve">№ </w:t>
            </w:r>
          </w:p>
          <w:p w:rsidR="00FC7F2D" w:rsidRPr="004D38F8" w:rsidRDefault="00FC7F2D" w:rsidP="0048399C">
            <w:pPr>
              <w:jc w:val="center"/>
              <w:rPr>
                <w:b/>
                <w:sz w:val="26"/>
                <w:szCs w:val="26"/>
              </w:rPr>
            </w:pPr>
            <w:r w:rsidRPr="004D38F8">
              <w:rPr>
                <w:b/>
                <w:sz w:val="26"/>
                <w:szCs w:val="26"/>
              </w:rPr>
              <w:t>задания</w:t>
            </w:r>
          </w:p>
        </w:tc>
        <w:tc>
          <w:tcPr>
            <w:tcW w:w="1843" w:type="dxa"/>
            <w:vAlign w:val="center"/>
          </w:tcPr>
          <w:p w:rsidR="00FC7F2D" w:rsidRPr="004D38F8" w:rsidRDefault="00FC7F2D" w:rsidP="0048399C">
            <w:pPr>
              <w:jc w:val="center"/>
              <w:rPr>
                <w:b/>
                <w:sz w:val="26"/>
                <w:szCs w:val="26"/>
              </w:rPr>
            </w:pPr>
            <w:r w:rsidRPr="004D38F8">
              <w:rPr>
                <w:b/>
                <w:sz w:val="26"/>
                <w:szCs w:val="26"/>
              </w:rPr>
              <w:t>Было</w:t>
            </w:r>
          </w:p>
        </w:tc>
        <w:tc>
          <w:tcPr>
            <w:tcW w:w="1843" w:type="dxa"/>
            <w:vAlign w:val="center"/>
          </w:tcPr>
          <w:p w:rsidR="00FC7F2D" w:rsidRPr="004D38F8" w:rsidRDefault="00FC7F2D" w:rsidP="0048399C">
            <w:pPr>
              <w:jc w:val="center"/>
              <w:rPr>
                <w:b/>
                <w:sz w:val="26"/>
                <w:szCs w:val="26"/>
              </w:rPr>
            </w:pPr>
            <w:r w:rsidRPr="004D38F8">
              <w:rPr>
                <w:b/>
                <w:sz w:val="26"/>
                <w:szCs w:val="26"/>
              </w:rPr>
              <w:t>Стало</w:t>
            </w:r>
          </w:p>
        </w:tc>
        <w:tc>
          <w:tcPr>
            <w:tcW w:w="4394" w:type="dxa"/>
          </w:tcPr>
          <w:p w:rsidR="00FC7F2D" w:rsidRPr="004D38F8" w:rsidRDefault="00FC7F2D" w:rsidP="0048399C">
            <w:pPr>
              <w:jc w:val="center"/>
              <w:rPr>
                <w:b/>
                <w:sz w:val="26"/>
                <w:szCs w:val="26"/>
              </w:rPr>
            </w:pPr>
            <w:r w:rsidRPr="004D38F8">
              <w:rPr>
                <w:b/>
                <w:sz w:val="26"/>
                <w:szCs w:val="26"/>
              </w:rPr>
              <w:t>Аргументация изменений с обязательным пояснением по каждому критерию оценивания, по которому производится изменение</w:t>
            </w: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rPr>
          <w:trHeight w:val="624"/>
        </w:trPr>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p w:rsidR="00FC7F2D" w:rsidRPr="004D38F8" w:rsidRDefault="00FC7F2D" w:rsidP="0048399C">
            <w:pPr>
              <w:jc w:val="both"/>
              <w:rPr>
                <w:sz w:val="26"/>
                <w:szCs w:val="26"/>
              </w:rPr>
            </w:pPr>
          </w:p>
        </w:tc>
      </w:tr>
      <w:tr w:rsidR="00FC7F2D" w:rsidRPr="004D38F8" w:rsidTr="0048399C">
        <w:trPr>
          <w:trHeight w:val="624"/>
        </w:trPr>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tc>
      </w:tr>
      <w:tr w:rsidR="00FC7F2D" w:rsidRPr="004D38F8" w:rsidTr="0048399C">
        <w:trPr>
          <w:trHeight w:val="624"/>
        </w:trPr>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tc>
      </w:tr>
      <w:tr w:rsidR="00FC7F2D" w:rsidRPr="004D38F8" w:rsidTr="0048399C">
        <w:trPr>
          <w:trHeight w:val="624"/>
        </w:trPr>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tc>
      </w:tr>
      <w:tr w:rsidR="00FC7F2D" w:rsidRPr="004D38F8" w:rsidTr="0048399C">
        <w:trPr>
          <w:trHeight w:val="624"/>
        </w:trPr>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tc>
      </w:tr>
      <w:tr w:rsidR="00FC7F2D" w:rsidRPr="004D38F8" w:rsidTr="0048399C">
        <w:trPr>
          <w:trHeight w:val="624"/>
        </w:trPr>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tc>
      </w:tr>
      <w:tr w:rsidR="00FC7F2D" w:rsidRPr="004D38F8" w:rsidTr="0048399C">
        <w:trPr>
          <w:trHeight w:val="624"/>
        </w:trPr>
        <w:tc>
          <w:tcPr>
            <w:tcW w:w="1384"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1843" w:type="dxa"/>
          </w:tcPr>
          <w:p w:rsidR="00FC7F2D" w:rsidRPr="004D38F8" w:rsidRDefault="00FC7F2D" w:rsidP="0048399C">
            <w:pPr>
              <w:jc w:val="both"/>
              <w:rPr>
                <w:sz w:val="26"/>
                <w:szCs w:val="26"/>
              </w:rPr>
            </w:pPr>
          </w:p>
        </w:tc>
        <w:tc>
          <w:tcPr>
            <w:tcW w:w="4394" w:type="dxa"/>
          </w:tcPr>
          <w:p w:rsidR="00FC7F2D" w:rsidRPr="004D38F8" w:rsidRDefault="00FC7F2D" w:rsidP="0048399C">
            <w:pPr>
              <w:jc w:val="both"/>
              <w:rPr>
                <w:sz w:val="26"/>
                <w:szCs w:val="26"/>
              </w:rPr>
            </w:pPr>
          </w:p>
        </w:tc>
      </w:tr>
    </w:tbl>
    <w:p w:rsidR="00FC7F2D" w:rsidRDefault="00FC7F2D" w:rsidP="00FC7F2D">
      <w:pPr>
        <w:jc w:val="center"/>
        <w:rPr>
          <w:b/>
          <w:i/>
          <w:sz w:val="26"/>
          <w:szCs w:val="26"/>
        </w:rPr>
      </w:pPr>
    </w:p>
    <w:p w:rsidR="00FC7F2D" w:rsidRPr="004D38F8" w:rsidRDefault="00FC7F2D" w:rsidP="00FC7F2D">
      <w:pPr>
        <w:jc w:val="center"/>
        <w:rPr>
          <w:b/>
          <w:i/>
          <w:sz w:val="26"/>
          <w:szCs w:val="26"/>
        </w:rPr>
      </w:pPr>
    </w:p>
    <w:p w:rsidR="00FC7F2D" w:rsidRPr="004D38F8" w:rsidRDefault="00FC7F2D" w:rsidP="00FC7F2D">
      <w:pPr>
        <w:spacing w:line="360" w:lineRule="auto"/>
        <w:jc w:val="both"/>
        <w:rPr>
          <w:sz w:val="26"/>
          <w:szCs w:val="26"/>
        </w:rPr>
      </w:pPr>
      <w:r w:rsidRPr="004D38F8">
        <w:rPr>
          <w:sz w:val="26"/>
          <w:szCs w:val="26"/>
        </w:rPr>
        <w:t>Дата проверки _____________</w:t>
      </w:r>
    </w:p>
    <w:p w:rsidR="00FC7F2D" w:rsidRPr="004D38F8" w:rsidRDefault="00FC7F2D" w:rsidP="00FC7F2D">
      <w:pPr>
        <w:spacing w:line="360" w:lineRule="auto"/>
        <w:jc w:val="both"/>
        <w:rPr>
          <w:sz w:val="26"/>
          <w:szCs w:val="26"/>
        </w:rPr>
      </w:pPr>
      <w:r w:rsidRPr="004D38F8">
        <w:rPr>
          <w:sz w:val="26"/>
          <w:szCs w:val="26"/>
        </w:rPr>
        <w:t>Председатель ПК ___________________</w:t>
      </w:r>
    </w:p>
    <w:p w:rsidR="00FC7F2D" w:rsidRPr="004D38F8" w:rsidRDefault="00FC7F2D" w:rsidP="00FC7F2D">
      <w:pPr>
        <w:spacing w:line="360" w:lineRule="auto"/>
        <w:jc w:val="both"/>
        <w:rPr>
          <w:sz w:val="26"/>
          <w:szCs w:val="26"/>
        </w:rPr>
      </w:pPr>
      <w:r w:rsidRPr="004D38F8">
        <w:rPr>
          <w:sz w:val="26"/>
          <w:szCs w:val="26"/>
        </w:rPr>
        <w:t>Привлеченные эксперты ПК __________________</w:t>
      </w:r>
    </w:p>
    <w:p w:rsidR="00FC7F2D" w:rsidRPr="004D38F8" w:rsidRDefault="00FC7F2D" w:rsidP="00FC7F2D">
      <w:pPr>
        <w:spacing w:line="360" w:lineRule="auto"/>
        <w:jc w:val="both"/>
        <w:rPr>
          <w:sz w:val="26"/>
          <w:szCs w:val="26"/>
        </w:rPr>
      </w:pPr>
      <w:r w:rsidRPr="004D38F8">
        <w:rPr>
          <w:sz w:val="26"/>
          <w:szCs w:val="26"/>
        </w:rPr>
        <w:t xml:space="preserve">                                               ___________________</w:t>
      </w:r>
    </w:p>
    <w:p w:rsidR="00FC7F2D" w:rsidRDefault="00FC7F2D" w:rsidP="00FC7F2D">
      <w:pPr>
        <w:rPr>
          <w:sz w:val="26"/>
          <w:szCs w:val="26"/>
        </w:rPr>
      </w:pPr>
      <w:r w:rsidRPr="004D38F8">
        <w:rPr>
          <w:b/>
          <w:i/>
          <w:sz w:val="26"/>
          <w:szCs w:val="26"/>
          <w:u w:val="single"/>
        </w:rPr>
        <w:t>Председатель КК</w:t>
      </w:r>
      <w:r w:rsidRPr="004D38F8">
        <w:rPr>
          <w:b/>
          <w:i/>
          <w:sz w:val="26"/>
          <w:szCs w:val="26"/>
        </w:rPr>
        <w:t xml:space="preserve">   </w:t>
      </w:r>
      <w:r w:rsidRPr="004D38F8">
        <w:rPr>
          <w:sz w:val="26"/>
          <w:szCs w:val="26"/>
        </w:rPr>
        <w:t>________________________</w:t>
      </w:r>
    </w:p>
    <w:p w:rsidR="00B73E73" w:rsidRDefault="00B73E73" w:rsidP="00FC7F2D">
      <w:pPr>
        <w:rPr>
          <w:sz w:val="26"/>
          <w:szCs w:val="26"/>
        </w:rPr>
      </w:pPr>
    </w:p>
    <w:p w:rsidR="00B73E73" w:rsidRDefault="00B73E73" w:rsidP="00FC7F2D">
      <w:pPr>
        <w:rPr>
          <w:sz w:val="26"/>
          <w:szCs w:val="26"/>
        </w:rPr>
      </w:pPr>
    </w:p>
    <w:p w:rsidR="00B73E73" w:rsidRDefault="00B73E73" w:rsidP="00FC7F2D">
      <w:pPr>
        <w:rPr>
          <w:sz w:val="26"/>
          <w:szCs w:val="26"/>
        </w:rPr>
        <w:sectPr w:rsidR="00B73E73" w:rsidSect="00D863A1">
          <w:pgSz w:w="11906" w:h="16838"/>
          <w:pgMar w:top="851" w:right="851" w:bottom="567" w:left="1560" w:header="709" w:footer="709" w:gutter="0"/>
          <w:cols w:space="708"/>
          <w:docGrid w:linePitch="360"/>
        </w:sectPr>
      </w:pPr>
    </w:p>
    <w:p w:rsidR="00FC7F2D" w:rsidRPr="00EF02F4" w:rsidRDefault="00FC7F2D" w:rsidP="00FC7F2D">
      <w:pPr>
        <w:jc w:val="center"/>
        <w:rPr>
          <w:b/>
          <w:sz w:val="28"/>
          <w:szCs w:val="28"/>
        </w:rPr>
      </w:pPr>
      <w:r w:rsidRPr="00EF02F4">
        <w:rPr>
          <w:b/>
          <w:sz w:val="28"/>
          <w:szCs w:val="28"/>
        </w:rPr>
        <w:lastRenderedPageBreak/>
        <w:t>Форма ведомости передачи апелляционных комплектов документов в конфликтн</w:t>
      </w:r>
      <w:r>
        <w:rPr>
          <w:b/>
          <w:sz w:val="28"/>
          <w:szCs w:val="28"/>
        </w:rPr>
        <w:t>ой комиссии</w:t>
      </w:r>
    </w:p>
    <w:p w:rsidR="00FC7F2D" w:rsidRPr="00EF02F4" w:rsidRDefault="00FC7F2D" w:rsidP="00FC7F2D">
      <w:pPr>
        <w:jc w:val="center"/>
        <w:rPr>
          <w:b/>
          <w:sz w:val="28"/>
          <w:szCs w:val="28"/>
        </w:rPr>
      </w:pPr>
    </w:p>
    <w:p w:rsidR="00FC7F2D" w:rsidRDefault="00FC7F2D" w:rsidP="00FC7F2D">
      <w:pPr>
        <w:jc w:val="center"/>
        <w:rPr>
          <w:b/>
          <w:sz w:val="28"/>
          <w:szCs w:val="28"/>
        </w:rPr>
      </w:pPr>
      <w:r>
        <w:rPr>
          <w:b/>
          <w:sz w:val="28"/>
          <w:szCs w:val="28"/>
        </w:rPr>
        <w:t xml:space="preserve">Ведомость </w:t>
      </w:r>
    </w:p>
    <w:p w:rsidR="00FC7F2D" w:rsidRDefault="00FC7F2D" w:rsidP="00FC7F2D">
      <w:pPr>
        <w:jc w:val="center"/>
        <w:rPr>
          <w:b/>
          <w:sz w:val="28"/>
          <w:szCs w:val="28"/>
        </w:rPr>
      </w:pPr>
      <w:r>
        <w:rPr>
          <w:b/>
          <w:sz w:val="28"/>
          <w:szCs w:val="28"/>
        </w:rPr>
        <w:t>передачи апелляционных комплектов документов</w:t>
      </w:r>
    </w:p>
    <w:p w:rsidR="00FC7F2D" w:rsidRDefault="00FC7F2D" w:rsidP="00FC7F2D">
      <w:pPr>
        <w:jc w:val="center"/>
        <w:rPr>
          <w:b/>
          <w:sz w:val="28"/>
          <w:szCs w:val="28"/>
        </w:rPr>
      </w:pPr>
    </w:p>
    <w:p w:rsidR="00FC7F2D" w:rsidRDefault="00FC7F2D" w:rsidP="00FC7F2D">
      <w:pPr>
        <w:jc w:val="center"/>
        <w:rPr>
          <w:sz w:val="28"/>
          <w:szCs w:val="28"/>
        </w:rPr>
      </w:pPr>
      <w:r>
        <w:rPr>
          <w:sz w:val="28"/>
          <w:szCs w:val="28"/>
        </w:rPr>
        <w:t>Учебный предмет __________________________________</w:t>
      </w:r>
    </w:p>
    <w:p w:rsidR="00FC7F2D" w:rsidRPr="003A386B" w:rsidRDefault="00473A6F" w:rsidP="00FC7F2D">
      <w:pPr>
        <w:jc w:val="center"/>
        <w:rPr>
          <w:sz w:val="22"/>
          <w:szCs w:val="22"/>
        </w:rPr>
      </w:pPr>
      <w:r>
        <w:rPr>
          <w:sz w:val="22"/>
          <w:szCs w:val="22"/>
        </w:rPr>
        <w:t xml:space="preserve">        </w:t>
      </w:r>
      <w:r w:rsidR="00FC7F2D">
        <w:rPr>
          <w:sz w:val="22"/>
          <w:szCs w:val="22"/>
        </w:rPr>
        <w:t>(название, дата проведения)</w:t>
      </w:r>
    </w:p>
    <w:p w:rsidR="00FC7F2D" w:rsidRDefault="00FC7F2D" w:rsidP="00FC7F2D">
      <w:pPr>
        <w:jc w:val="center"/>
        <w:rPr>
          <w:sz w:val="28"/>
          <w:szCs w:val="28"/>
        </w:rPr>
      </w:pPr>
    </w:p>
    <w:tbl>
      <w:tblPr>
        <w:tblStyle w:val="a5"/>
        <w:tblW w:w="15418" w:type="dxa"/>
        <w:tblLayout w:type="fixed"/>
        <w:tblLook w:val="04A0"/>
      </w:tblPr>
      <w:tblGrid>
        <w:gridCol w:w="959"/>
        <w:gridCol w:w="1606"/>
        <w:gridCol w:w="1654"/>
        <w:gridCol w:w="1985"/>
        <w:gridCol w:w="2114"/>
        <w:gridCol w:w="1530"/>
        <w:gridCol w:w="1884"/>
        <w:gridCol w:w="2114"/>
        <w:gridCol w:w="1572"/>
      </w:tblGrid>
      <w:tr w:rsidR="000B303D" w:rsidTr="00960121">
        <w:tc>
          <w:tcPr>
            <w:tcW w:w="959" w:type="dxa"/>
            <w:vMerge w:val="restart"/>
            <w:vAlign w:val="center"/>
          </w:tcPr>
          <w:p w:rsidR="000B303D" w:rsidRPr="003D5DBA" w:rsidRDefault="000B303D" w:rsidP="0048399C">
            <w:pPr>
              <w:jc w:val="center"/>
              <w:rPr>
                <w:b/>
                <w:sz w:val="26"/>
                <w:szCs w:val="26"/>
              </w:rPr>
            </w:pPr>
            <w:r w:rsidRPr="003D5DBA">
              <w:rPr>
                <w:b/>
                <w:sz w:val="26"/>
                <w:szCs w:val="26"/>
              </w:rPr>
              <w:t>Дата</w:t>
            </w:r>
          </w:p>
        </w:tc>
        <w:tc>
          <w:tcPr>
            <w:tcW w:w="1606" w:type="dxa"/>
            <w:vMerge w:val="restart"/>
            <w:vAlign w:val="center"/>
          </w:tcPr>
          <w:p w:rsidR="000B303D" w:rsidRPr="003D5DBA" w:rsidRDefault="000B303D" w:rsidP="0048399C">
            <w:pPr>
              <w:jc w:val="center"/>
              <w:rPr>
                <w:b/>
                <w:sz w:val="26"/>
                <w:szCs w:val="26"/>
              </w:rPr>
            </w:pPr>
            <w:r w:rsidRPr="003D5DBA">
              <w:rPr>
                <w:b/>
                <w:sz w:val="26"/>
                <w:szCs w:val="26"/>
              </w:rPr>
              <w:t>Количество работ</w:t>
            </w:r>
            <w:r>
              <w:rPr>
                <w:b/>
                <w:sz w:val="26"/>
                <w:szCs w:val="26"/>
              </w:rPr>
              <w:t>/из них с третьей проверкой</w:t>
            </w:r>
          </w:p>
        </w:tc>
        <w:tc>
          <w:tcPr>
            <w:tcW w:w="1654" w:type="dxa"/>
            <w:vMerge w:val="restart"/>
            <w:vAlign w:val="center"/>
          </w:tcPr>
          <w:p w:rsidR="000B303D" w:rsidRPr="003D5DBA" w:rsidRDefault="000B303D" w:rsidP="000B303D">
            <w:pPr>
              <w:jc w:val="center"/>
              <w:rPr>
                <w:b/>
                <w:sz w:val="26"/>
                <w:szCs w:val="26"/>
              </w:rPr>
            </w:pPr>
            <w:r>
              <w:rPr>
                <w:b/>
                <w:sz w:val="26"/>
                <w:szCs w:val="26"/>
              </w:rPr>
              <w:t>Количествокомплектов критериев оценивания</w:t>
            </w:r>
          </w:p>
        </w:tc>
        <w:tc>
          <w:tcPr>
            <w:tcW w:w="5629" w:type="dxa"/>
            <w:gridSpan w:val="3"/>
            <w:vAlign w:val="center"/>
          </w:tcPr>
          <w:p w:rsidR="000B303D" w:rsidRPr="003D5DBA" w:rsidRDefault="000B303D" w:rsidP="0048399C">
            <w:pPr>
              <w:jc w:val="center"/>
              <w:rPr>
                <w:b/>
                <w:sz w:val="26"/>
                <w:szCs w:val="26"/>
              </w:rPr>
            </w:pPr>
            <w:r w:rsidRPr="003D5DBA">
              <w:rPr>
                <w:b/>
                <w:sz w:val="26"/>
                <w:szCs w:val="26"/>
              </w:rPr>
              <w:t>Передал</w:t>
            </w:r>
          </w:p>
        </w:tc>
        <w:tc>
          <w:tcPr>
            <w:tcW w:w="5570" w:type="dxa"/>
            <w:gridSpan w:val="3"/>
            <w:vAlign w:val="center"/>
          </w:tcPr>
          <w:p w:rsidR="000B303D" w:rsidRPr="003D5DBA" w:rsidRDefault="000B303D" w:rsidP="0048399C">
            <w:pPr>
              <w:jc w:val="center"/>
              <w:rPr>
                <w:b/>
                <w:sz w:val="26"/>
                <w:szCs w:val="26"/>
              </w:rPr>
            </w:pPr>
            <w:r w:rsidRPr="003D5DBA">
              <w:rPr>
                <w:b/>
                <w:sz w:val="26"/>
                <w:szCs w:val="26"/>
              </w:rPr>
              <w:t>Принял</w:t>
            </w:r>
          </w:p>
        </w:tc>
      </w:tr>
      <w:tr w:rsidR="000B303D" w:rsidTr="00960121">
        <w:tc>
          <w:tcPr>
            <w:tcW w:w="959" w:type="dxa"/>
            <w:vMerge/>
            <w:vAlign w:val="center"/>
          </w:tcPr>
          <w:p w:rsidR="000B303D" w:rsidRPr="003D5DBA" w:rsidRDefault="000B303D" w:rsidP="0048399C">
            <w:pPr>
              <w:jc w:val="center"/>
              <w:rPr>
                <w:sz w:val="26"/>
                <w:szCs w:val="26"/>
              </w:rPr>
            </w:pPr>
          </w:p>
        </w:tc>
        <w:tc>
          <w:tcPr>
            <w:tcW w:w="1606" w:type="dxa"/>
            <w:vMerge/>
          </w:tcPr>
          <w:p w:rsidR="000B303D" w:rsidRPr="003D5DBA" w:rsidRDefault="000B303D" w:rsidP="0048399C">
            <w:pPr>
              <w:jc w:val="center"/>
              <w:rPr>
                <w:b/>
                <w:sz w:val="26"/>
                <w:szCs w:val="26"/>
              </w:rPr>
            </w:pPr>
          </w:p>
        </w:tc>
        <w:tc>
          <w:tcPr>
            <w:tcW w:w="1654" w:type="dxa"/>
            <w:vMerge/>
          </w:tcPr>
          <w:p w:rsidR="000B303D" w:rsidRPr="003D5DBA" w:rsidRDefault="000B303D" w:rsidP="0048399C">
            <w:pPr>
              <w:jc w:val="center"/>
              <w:rPr>
                <w:b/>
                <w:sz w:val="26"/>
                <w:szCs w:val="26"/>
              </w:rPr>
            </w:pPr>
          </w:p>
        </w:tc>
        <w:tc>
          <w:tcPr>
            <w:tcW w:w="1985" w:type="dxa"/>
            <w:vAlign w:val="center"/>
          </w:tcPr>
          <w:p w:rsidR="000B303D" w:rsidRPr="003D5DBA" w:rsidRDefault="000B303D" w:rsidP="0048399C">
            <w:pPr>
              <w:jc w:val="center"/>
              <w:rPr>
                <w:b/>
                <w:sz w:val="26"/>
                <w:szCs w:val="26"/>
              </w:rPr>
            </w:pPr>
            <w:r w:rsidRPr="003D5DBA">
              <w:rPr>
                <w:b/>
                <w:sz w:val="26"/>
                <w:szCs w:val="26"/>
              </w:rPr>
              <w:t>Должность</w:t>
            </w:r>
          </w:p>
        </w:tc>
        <w:tc>
          <w:tcPr>
            <w:tcW w:w="2114" w:type="dxa"/>
            <w:vAlign w:val="center"/>
          </w:tcPr>
          <w:p w:rsidR="000B303D" w:rsidRPr="003D5DBA" w:rsidRDefault="000B303D" w:rsidP="0048399C">
            <w:pPr>
              <w:jc w:val="center"/>
              <w:rPr>
                <w:b/>
                <w:sz w:val="26"/>
                <w:szCs w:val="26"/>
              </w:rPr>
            </w:pPr>
            <w:r w:rsidRPr="003D5DBA">
              <w:rPr>
                <w:b/>
                <w:sz w:val="26"/>
                <w:szCs w:val="26"/>
              </w:rPr>
              <w:t>ФИО</w:t>
            </w:r>
          </w:p>
        </w:tc>
        <w:tc>
          <w:tcPr>
            <w:tcW w:w="1530" w:type="dxa"/>
            <w:vAlign w:val="center"/>
          </w:tcPr>
          <w:p w:rsidR="000B303D" w:rsidRPr="003D5DBA" w:rsidRDefault="000B303D" w:rsidP="0048399C">
            <w:pPr>
              <w:jc w:val="center"/>
              <w:rPr>
                <w:b/>
                <w:sz w:val="26"/>
                <w:szCs w:val="26"/>
              </w:rPr>
            </w:pPr>
            <w:r w:rsidRPr="003D5DBA">
              <w:rPr>
                <w:b/>
                <w:sz w:val="26"/>
                <w:szCs w:val="26"/>
              </w:rPr>
              <w:t>Подпись</w:t>
            </w:r>
          </w:p>
        </w:tc>
        <w:tc>
          <w:tcPr>
            <w:tcW w:w="1884" w:type="dxa"/>
            <w:vAlign w:val="center"/>
          </w:tcPr>
          <w:p w:rsidR="000B303D" w:rsidRPr="003D5DBA" w:rsidRDefault="000B303D" w:rsidP="0048399C">
            <w:pPr>
              <w:jc w:val="center"/>
              <w:rPr>
                <w:b/>
                <w:sz w:val="26"/>
                <w:szCs w:val="26"/>
              </w:rPr>
            </w:pPr>
            <w:r w:rsidRPr="003D5DBA">
              <w:rPr>
                <w:b/>
                <w:sz w:val="26"/>
                <w:szCs w:val="26"/>
              </w:rPr>
              <w:t>Должность</w:t>
            </w:r>
          </w:p>
        </w:tc>
        <w:tc>
          <w:tcPr>
            <w:tcW w:w="2114" w:type="dxa"/>
            <w:vAlign w:val="center"/>
          </w:tcPr>
          <w:p w:rsidR="000B303D" w:rsidRPr="003D5DBA" w:rsidRDefault="000B303D" w:rsidP="0048399C">
            <w:pPr>
              <w:jc w:val="center"/>
              <w:rPr>
                <w:b/>
                <w:sz w:val="26"/>
                <w:szCs w:val="26"/>
              </w:rPr>
            </w:pPr>
            <w:r w:rsidRPr="003D5DBA">
              <w:rPr>
                <w:b/>
                <w:sz w:val="26"/>
                <w:szCs w:val="26"/>
              </w:rPr>
              <w:t>ФИО</w:t>
            </w:r>
          </w:p>
        </w:tc>
        <w:tc>
          <w:tcPr>
            <w:tcW w:w="1572" w:type="dxa"/>
            <w:vAlign w:val="center"/>
          </w:tcPr>
          <w:p w:rsidR="000B303D" w:rsidRPr="003D5DBA" w:rsidRDefault="000B303D" w:rsidP="0048399C">
            <w:pPr>
              <w:jc w:val="center"/>
              <w:rPr>
                <w:b/>
                <w:sz w:val="26"/>
                <w:szCs w:val="26"/>
              </w:rPr>
            </w:pPr>
            <w:r w:rsidRPr="003D5DBA">
              <w:rPr>
                <w:b/>
                <w:sz w:val="26"/>
                <w:szCs w:val="26"/>
              </w:rPr>
              <w:t>Подпись</w:t>
            </w:r>
          </w:p>
        </w:tc>
      </w:tr>
      <w:tr w:rsidR="000B303D" w:rsidTr="00960121">
        <w:tc>
          <w:tcPr>
            <w:tcW w:w="959" w:type="dxa"/>
            <w:vAlign w:val="center"/>
          </w:tcPr>
          <w:p w:rsidR="000B303D" w:rsidRPr="003D5DBA" w:rsidRDefault="000B303D" w:rsidP="0048399C">
            <w:pPr>
              <w:jc w:val="center"/>
              <w:rPr>
                <w:sz w:val="26"/>
                <w:szCs w:val="26"/>
              </w:rPr>
            </w:pPr>
          </w:p>
          <w:p w:rsidR="000B303D" w:rsidRPr="003D5DBA" w:rsidRDefault="000B303D" w:rsidP="0048399C">
            <w:pPr>
              <w:jc w:val="center"/>
              <w:rPr>
                <w:sz w:val="26"/>
                <w:szCs w:val="26"/>
              </w:rPr>
            </w:pPr>
          </w:p>
          <w:p w:rsidR="000B303D" w:rsidRPr="003D5DBA" w:rsidRDefault="000B303D" w:rsidP="0048399C">
            <w:pPr>
              <w:jc w:val="center"/>
              <w:rPr>
                <w:sz w:val="26"/>
                <w:szCs w:val="26"/>
              </w:rPr>
            </w:pPr>
          </w:p>
        </w:tc>
        <w:tc>
          <w:tcPr>
            <w:tcW w:w="1606" w:type="dxa"/>
            <w:vAlign w:val="center"/>
          </w:tcPr>
          <w:p w:rsidR="000B303D" w:rsidRPr="003D5DBA" w:rsidRDefault="000B303D" w:rsidP="0048399C">
            <w:pPr>
              <w:jc w:val="center"/>
              <w:rPr>
                <w:sz w:val="26"/>
                <w:szCs w:val="26"/>
              </w:rPr>
            </w:pPr>
          </w:p>
        </w:tc>
        <w:tc>
          <w:tcPr>
            <w:tcW w:w="1654" w:type="dxa"/>
          </w:tcPr>
          <w:p w:rsidR="000B303D" w:rsidRDefault="000B303D" w:rsidP="0048399C">
            <w:pPr>
              <w:rPr>
                <w:sz w:val="26"/>
                <w:szCs w:val="26"/>
              </w:rPr>
            </w:pPr>
          </w:p>
        </w:tc>
        <w:tc>
          <w:tcPr>
            <w:tcW w:w="1985" w:type="dxa"/>
            <w:vAlign w:val="center"/>
          </w:tcPr>
          <w:p w:rsidR="000B303D" w:rsidRPr="003D5DBA" w:rsidRDefault="00960121" w:rsidP="0048399C">
            <w:pPr>
              <w:rPr>
                <w:sz w:val="26"/>
                <w:szCs w:val="26"/>
              </w:rPr>
            </w:pPr>
            <w:r>
              <w:rPr>
                <w:sz w:val="26"/>
                <w:szCs w:val="26"/>
              </w:rPr>
              <w:t>о</w:t>
            </w:r>
            <w:r w:rsidR="000B303D">
              <w:rPr>
                <w:sz w:val="26"/>
                <w:szCs w:val="26"/>
              </w:rPr>
              <w:t xml:space="preserve">тветственный секретарь </w:t>
            </w:r>
            <w:r w:rsidR="000B303D" w:rsidRPr="003D5DBA">
              <w:rPr>
                <w:sz w:val="26"/>
                <w:szCs w:val="26"/>
              </w:rPr>
              <w:t>КК</w:t>
            </w:r>
          </w:p>
        </w:tc>
        <w:tc>
          <w:tcPr>
            <w:tcW w:w="2114" w:type="dxa"/>
            <w:vAlign w:val="center"/>
          </w:tcPr>
          <w:p w:rsidR="000B303D" w:rsidRPr="003D5DBA" w:rsidRDefault="000B303D" w:rsidP="0048399C">
            <w:pPr>
              <w:rPr>
                <w:sz w:val="26"/>
                <w:szCs w:val="26"/>
              </w:rPr>
            </w:pPr>
          </w:p>
        </w:tc>
        <w:tc>
          <w:tcPr>
            <w:tcW w:w="1530" w:type="dxa"/>
            <w:vAlign w:val="center"/>
          </w:tcPr>
          <w:p w:rsidR="000B303D" w:rsidRPr="003D5DBA" w:rsidRDefault="000B303D" w:rsidP="0048399C">
            <w:pPr>
              <w:jc w:val="center"/>
              <w:rPr>
                <w:sz w:val="26"/>
                <w:szCs w:val="26"/>
              </w:rPr>
            </w:pPr>
          </w:p>
        </w:tc>
        <w:tc>
          <w:tcPr>
            <w:tcW w:w="1884" w:type="dxa"/>
            <w:vAlign w:val="center"/>
          </w:tcPr>
          <w:p w:rsidR="000B303D" w:rsidRPr="003D5DBA" w:rsidRDefault="000B303D" w:rsidP="0048399C">
            <w:pPr>
              <w:rPr>
                <w:sz w:val="26"/>
                <w:szCs w:val="26"/>
              </w:rPr>
            </w:pPr>
            <w:r w:rsidRPr="003D5DBA">
              <w:rPr>
                <w:sz w:val="26"/>
                <w:szCs w:val="26"/>
              </w:rPr>
              <w:t>председатель КК</w:t>
            </w:r>
          </w:p>
        </w:tc>
        <w:tc>
          <w:tcPr>
            <w:tcW w:w="2114" w:type="dxa"/>
            <w:vAlign w:val="center"/>
          </w:tcPr>
          <w:p w:rsidR="000B303D" w:rsidRPr="003D5DBA" w:rsidRDefault="000B303D" w:rsidP="0048399C">
            <w:pPr>
              <w:rPr>
                <w:sz w:val="26"/>
                <w:szCs w:val="26"/>
              </w:rPr>
            </w:pPr>
          </w:p>
        </w:tc>
        <w:tc>
          <w:tcPr>
            <w:tcW w:w="1572" w:type="dxa"/>
            <w:vAlign w:val="center"/>
          </w:tcPr>
          <w:p w:rsidR="000B303D" w:rsidRPr="003D5DBA" w:rsidRDefault="000B303D" w:rsidP="0048399C">
            <w:pPr>
              <w:jc w:val="center"/>
              <w:rPr>
                <w:sz w:val="26"/>
                <w:szCs w:val="26"/>
              </w:rPr>
            </w:pPr>
          </w:p>
        </w:tc>
      </w:tr>
      <w:tr w:rsidR="000B303D" w:rsidTr="00960121">
        <w:tc>
          <w:tcPr>
            <w:tcW w:w="959" w:type="dxa"/>
            <w:vAlign w:val="center"/>
          </w:tcPr>
          <w:p w:rsidR="000B303D" w:rsidRPr="003D5DBA" w:rsidRDefault="000B303D" w:rsidP="0048399C">
            <w:pPr>
              <w:jc w:val="center"/>
              <w:rPr>
                <w:sz w:val="26"/>
                <w:szCs w:val="26"/>
              </w:rPr>
            </w:pPr>
          </w:p>
          <w:p w:rsidR="000B303D" w:rsidRPr="003D5DBA" w:rsidRDefault="000B303D" w:rsidP="0048399C">
            <w:pPr>
              <w:jc w:val="center"/>
              <w:rPr>
                <w:sz w:val="26"/>
                <w:szCs w:val="26"/>
              </w:rPr>
            </w:pPr>
          </w:p>
          <w:p w:rsidR="000B303D" w:rsidRPr="003D5DBA" w:rsidRDefault="000B303D" w:rsidP="0048399C">
            <w:pPr>
              <w:jc w:val="center"/>
              <w:rPr>
                <w:sz w:val="26"/>
                <w:szCs w:val="26"/>
              </w:rPr>
            </w:pPr>
          </w:p>
        </w:tc>
        <w:tc>
          <w:tcPr>
            <w:tcW w:w="1606" w:type="dxa"/>
            <w:vAlign w:val="center"/>
          </w:tcPr>
          <w:p w:rsidR="000B303D" w:rsidRPr="003D5DBA" w:rsidRDefault="000B303D" w:rsidP="0048399C">
            <w:pPr>
              <w:jc w:val="center"/>
              <w:rPr>
                <w:sz w:val="26"/>
                <w:szCs w:val="26"/>
              </w:rPr>
            </w:pPr>
          </w:p>
        </w:tc>
        <w:tc>
          <w:tcPr>
            <w:tcW w:w="1654" w:type="dxa"/>
          </w:tcPr>
          <w:p w:rsidR="000B303D" w:rsidRPr="003D5DBA" w:rsidRDefault="000B303D" w:rsidP="0048399C">
            <w:pPr>
              <w:rPr>
                <w:sz w:val="26"/>
                <w:szCs w:val="26"/>
              </w:rPr>
            </w:pPr>
          </w:p>
        </w:tc>
        <w:tc>
          <w:tcPr>
            <w:tcW w:w="1985" w:type="dxa"/>
            <w:vAlign w:val="center"/>
          </w:tcPr>
          <w:p w:rsidR="000B303D" w:rsidRPr="003D5DBA" w:rsidRDefault="000B303D" w:rsidP="0048399C">
            <w:pPr>
              <w:rPr>
                <w:sz w:val="26"/>
                <w:szCs w:val="26"/>
              </w:rPr>
            </w:pPr>
            <w:r w:rsidRPr="003D5DBA">
              <w:rPr>
                <w:sz w:val="26"/>
                <w:szCs w:val="26"/>
              </w:rPr>
              <w:t>председатель КК</w:t>
            </w:r>
          </w:p>
        </w:tc>
        <w:tc>
          <w:tcPr>
            <w:tcW w:w="2114" w:type="dxa"/>
            <w:vAlign w:val="center"/>
          </w:tcPr>
          <w:p w:rsidR="000B303D" w:rsidRPr="003D5DBA" w:rsidRDefault="000B303D" w:rsidP="0048399C">
            <w:pPr>
              <w:rPr>
                <w:sz w:val="26"/>
                <w:szCs w:val="26"/>
              </w:rPr>
            </w:pPr>
          </w:p>
        </w:tc>
        <w:tc>
          <w:tcPr>
            <w:tcW w:w="1530" w:type="dxa"/>
            <w:vAlign w:val="center"/>
          </w:tcPr>
          <w:p w:rsidR="000B303D" w:rsidRPr="003D5DBA" w:rsidRDefault="000B303D" w:rsidP="0048399C">
            <w:pPr>
              <w:jc w:val="center"/>
              <w:rPr>
                <w:sz w:val="26"/>
                <w:szCs w:val="26"/>
              </w:rPr>
            </w:pPr>
          </w:p>
        </w:tc>
        <w:tc>
          <w:tcPr>
            <w:tcW w:w="1884" w:type="dxa"/>
            <w:vAlign w:val="center"/>
          </w:tcPr>
          <w:p w:rsidR="000B303D" w:rsidRPr="003D5DBA" w:rsidRDefault="000B303D" w:rsidP="0048399C">
            <w:pPr>
              <w:rPr>
                <w:sz w:val="26"/>
                <w:szCs w:val="26"/>
              </w:rPr>
            </w:pPr>
            <w:r w:rsidRPr="003D5DBA">
              <w:rPr>
                <w:sz w:val="26"/>
                <w:szCs w:val="26"/>
              </w:rPr>
              <w:t>председатель ПК</w:t>
            </w:r>
          </w:p>
        </w:tc>
        <w:tc>
          <w:tcPr>
            <w:tcW w:w="2114" w:type="dxa"/>
            <w:vAlign w:val="center"/>
          </w:tcPr>
          <w:p w:rsidR="000B303D" w:rsidRPr="003D5DBA" w:rsidRDefault="000B303D" w:rsidP="0048399C">
            <w:pPr>
              <w:rPr>
                <w:sz w:val="26"/>
                <w:szCs w:val="26"/>
              </w:rPr>
            </w:pPr>
          </w:p>
        </w:tc>
        <w:tc>
          <w:tcPr>
            <w:tcW w:w="1572" w:type="dxa"/>
            <w:vAlign w:val="center"/>
          </w:tcPr>
          <w:p w:rsidR="000B303D" w:rsidRPr="003D5DBA" w:rsidRDefault="000B303D" w:rsidP="0048399C">
            <w:pPr>
              <w:jc w:val="center"/>
              <w:rPr>
                <w:sz w:val="26"/>
                <w:szCs w:val="26"/>
              </w:rPr>
            </w:pPr>
          </w:p>
        </w:tc>
      </w:tr>
    </w:tbl>
    <w:p w:rsidR="00FC7F2D" w:rsidRDefault="00FC7F2D" w:rsidP="00FC7F2D">
      <w:pPr>
        <w:jc w:val="center"/>
        <w:rPr>
          <w:sz w:val="28"/>
          <w:szCs w:val="28"/>
        </w:rPr>
      </w:pPr>
    </w:p>
    <w:tbl>
      <w:tblPr>
        <w:tblStyle w:val="a5"/>
        <w:tblW w:w="15206" w:type="dxa"/>
        <w:tblLook w:val="04A0"/>
      </w:tblPr>
      <w:tblGrid>
        <w:gridCol w:w="943"/>
        <w:gridCol w:w="1606"/>
        <w:gridCol w:w="1632"/>
        <w:gridCol w:w="1978"/>
        <w:gridCol w:w="1986"/>
        <w:gridCol w:w="1554"/>
        <w:gridCol w:w="2033"/>
        <w:gridCol w:w="1968"/>
        <w:gridCol w:w="1506"/>
      </w:tblGrid>
      <w:tr w:rsidR="00FC7F2D" w:rsidTr="00960121">
        <w:tc>
          <w:tcPr>
            <w:tcW w:w="943" w:type="dxa"/>
            <w:vMerge w:val="restart"/>
            <w:vAlign w:val="center"/>
          </w:tcPr>
          <w:p w:rsidR="00FC7F2D" w:rsidRPr="00594952" w:rsidRDefault="00FC7F2D" w:rsidP="0048399C">
            <w:pPr>
              <w:jc w:val="center"/>
              <w:rPr>
                <w:b/>
                <w:sz w:val="26"/>
                <w:szCs w:val="26"/>
              </w:rPr>
            </w:pPr>
            <w:r w:rsidRPr="00594952">
              <w:rPr>
                <w:b/>
                <w:sz w:val="26"/>
                <w:szCs w:val="26"/>
              </w:rPr>
              <w:t>Дата</w:t>
            </w:r>
          </w:p>
        </w:tc>
        <w:tc>
          <w:tcPr>
            <w:tcW w:w="1606" w:type="dxa"/>
            <w:vMerge w:val="restart"/>
            <w:vAlign w:val="center"/>
          </w:tcPr>
          <w:p w:rsidR="00FC7F2D" w:rsidRPr="00594952" w:rsidRDefault="000B303D" w:rsidP="0048399C">
            <w:pPr>
              <w:jc w:val="center"/>
              <w:rPr>
                <w:b/>
                <w:sz w:val="26"/>
                <w:szCs w:val="26"/>
              </w:rPr>
            </w:pPr>
            <w:r w:rsidRPr="003D5DBA">
              <w:rPr>
                <w:b/>
                <w:sz w:val="26"/>
                <w:szCs w:val="26"/>
              </w:rPr>
              <w:t>Количество работ</w:t>
            </w:r>
            <w:r>
              <w:rPr>
                <w:b/>
                <w:sz w:val="26"/>
                <w:szCs w:val="26"/>
              </w:rPr>
              <w:t>/из них с третьей проверкой</w:t>
            </w:r>
          </w:p>
        </w:tc>
        <w:tc>
          <w:tcPr>
            <w:tcW w:w="1632" w:type="dxa"/>
            <w:vMerge w:val="restart"/>
            <w:vAlign w:val="center"/>
          </w:tcPr>
          <w:p w:rsidR="000B303D" w:rsidRDefault="000B303D" w:rsidP="000B303D">
            <w:pPr>
              <w:jc w:val="center"/>
              <w:rPr>
                <w:b/>
                <w:sz w:val="26"/>
                <w:szCs w:val="26"/>
              </w:rPr>
            </w:pPr>
            <w:r>
              <w:rPr>
                <w:b/>
                <w:sz w:val="26"/>
                <w:szCs w:val="26"/>
              </w:rPr>
              <w:t>Количество</w:t>
            </w:r>
          </w:p>
          <w:p w:rsidR="00FC7F2D" w:rsidRPr="00594952" w:rsidRDefault="000B303D" w:rsidP="000B303D">
            <w:pPr>
              <w:jc w:val="center"/>
              <w:rPr>
                <w:b/>
                <w:sz w:val="26"/>
                <w:szCs w:val="26"/>
              </w:rPr>
            </w:pPr>
            <w:r>
              <w:rPr>
                <w:b/>
                <w:sz w:val="26"/>
                <w:szCs w:val="26"/>
              </w:rPr>
              <w:t>комплектов критериев оценивания</w:t>
            </w:r>
          </w:p>
        </w:tc>
        <w:tc>
          <w:tcPr>
            <w:tcW w:w="5518" w:type="dxa"/>
            <w:gridSpan w:val="3"/>
            <w:vAlign w:val="center"/>
          </w:tcPr>
          <w:p w:rsidR="00FC7F2D" w:rsidRPr="00594952" w:rsidRDefault="00FC7F2D" w:rsidP="0048399C">
            <w:pPr>
              <w:jc w:val="center"/>
              <w:rPr>
                <w:b/>
                <w:sz w:val="26"/>
                <w:szCs w:val="26"/>
              </w:rPr>
            </w:pPr>
            <w:r w:rsidRPr="00594952">
              <w:rPr>
                <w:b/>
                <w:sz w:val="26"/>
                <w:szCs w:val="26"/>
              </w:rPr>
              <w:t>Передал</w:t>
            </w:r>
          </w:p>
        </w:tc>
        <w:tc>
          <w:tcPr>
            <w:tcW w:w="5507" w:type="dxa"/>
            <w:gridSpan w:val="3"/>
            <w:vAlign w:val="center"/>
          </w:tcPr>
          <w:p w:rsidR="00FC7F2D" w:rsidRPr="00594952" w:rsidRDefault="00FC7F2D" w:rsidP="0048399C">
            <w:pPr>
              <w:jc w:val="center"/>
              <w:rPr>
                <w:b/>
                <w:sz w:val="26"/>
                <w:szCs w:val="26"/>
              </w:rPr>
            </w:pPr>
            <w:r w:rsidRPr="00594952">
              <w:rPr>
                <w:b/>
                <w:sz w:val="26"/>
                <w:szCs w:val="26"/>
              </w:rPr>
              <w:t>Принял</w:t>
            </w:r>
          </w:p>
        </w:tc>
      </w:tr>
      <w:tr w:rsidR="00FC7F2D" w:rsidTr="00960121">
        <w:tc>
          <w:tcPr>
            <w:tcW w:w="943" w:type="dxa"/>
            <w:vMerge/>
            <w:tcBorders>
              <w:bottom w:val="single" w:sz="4" w:space="0" w:color="auto"/>
            </w:tcBorders>
            <w:vAlign w:val="center"/>
          </w:tcPr>
          <w:p w:rsidR="00FC7F2D" w:rsidRPr="00594952" w:rsidRDefault="00FC7F2D" w:rsidP="0048399C">
            <w:pPr>
              <w:jc w:val="center"/>
              <w:rPr>
                <w:sz w:val="26"/>
                <w:szCs w:val="26"/>
              </w:rPr>
            </w:pPr>
          </w:p>
        </w:tc>
        <w:tc>
          <w:tcPr>
            <w:tcW w:w="1606" w:type="dxa"/>
            <w:vMerge/>
            <w:tcBorders>
              <w:bottom w:val="single" w:sz="4" w:space="0" w:color="auto"/>
            </w:tcBorders>
          </w:tcPr>
          <w:p w:rsidR="00FC7F2D" w:rsidRPr="00594952" w:rsidRDefault="00FC7F2D" w:rsidP="0048399C">
            <w:pPr>
              <w:jc w:val="center"/>
              <w:rPr>
                <w:b/>
                <w:sz w:val="26"/>
                <w:szCs w:val="26"/>
              </w:rPr>
            </w:pPr>
          </w:p>
        </w:tc>
        <w:tc>
          <w:tcPr>
            <w:tcW w:w="1632" w:type="dxa"/>
            <w:vMerge/>
            <w:tcBorders>
              <w:bottom w:val="single" w:sz="4" w:space="0" w:color="auto"/>
            </w:tcBorders>
          </w:tcPr>
          <w:p w:rsidR="00FC7F2D" w:rsidRPr="00594952" w:rsidRDefault="00FC7F2D" w:rsidP="0048399C">
            <w:pPr>
              <w:jc w:val="center"/>
              <w:rPr>
                <w:b/>
                <w:sz w:val="26"/>
                <w:szCs w:val="26"/>
              </w:rPr>
            </w:pPr>
          </w:p>
        </w:tc>
        <w:tc>
          <w:tcPr>
            <w:tcW w:w="1978" w:type="dxa"/>
            <w:tcBorders>
              <w:bottom w:val="single" w:sz="4" w:space="0" w:color="auto"/>
            </w:tcBorders>
            <w:vAlign w:val="center"/>
          </w:tcPr>
          <w:p w:rsidR="00FC7F2D" w:rsidRPr="00594952" w:rsidRDefault="00FC7F2D" w:rsidP="0048399C">
            <w:pPr>
              <w:jc w:val="center"/>
              <w:rPr>
                <w:b/>
                <w:sz w:val="26"/>
                <w:szCs w:val="26"/>
              </w:rPr>
            </w:pPr>
            <w:r w:rsidRPr="00594952">
              <w:rPr>
                <w:b/>
                <w:sz w:val="26"/>
                <w:szCs w:val="26"/>
              </w:rPr>
              <w:t>Должность</w:t>
            </w:r>
          </w:p>
        </w:tc>
        <w:tc>
          <w:tcPr>
            <w:tcW w:w="1986" w:type="dxa"/>
            <w:tcBorders>
              <w:bottom w:val="single" w:sz="4" w:space="0" w:color="auto"/>
            </w:tcBorders>
            <w:vAlign w:val="center"/>
          </w:tcPr>
          <w:p w:rsidR="00FC7F2D" w:rsidRPr="00594952" w:rsidRDefault="00FC7F2D" w:rsidP="0048399C">
            <w:pPr>
              <w:jc w:val="center"/>
              <w:rPr>
                <w:b/>
                <w:sz w:val="26"/>
                <w:szCs w:val="26"/>
              </w:rPr>
            </w:pPr>
            <w:r w:rsidRPr="00594952">
              <w:rPr>
                <w:b/>
                <w:sz w:val="26"/>
                <w:szCs w:val="26"/>
              </w:rPr>
              <w:t>ФИО</w:t>
            </w:r>
          </w:p>
        </w:tc>
        <w:tc>
          <w:tcPr>
            <w:tcW w:w="1554" w:type="dxa"/>
            <w:tcBorders>
              <w:bottom w:val="single" w:sz="4" w:space="0" w:color="auto"/>
            </w:tcBorders>
            <w:vAlign w:val="center"/>
          </w:tcPr>
          <w:p w:rsidR="00FC7F2D" w:rsidRPr="00594952" w:rsidRDefault="00FC7F2D" w:rsidP="0048399C">
            <w:pPr>
              <w:jc w:val="center"/>
              <w:rPr>
                <w:b/>
                <w:sz w:val="26"/>
                <w:szCs w:val="26"/>
              </w:rPr>
            </w:pPr>
            <w:r w:rsidRPr="00594952">
              <w:rPr>
                <w:b/>
                <w:sz w:val="26"/>
                <w:szCs w:val="26"/>
              </w:rPr>
              <w:t>Подпись</w:t>
            </w:r>
          </w:p>
        </w:tc>
        <w:tc>
          <w:tcPr>
            <w:tcW w:w="2033" w:type="dxa"/>
            <w:tcBorders>
              <w:bottom w:val="single" w:sz="4" w:space="0" w:color="auto"/>
            </w:tcBorders>
            <w:vAlign w:val="center"/>
          </w:tcPr>
          <w:p w:rsidR="00FC7F2D" w:rsidRPr="00594952" w:rsidRDefault="00FC7F2D" w:rsidP="0048399C">
            <w:pPr>
              <w:jc w:val="center"/>
              <w:rPr>
                <w:b/>
                <w:sz w:val="26"/>
                <w:szCs w:val="26"/>
              </w:rPr>
            </w:pPr>
            <w:r w:rsidRPr="00594952">
              <w:rPr>
                <w:b/>
                <w:sz w:val="26"/>
                <w:szCs w:val="26"/>
              </w:rPr>
              <w:t>Должность</w:t>
            </w:r>
          </w:p>
        </w:tc>
        <w:tc>
          <w:tcPr>
            <w:tcW w:w="1968" w:type="dxa"/>
            <w:tcBorders>
              <w:bottom w:val="single" w:sz="4" w:space="0" w:color="auto"/>
            </w:tcBorders>
            <w:vAlign w:val="center"/>
          </w:tcPr>
          <w:p w:rsidR="00FC7F2D" w:rsidRPr="00594952" w:rsidRDefault="00FC7F2D" w:rsidP="0048399C">
            <w:pPr>
              <w:jc w:val="center"/>
              <w:rPr>
                <w:b/>
                <w:sz w:val="26"/>
                <w:szCs w:val="26"/>
              </w:rPr>
            </w:pPr>
            <w:r w:rsidRPr="00594952">
              <w:rPr>
                <w:b/>
                <w:sz w:val="26"/>
                <w:szCs w:val="26"/>
              </w:rPr>
              <w:t>ФИО</w:t>
            </w:r>
          </w:p>
        </w:tc>
        <w:tc>
          <w:tcPr>
            <w:tcW w:w="1506" w:type="dxa"/>
            <w:tcBorders>
              <w:bottom w:val="single" w:sz="4" w:space="0" w:color="auto"/>
            </w:tcBorders>
            <w:vAlign w:val="center"/>
          </w:tcPr>
          <w:p w:rsidR="00FC7F2D" w:rsidRPr="00594952" w:rsidRDefault="00FC7F2D" w:rsidP="0048399C">
            <w:pPr>
              <w:jc w:val="center"/>
              <w:rPr>
                <w:b/>
                <w:sz w:val="26"/>
                <w:szCs w:val="26"/>
              </w:rPr>
            </w:pPr>
            <w:r w:rsidRPr="00594952">
              <w:rPr>
                <w:b/>
                <w:sz w:val="26"/>
                <w:szCs w:val="26"/>
              </w:rPr>
              <w:t>Подпись</w:t>
            </w:r>
          </w:p>
        </w:tc>
      </w:tr>
      <w:tr w:rsidR="00FC7F2D" w:rsidTr="00960121">
        <w:tc>
          <w:tcPr>
            <w:tcW w:w="943" w:type="dxa"/>
          </w:tcPr>
          <w:p w:rsidR="00FC7F2D" w:rsidRPr="00594952" w:rsidRDefault="00FC7F2D" w:rsidP="0048399C">
            <w:pPr>
              <w:jc w:val="center"/>
              <w:rPr>
                <w:sz w:val="26"/>
                <w:szCs w:val="26"/>
              </w:rPr>
            </w:pPr>
          </w:p>
          <w:p w:rsidR="00FC7F2D" w:rsidRPr="00594952" w:rsidRDefault="00FC7F2D" w:rsidP="0048399C">
            <w:pPr>
              <w:jc w:val="center"/>
              <w:rPr>
                <w:sz w:val="26"/>
                <w:szCs w:val="26"/>
              </w:rPr>
            </w:pPr>
          </w:p>
          <w:p w:rsidR="00FC7F2D" w:rsidRPr="00594952" w:rsidRDefault="00FC7F2D" w:rsidP="0048399C">
            <w:pPr>
              <w:jc w:val="center"/>
              <w:rPr>
                <w:sz w:val="26"/>
                <w:szCs w:val="26"/>
              </w:rPr>
            </w:pPr>
          </w:p>
        </w:tc>
        <w:tc>
          <w:tcPr>
            <w:tcW w:w="1606" w:type="dxa"/>
          </w:tcPr>
          <w:p w:rsidR="00FC7F2D" w:rsidRPr="00594952" w:rsidRDefault="00FC7F2D" w:rsidP="0048399C">
            <w:pPr>
              <w:rPr>
                <w:sz w:val="26"/>
                <w:szCs w:val="26"/>
              </w:rPr>
            </w:pPr>
          </w:p>
        </w:tc>
        <w:tc>
          <w:tcPr>
            <w:tcW w:w="1632" w:type="dxa"/>
          </w:tcPr>
          <w:p w:rsidR="00FC7F2D" w:rsidRPr="00594952" w:rsidRDefault="00FC7F2D" w:rsidP="0048399C">
            <w:pPr>
              <w:rPr>
                <w:sz w:val="26"/>
                <w:szCs w:val="26"/>
              </w:rPr>
            </w:pPr>
          </w:p>
        </w:tc>
        <w:tc>
          <w:tcPr>
            <w:tcW w:w="1978" w:type="dxa"/>
            <w:vAlign w:val="center"/>
          </w:tcPr>
          <w:p w:rsidR="00FC7F2D" w:rsidRPr="00594952" w:rsidRDefault="00FC7F2D" w:rsidP="0048399C">
            <w:pPr>
              <w:rPr>
                <w:sz w:val="26"/>
                <w:szCs w:val="26"/>
              </w:rPr>
            </w:pPr>
            <w:r w:rsidRPr="00594952">
              <w:rPr>
                <w:sz w:val="26"/>
                <w:szCs w:val="26"/>
              </w:rPr>
              <w:t>председатель ПК</w:t>
            </w:r>
          </w:p>
        </w:tc>
        <w:tc>
          <w:tcPr>
            <w:tcW w:w="1986" w:type="dxa"/>
          </w:tcPr>
          <w:p w:rsidR="00FC7F2D" w:rsidRPr="00594952" w:rsidRDefault="00FC7F2D" w:rsidP="0048399C">
            <w:pPr>
              <w:jc w:val="center"/>
              <w:rPr>
                <w:sz w:val="26"/>
                <w:szCs w:val="26"/>
              </w:rPr>
            </w:pPr>
          </w:p>
        </w:tc>
        <w:tc>
          <w:tcPr>
            <w:tcW w:w="1554" w:type="dxa"/>
          </w:tcPr>
          <w:p w:rsidR="00FC7F2D" w:rsidRPr="00594952" w:rsidRDefault="00FC7F2D" w:rsidP="0048399C">
            <w:pPr>
              <w:jc w:val="center"/>
              <w:rPr>
                <w:sz w:val="26"/>
                <w:szCs w:val="26"/>
              </w:rPr>
            </w:pPr>
          </w:p>
        </w:tc>
        <w:tc>
          <w:tcPr>
            <w:tcW w:w="2033" w:type="dxa"/>
            <w:vAlign w:val="center"/>
          </w:tcPr>
          <w:p w:rsidR="00FC7F2D" w:rsidRPr="00594952" w:rsidRDefault="00FC7F2D" w:rsidP="0048399C">
            <w:pPr>
              <w:rPr>
                <w:sz w:val="26"/>
                <w:szCs w:val="26"/>
              </w:rPr>
            </w:pPr>
            <w:r w:rsidRPr="00594952">
              <w:rPr>
                <w:sz w:val="26"/>
                <w:szCs w:val="26"/>
              </w:rPr>
              <w:t>председатель КК</w:t>
            </w:r>
          </w:p>
        </w:tc>
        <w:tc>
          <w:tcPr>
            <w:tcW w:w="1968" w:type="dxa"/>
          </w:tcPr>
          <w:p w:rsidR="00FC7F2D" w:rsidRPr="00594952" w:rsidRDefault="00FC7F2D" w:rsidP="0048399C">
            <w:pPr>
              <w:jc w:val="center"/>
              <w:rPr>
                <w:sz w:val="26"/>
                <w:szCs w:val="26"/>
              </w:rPr>
            </w:pPr>
          </w:p>
        </w:tc>
        <w:tc>
          <w:tcPr>
            <w:tcW w:w="1506" w:type="dxa"/>
          </w:tcPr>
          <w:p w:rsidR="00FC7F2D" w:rsidRPr="00594952" w:rsidRDefault="00FC7F2D" w:rsidP="0048399C">
            <w:pPr>
              <w:jc w:val="center"/>
              <w:rPr>
                <w:sz w:val="26"/>
                <w:szCs w:val="26"/>
              </w:rPr>
            </w:pPr>
          </w:p>
        </w:tc>
      </w:tr>
      <w:tr w:rsidR="00FC7F2D" w:rsidTr="00960121">
        <w:tc>
          <w:tcPr>
            <w:tcW w:w="943" w:type="dxa"/>
            <w:tcBorders>
              <w:bottom w:val="single" w:sz="4" w:space="0" w:color="auto"/>
            </w:tcBorders>
          </w:tcPr>
          <w:p w:rsidR="00FC7F2D" w:rsidRPr="00594952" w:rsidRDefault="00FC7F2D" w:rsidP="0048399C">
            <w:pPr>
              <w:jc w:val="center"/>
              <w:rPr>
                <w:sz w:val="26"/>
                <w:szCs w:val="26"/>
              </w:rPr>
            </w:pPr>
          </w:p>
          <w:p w:rsidR="00FC7F2D" w:rsidRPr="00594952" w:rsidRDefault="00FC7F2D" w:rsidP="0048399C">
            <w:pPr>
              <w:jc w:val="center"/>
              <w:rPr>
                <w:sz w:val="26"/>
                <w:szCs w:val="26"/>
              </w:rPr>
            </w:pPr>
          </w:p>
          <w:p w:rsidR="00FC7F2D" w:rsidRPr="00594952" w:rsidRDefault="00FC7F2D" w:rsidP="0048399C">
            <w:pPr>
              <w:jc w:val="center"/>
              <w:rPr>
                <w:sz w:val="26"/>
                <w:szCs w:val="26"/>
              </w:rPr>
            </w:pPr>
          </w:p>
        </w:tc>
        <w:tc>
          <w:tcPr>
            <w:tcW w:w="1606" w:type="dxa"/>
            <w:tcBorders>
              <w:bottom w:val="single" w:sz="4" w:space="0" w:color="auto"/>
            </w:tcBorders>
          </w:tcPr>
          <w:p w:rsidR="00FC7F2D" w:rsidRPr="00594952" w:rsidRDefault="00FC7F2D" w:rsidP="0048399C">
            <w:pPr>
              <w:jc w:val="center"/>
              <w:rPr>
                <w:sz w:val="26"/>
                <w:szCs w:val="26"/>
              </w:rPr>
            </w:pPr>
          </w:p>
        </w:tc>
        <w:tc>
          <w:tcPr>
            <w:tcW w:w="1632" w:type="dxa"/>
            <w:tcBorders>
              <w:bottom w:val="single" w:sz="4" w:space="0" w:color="auto"/>
            </w:tcBorders>
          </w:tcPr>
          <w:p w:rsidR="00FC7F2D" w:rsidRPr="00594952" w:rsidRDefault="00FC7F2D" w:rsidP="0048399C">
            <w:pPr>
              <w:rPr>
                <w:sz w:val="26"/>
                <w:szCs w:val="26"/>
              </w:rPr>
            </w:pPr>
          </w:p>
        </w:tc>
        <w:tc>
          <w:tcPr>
            <w:tcW w:w="1978" w:type="dxa"/>
            <w:tcBorders>
              <w:bottom w:val="single" w:sz="4" w:space="0" w:color="auto"/>
            </w:tcBorders>
            <w:vAlign w:val="center"/>
          </w:tcPr>
          <w:p w:rsidR="00FC7F2D" w:rsidRPr="00594952" w:rsidRDefault="00FC7F2D" w:rsidP="0048399C">
            <w:pPr>
              <w:rPr>
                <w:sz w:val="26"/>
                <w:szCs w:val="26"/>
              </w:rPr>
            </w:pPr>
            <w:r w:rsidRPr="00594952">
              <w:rPr>
                <w:sz w:val="26"/>
                <w:szCs w:val="26"/>
              </w:rPr>
              <w:t>председатель КК</w:t>
            </w:r>
          </w:p>
        </w:tc>
        <w:tc>
          <w:tcPr>
            <w:tcW w:w="1986" w:type="dxa"/>
            <w:tcBorders>
              <w:bottom w:val="single" w:sz="4" w:space="0" w:color="auto"/>
            </w:tcBorders>
          </w:tcPr>
          <w:p w:rsidR="00FC7F2D" w:rsidRPr="00594952" w:rsidRDefault="00FC7F2D" w:rsidP="0048399C">
            <w:pPr>
              <w:jc w:val="center"/>
              <w:rPr>
                <w:sz w:val="26"/>
                <w:szCs w:val="26"/>
              </w:rPr>
            </w:pPr>
          </w:p>
        </w:tc>
        <w:tc>
          <w:tcPr>
            <w:tcW w:w="1554" w:type="dxa"/>
            <w:tcBorders>
              <w:bottom w:val="single" w:sz="4" w:space="0" w:color="auto"/>
            </w:tcBorders>
          </w:tcPr>
          <w:p w:rsidR="00FC7F2D" w:rsidRPr="00594952" w:rsidRDefault="00FC7F2D" w:rsidP="0048399C">
            <w:pPr>
              <w:jc w:val="center"/>
              <w:rPr>
                <w:sz w:val="26"/>
                <w:szCs w:val="26"/>
              </w:rPr>
            </w:pPr>
          </w:p>
        </w:tc>
        <w:tc>
          <w:tcPr>
            <w:tcW w:w="2033" w:type="dxa"/>
            <w:tcBorders>
              <w:bottom w:val="single" w:sz="4" w:space="0" w:color="auto"/>
            </w:tcBorders>
            <w:vAlign w:val="center"/>
          </w:tcPr>
          <w:p w:rsidR="00FC7F2D" w:rsidRPr="00594952" w:rsidRDefault="00FC7F2D" w:rsidP="0048399C">
            <w:pPr>
              <w:rPr>
                <w:sz w:val="26"/>
                <w:szCs w:val="26"/>
              </w:rPr>
            </w:pPr>
            <w:r w:rsidRPr="00594952">
              <w:rPr>
                <w:sz w:val="26"/>
                <w:szCs w:val="26"/>
              </w:rPr>
              <w:t>ответственный</w:t>
            </w:r>
            <w:r>
              <w:rPr>
                <w:sz w:val="26"/>
                <w:szCs w:val="26"/>
              </w:rPr>
              <w:t xml:space="preserve"> секретарь </w:t>
            </w:r>
            <w:r w:rsidRPr="00594952">
              <w:rPr>
                <w:sz w:val="26"/>
                <w:szCs w:val="26"/>
              </w:rPr>
              <w:t xml:space="preserve">КК </w:t>
            </w:r>
          </w:p>
        </w:tc>
        <w:tc>
          <w:tcPr>
            <w:tcW w:w="1968" w:type="dxa"/>
            <w:tcBorders>
              <w:bottom w:val="single" w:sz="4" w:space="0" w:color="auto"/>
            </w:tcBorders>
          </w:tcPr>
          <w:p w:rsidR="00FC7F2D" w:rsidRPr="00594952" w:rsidRDefault="00FC7F2D" w:rsidP="0048399C">
            <w:pPr>
              <w:jc w:val="center"/>
              <w:rPr>
                <w:sz w:val="26"/>
                <w:szCs w:val="26"/>
              </w:rPr>
            </w:pPr>
          </w:p>
        </w:tc>
        <w:tc>
          <w:tcPr>
            <w:tcW w:w="1506" w:type="dxa"/>
            <w:tcBorders>
              <w:bottom w:val="single" w:sz="4" w:space="0" w:color="auto"/>
            </w:tcBorders>
          </w:tcPr>
          <w:p w:rsidR="00FC7F2D" w:rsidRPr="00594952" w:rsidRDefault="00FC7F2D" w:rsidP="0048399C">
            <w:pPr>
              <w:jc w:val="center"/>
              <w:rPr>
                <w:sz w:val="26"/>
                <w:szCs w:val="26"/>
              </w:rPr>
            </w:pPr>
          </w:p>
        </w:tc>
      </w:tr>
    </w:tbl>
    <w:p w:rsidR="00FC7F2D" w:rsidRPr="00EF02F4" w:rsidRDefault="00FC7F2D" w:rsidP="00FC7F2D">
      <w:pPr>
        <w:jc w:val="center"/>
        <w:rPr>
          <w:b/>
          <w:sz w:val="28"/>
          <w:szCs w:val="28"/>
        </w:rPr>
      </w:pPr>
      <w:r w:rsidRPr="00EF02F4">
        <w:rPr>
          <w:b/>
          <w:sz w:val="28"/>
          <w:szCs w:val="28"/>
        </w:rPr>
        <w:lastRenderedPageBreak/>
        <w:t xml:space="preserve">Форма ведомости передачи апелляционных комплектов документов в </w:t>
      </w:r>
      <w:r>
        <w:rPr>
          <w:b/>
          <w:sz w:val="28"/>
          <w:szCs w:val="28"/>
        </w:rPr>
        <w:t>РЦОИ</w:t>
      </w:r>
    </w:p>
    <w:p w:rsidR="00FC7F2D" w:rsidRDefault="00FC7F2D" w:rsidP="00FC7F2D">
      <w:pPr>
        <w:jc w:val="center"/>
        <w:rPr>
          <w:b/>
          <w:sz w:val="28"/>
          <w:szCs w:val="28"/>
        </w:rPr>
      </w:pPr>
    </w:p>
    <w:p w:rsidR="00FC7F2D" w:rsidRDefault="00FC7F2D" w:rsidP="00FC7F2D">
      <w:pPr>
        <w:jc w:val="center"/>
        <w:rPr>
          <w:b/>
          <w:sz w:val="28"/>
          <w:szCs w:val="28"/>
        </w:rPr>
      </w:pPr>
      <w:r>
        <w:rPr>
          <w:b/>
          <w:sz w:val="28"/>
          <w:szCs w:val="28"/>
        </w:rPr>
        <w:t xml:space="preserve">Ведомость </w:t>
      </w:r>
    </w:p>
    <w:p w:rsidR="00FC7F2D" w:rsidRDefault="00FC7F2D" w:rsidP="00FC7F2D">
      <w:pPr>
        <w:jc w:val="center"/>
        <w:rPr>
          <w:b/>
          <w:sz w:val="28"/>
          <w:szCs w:val="28"/>
        </w:rPr>
      </w:pPr>
      <w:r>
        <w:rPr>
          <w:b/>
          <w:sz w:val="28"/>
          <w:szCs w:val="28"/>
        </w:rPr>
        <w:t>передачи апелляционных комплектов документов</w:t>
      </w:r>
    </w:p>
    <w:p w:rsidR="00FC7F2D" w:rsidRDefault="00FC7F2D" w:rsidP="00FC7F2D">
      <w:pPr>
        <w:jc w:val="center"/>
        <w:rPr>
          <w:b/>
          <w:sz w:val="28"/>
          <w:szCs w:val="28"/>
        </w:rPr>
      </w:pPr>
    </w:p>
    <w:p w:rsidR="00FC7F2D" w:rsidRDefault="00FC7F2D" w:rsidP="00FC7F2D">
      <w:pPr>
        <w:jc w:val="center"/>
        <w:rPr>
          <w:sz w:val="28"/>
          <w:szCs w:val="28"/>
        </w:rPr>
      </w:pPr>
      <w:r>
        <w:rPr>
          <w:sz w:val="28"/>
          <w:szCs w:val="28"/>
        </w:rPr>
        <w:t>Учебный предмет__________________________________</w:t>
      </w:r>
    </w:p>
    <w:p w:rsidR="00FC7F2D" w:rsidRPr="003A386B" w:rsidRDefault="00FC7F2D" w:rsidP="00FC7F2D">
      <w:pPr>
        <w:jc w:val="center"/>
        <w:rPr>
          <w:sz w:val="22"/>
          <w:szCs w:val="22"/>
        </w:rPr>
      </w:pPr>
      <w:r>
        <w:rPr>
          <w:sz w:val="22"/>
          <w:szCs w:val="22"/>
        </w:rPr>
        <w:t>(название, дата проведения)</w:t>
      </w:r>
    </w:p>
    <w:p w:rsidR="00FC7F2D" w:rsidRDefault="00FC7F2D" w:rsidP="00FC7F2D">
      <w:pPr>
        <w:jc w:val="center"/>
        <w:rPr>
          <w:sz w:val="28"/>
          <w:szCs w:val="28"/>
        </w:rPr>
      </w:pPr>
    </w:p>
    <w:tbl>
      <w:tblPr>
        <w:tblStyle w:val="a5"/>
        <w:tblW w:w="15258" w:type="dxa"/>
        <w:tblLook w:val="04A0"/>
      </w:tblPr>
      <w:tblGrid>
        <w:gridCol w:w="1378"/>
        <w:gridCol w:w="1606"/>
        <w:gridCol w:w="2405"/>
        <w:gridCol w:w="2114"/>
        <w:gridCol w:w="1530"/>
        <w:gridCol w:w="2274"/>
        <w:gridCol w:w="2114"/>
        <w:gridCol w:w="1837"/>
      </w:tblGrid>
      <w:tr w:rsidR="00FC7F2D" w:rsidTr="0048399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Дата</w:t>
            </w:r>
          </w:p>
        </w:tc>
        <w:tc>
          <w:tcPr>
            <w:tcW w:w="1606" w:type="dxa"/>
            <w:vMerge w:val="restart"/>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Количество работ</w:t>
            </w:r>
          </w:p>
        </w:tc>
        <w:tc>
          <w:tcPr>
            <w:tcW w:w="6049" w:type="dxa"/>
            <w:gridSpan w:val="3"/>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Передал</w:t>
            </w:r>
          </w:p>
        </w:tc>
        <w:tc>
          <w:tcPr>
            <w:tcW w:w="6225" w:type="dxa"/>
            <w:gridSpan w:val="3"/>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Принял</w:t>
            </w:r>
          </w:p>
        </w:tc>
      </w:tr>
      <w:tr w:rsidR="00FC7F2D" w:rsidTr="0048399C">
        <w:tc>
          <w:tcPr>
            <w:tcW w:w="0" w:type="auto"/>
            <w:vMerge/>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b/>
                <w:sz w:val="26"/>
                <w:szCs w:val="26"/>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Должность</w:t>
            </w:r>
          </w:p>
        </w:tc>
        <w:tc>
          <w:tcPr>
            <w:tcW w:w="211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ФИО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Подпись</w:t>
            </w:r>
          </w:p>
        </w:tc>
        <w:tc>
          <w:tcPr>
            <w:tcW w:w="227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Должность</w:t>
            </w:r>
          </w:p>
        </w:tc>
        <w:tc>
          <w:tcPr>
            <w:tcW w:w="211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ФИО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jc w:val="center"/>
              <w:rPr>
                <w:b/>
                <w:sz w:val="26"/>
                <w:szCs w:val="26"/>
              </w:rPr>
            </w:pPr>
            <w:r>
              <w:rPr>
                <w:b/>
                <w:sz w:val="26"/>
                <w:szCs w:val="26"/>
              </w:rPr>
              <w:t>Подпись</w:t>
            </w:r>
          </w:p>
        </w:tc>
      </w:tr>
      <w:tr w:rsidR="00FC7F2D" w:rsidTr="0048399C">
        <w:trPr>
          <w:trHeight w:val="1195"/>
        </w:trPr>
        <w:tc>
          <w:tcPr>
            <w:tcW w:w="1378" w:type="dxa"/>
            <w:tcBorders>
              <w:top w:val="single" w:sz="4" w:space="0" w:color="auto"/>
              <w:left w:val="single" w:sz="4" w:space="0" w:color="auto"/>
              <w:bottom w:val="single" w:sz="4" w:space="0" w:color="auto"/>
              <w:right w:val="single" w:sz="4" w:space="0" w:color="auto"/>
            </w:tcBorders>
            <w:vAlign w:val="center"/>
          </w:tcPr>
          <w:p w:rsidR="00FC7F2D" w:rsidRDefault="00FC7F2D" w:rsidP="0048399C">
            <w:pPr>
              <w:jc w:val="center"/>
              <w:rPr>
                <w:sz w:val="26"/>
                <w:szCs w:val="26"/>
              </w:rPr>
            </w:pPr>
          </w:p>
          <w:p w:rsidR="00FC7F2D" w:rsidRDefault="00FC7F2D" w:rsidP="0048399C">
            <w:pPr>
              <w:jc w:val="center"/>
              <w:rPr>
                <w:sz w:val="26"/>
                <w:szCs w:val="26"/>
              </w:rPr>
            </w:pPr>
          </w:p>
          <w:p w:rsidR="00FC7F2D" w:rsidRDefault="00FC7F2D" w:rsidP="0048399C">
            <w:pPr>
              <w:jc w:val="center"/>
              <w:rPr>
                <w:sz w:val="26"/>
                <w:szCs w:val="26"/>
              </w:rPr>
            </w:pPr>
          </w:p>
        </w:tc>
        <w:tc>
          <w:tcPr>
            <w:tcW w:w="1606" w:type="dxa"/>
            <w:tcBorders>
              <w:top w:val="single" w:sz="4" w:space="0" w:color="auto"/>
              <w:left w:val="single" w:sz="4" w:space="0" w:color="auto"/>
              <w:bottom w:val="single" w:sz="4" w:space="0" w:color="auto"/>
              <w:right w:val="single" w:sz="4" w:space="0" w:color="auto"/>
            </w:tcBorders>
            <w:vAlign w:val="center"/>
          </w:tcPr>
          <w:p w:rsidR="00FC7F2D" w:rsidRDefault="00FC7F2D" w:rsidP="0048399C">
            <w:pPr>
              <w:jc w:val="center"/>
              <w:rPr>
                <w:sz w:val="26"/>
                <w:szCs w:val="26"/>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sz w:val="26"/>
                <w:szCs w:val="26"/>
              </w:rPr>
            </w:pPr>
            <w:r>
              <w:rPr>
                <w:sz w:val="26"/>
                <w:szCs w:val="26"/>
              </w:rPr>
              <w:t>ответственный секретарь КК</w:t>
            </w:r>
          </w:p>
        </w:tc>
        <w:tc>
          <w:tcPr>
            <w:tcW w:w="211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FC7F2D" w:rsidRDefault="00FC7F2D" w:rsidP="0048399C">
            <w:pPr>
              <w:jc w:val="center"/>
              <w:rPr>
                <w:sz w:val="26"/>
                <w:szCs w:val="26"/>
              </w:rPr>
            </w:pPr>
          </w:p>
        </w:tc>
        <w:tc>
          <w:tcPr>
            <w:tcW w:w="227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sz w:val="26"/>
                <w:szCs w:val="26"/>
              </w:rPr>
            </w:pPr>
            <w:r>
              <w:rPr>
                <w:sz w:val="26"/>
                <w:szCs w:val="26"/>
              </w:rPr>
              <w:t>программист</w:t>
            </w:r>
          </w:p>
        </w:tc>
        <w:tc>
          <w:tcPr>
            <w:tcW w:w="211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sz w:val="26"/>
                <w:szCs w:val="26"/>
              </w:rPr>
            </w:pPr>
          </w:p>
        </w:tc>
        <w:tc>
          <w:tcPr>
            <w:tcW w:w="1837" w:type="dxa"/>
            <w:tcBorders>
              <w:top w:val="single" w:sz="4" w:space="0" w:color="auto"/>
              <w:left w:val="single" w:sz="4" w:space="0" w:color="auto"/>
              <w:bottom w:val="single" w:sz="4" w:space="0" w:color="auto"/>
              <w:right w:val="single" w:sz="4" w:space="0" w:color="auto"/>
            </w:tcBorders>
            <w:vAlign w:val="center"/>
          </w:tcPr>
          <w:p w:rsidR="00FC7F2D" w:rsidRDefault="00FC7F2D" w:rsidP="0048399C">
            <w:pPr>
              <w:jc w:val="center"/>
              <w:rPr>
                <w:sz w:val="26"/>
                <w:szCs w:val="26"/>
              </w:rPr>
            </w:pPr>
          </w:p>
        </w:tc>
      </w:tr>
      <w:tr w:rsidR="00FC7F2D" w:rsidTr="0048399C">
        <w:trPr>
          <w:trHeight w:val="1141"/>
        </w:trPr>
        <w:tc>
          <w:tcPr>
            <w:tcW w:w="1378" w:type="dxa"/>
            <w:tcBorders>
              <w:top w:val="single" w:sz="4" w:space="0" w:color="auto"/>
              <w:left w:val="single" w:sz="4" w:space="0" w:color="auto"/>
              <w:bottom w:val="single" w:sz="4" w:space="0" w:color="auto"/>
              <w:right w:val="single" w:sz="4" w:space="0" w:color="auto"/>
            </w:tcBorders>
            <w:vAlign w:val="center"/>
          </w:tcPr>
          <w:p w:rsidR="00FC7F2D" w:rsidRDefault="00FC7F2D" w:rsidP="0048399C">
            <w:pPr>
              <w:jc w:val="center"/>
              <w:rPr>
                <w:sz w:val="26"/>
                <w:szCs w:val="26"/>
              </w:rPr>
            </w:pPr>
          </w:p>
          <w:p w:rsidR="00FC7F2D" w:rsidRDefault="00FC7F2D" w:rsidP="0048399C">
            <w:pPr>
              <w:jc w:val="center"/>
              <w:rPr>
                <w:sz w:val="26"/>
                <w:szCs w:val="26"/>
              </w:rPr>
            </w:pPr>
          </w:p>
          <w:p w:rsidR="00FC7F2D" w:rsidRDefault="00FC7F2D" w:rsidP="0048399C">
            <w:pPr>
              <w:jc w:val="center"/>
              <w:rPr>
                <w:sz w:val="26"/>
                <w:szCs w:val="26"/>
              </w:rPr>
            </w:pPr>
          </w:p>
        </w:tc>
        <w:tc>
          <w:tcPr>
            <w:tcW w:w="1606" w:type="dxa"/>
            <w:tcBorders>
              <w:top w:val="single" w:sz="4" w:space="0" w:color="auto"/>
              <w:left w:val="single" w:sz="4" w:space="0" w:color="auto"/>
              <w:bottom w:val="single" w:sz="4" w:space="0" w:color="auto"/>
              <w:right w:val="single" w:sz="4" w:space="0" w:color="auto"/>
            </w:tcBorders>
            <w:vAlign w:val="center"/>
          </w:tcPr>
          <w:p w:rsidR="00FC7F2D" w:rsidRDefault="00FC7F2D" w:rsidP="0048399C">
            <w:pPr>
              <w:jc w:val="center"/>
              <w:rPr>
                <w:sz w:val="26"/>
                <w:szCs w:val="26"/>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sz w:val="26"/>
                <w:szCs w:val="26"/>
              </w:rPr>
            </w:pPr>
            <w:r>
              <w:rPr>
                <w:sz w:val="26"/>
                <w:szCs w:val="26"/>
              </w:rPr>
              <w:t>программист</w:t>
            </w:r>
          </w:p>
        </w:tc>
        <w:tc>
          <w:tcPr>
            <w:tcW w:w="211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FC7F2D" w:rsidRDefault="00FC7F2D" w:rsidP="0048399C">
            <w:pPr>
              <w:jc w:val="center"/>
              <w:rPr>
                <w:sz w:val="26"/>
                <w:szCs w:val="26"/>
              </w:rPr>
            </w:pPr>
          </w:p>
        </w:tc>
        <w:tc>
          <w:tcPr>
            <w:tcW w:w="227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sz w:val="26"/>
                <w:szCs w:val="26"/>
              </w:rPr>
            </w:pPr>
            <w:r>
              <w:rPr>
                <w:sz w:val="26"/>
                <w:szCs w:val="26"/>
              </w:rPr>
              <w:t>ответственный секретарь КК</w:t>
            </w:r>
          </w:p>
        </w:tc>
        <w:tc>
          <w:tcPr>
            <w:tcW w:w="2114" w:type="dxa"/>
            <w:tcBorders>
              <w:top w:val="single" w:sz="4" w:space="0" w:color="auto"/>
              <w:left w:val="single" w:sz="4" w:space="0" w:color="auto"/>
              <w:bottom w:val="single" w:sz="4" w:space="0" w:color="auto"/>
              <w:right w:val="single" w:sz="4" w:space="0" w:color="auto"/>
            </w:tcBorders>
            <w:vAlign w:val="center"/>
            <w:hideMark/>
          </w:tcPr>
          <w:p w:rsidR="00FC7F2D" w:rsidRDefault="00FC7F2D" w:rsidP="0048399C">
            <w:pPr>
              <w:rPr>
                <w:sz w:val="26"/>
                <w:szCs w:val="26"/>
              </w:rPr>
            </w:pPr>
          </w:p>
        </w:tc>
        <w:tc>
          <w:tcPr>
            <w:tcW w:w="1837" w:type="dxa"/>
            <w:tcBorders>
              <w:top w:val="single" w:sz="4" w:space="0" w:color="auto"/>
              <w:left w:val="single" w:sz="4" w:space="0" w:color="auto"/>
              <w:bottom w:val="single" w:sz="4" w:space="0" w:color="auto"/>
              <w:right w:val="single" w:sz="4" w:space="0" w:color="auto"/>
            </w:tcBorders>
            <w:vAlign w:val="center"/>
          </w:tcPr>
          <w:p w:rsidR="00FC7F2D" w:rsidRDefault="00FC7F2D" w:rsidP="0048399C">
            <w:pPr>
              <w:jc w:val="center"/>
              <w:rPr>
                <w:sz w:val="26"/>
                <w:szCs w:val="26"/>
              </w:rPr>
            </w:pPr>
          </w:p>
        </w:tc>
      </w:tr>
    </w:tbl>
    <w:p w:rsidR="00FC7F2D" w:rsidRDefault="00FC7F2D" w:rsidP="00FC7F2D">
      <w:pPr>
        <w:jc w:val="center"/>
        <w:rPr>
          <w:sz w:val="28"/>
          <w:szCs w:val="28"/>
        </w:rPr>
      </w:pPr>
    </w:p>
    <w:p w:rsidR="00FC7F2D" w:rsidRDefault="00FC7F2D" w:rsidP="00FC7F2D">
      <w:pPr>
        <w:spacing w:after="200" w:line="276" w:lineRule="auto"/>
        <w:rPr>
          <w:sz w:val="26"/>
          <w:szCs w:val="26"/>
        </w:rPr>
      </w:pPr>
    </w:p>
    <w:p w:rsidR="00FC7F2D" w:rsidRDefault="00FC7F2D" w:rsidP="00FC7F2D">
      <w:pPr>
        <w:jc w:val="center"/>
        <w:rPr>
          <w:b/>
          <w:sz w:val="28"/>
          <w:szCs w:val="28"/>
        </w:rPr>
      </w:pPr>
      <w:r w:rsidRPr="00EF02F4">
        <w:rPr>
          <w:b/>
          <w:sz w:val="28"/>
          <w:szCs w:val="28"/>
        </w:rPr>
        <w:t xml:space="preserve">Форма </w:t>
      </w:r>
      <w:r>
        <w:rPr>
          <w:b/>
          <w:sz w:val="28"/>
          <w:szCs w:val="28"/>
        </w:rPr>
        <w:t>журнала регистрации апелляций о несогласии с выставленными баллами на электронном носителе</w:t>
      </w:r>
    </w:p>
    <w:p w:rsidR="00FC7F2D" w:rsidRPr="00EF02F4" w:rsidRDefault="00FC7F2D" w:rsidP="00FC7F2D">
      <w:pPr>
        <w:jc w:val="center"/>
        <w:rPr>
          <w:b/>
          <w:sz w:val="28"/>
          <w:szCs w:val="28"/>
        </w:rPr>
      </w:pPr>
    </w:p>
    <w:p w:rsidR="00FC7F2D" w:rsidRPr="006C184A" w:rsidRDefault="00FC7F2D" w:rsidP="00FC7F2D">
      <w:pPr>
        <w:spacing w:after="200" w:line="276" w:lineRule="auto"/>
        <w:jc w:val="center"/>
        <w:rPr>
          <w:b/>
          <w:sz w:val="26"/>
          <w:szCs w:val="26"/>
        </w:rPr>
      </w:pPr>
      <w:r>
        <w:rPr>
          <w:b/>
          <w:sz w:val="26"/>
          <w:szCs w:val="26"/>
        </w:rPr>
        <w:t>Учебный п</w:t>
      </w:r>
      <w:r w:rsidRPr="006C184A">
        <w:rPr>
          <w:b/>
          <w:sz w:val="26"/>
          <w:szCs w:val="26"/>
        </w:rPr>
        <w:t>редмет ____________ Комиссия №________</w:t>
      </w:r>
    </w:p>
    <w:tbl>
      <w:tblPr>
        <w:tblW w:w="15183" w:type="dxa"/>
        <w:tblInd w:w="93" w:type="dxa"/>
        <w:tblLayout w:type="fixed"/>
        <w:tblLook w:val="04A0"/>
      </w:tblPr>
      <w:tblGrid>
        <w:gridCol w:w="441"/>
        <w:gridCol w:w="1275"/>
        <w:gridCol w:w="1439"/>
        <w:gridCol w:w="1804"/>
        <w:gridCol w:w="1719"/>
        <w:gridCol w:w="1357"/>
        <w:gridCol w:w="1134"/>
        <w:gridCol w:w="1276"/>
        <w:gridCol w:w="1619"/>
        <w:gridCol w:w="769"/>
        <w:gridCol w:w="709"/>
        <w:gridCol w:w="1641"/>
      </w:tblGrid>
      <w:tr w:rsidR="00F460D4" w:rsidRPr="006C184A" w:rsidTr="00F460D4">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0D4" w:rsidRPr="00F460D4" w:rsidRDefault="00F460D4" w:rsidP="00F460D4">
            <w:pPr>
              <w:jc w:val="center"/>
              <w:rPr>
                <w:b/>
                <w:bCs/>
              </w:rPr>
            </w:pPr>
            <w:r w:rsidRPr="00F460D4">
              <w:rPr>
                <w:b/>
                <w:bCs/>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460D4" w:rsidRPr="00F460D4" w:rsidRDefault="00F460D4" w:rsidP="00F460D4">
            <w:pPr>
              <w:jc w:val="center"/>
              <w:rPr>
                <w:b/>
                <w:bCs/>
              </w:rPr>
            </w:pPr>
            <w:r w:rsidRPr="00F460D4">
              <w:rPr>
                <w:b/>
                <w:bCs/>
                <w:sz w:val="22"/>
                <w:szCs w:val="22"/>
              </w:rPr>
              <w:t>Предмет</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rsidR="00F460D4" w:rsidRPr="00F460D4" w:rsidRDefault="00F460D4" w:rsidP="00F460D4">
            <w:pPr>
              <w:jc w:val="center"/>
              <w:rPr>
                <w:b/>
                <w:bCs/>
              </w:rPr>
            </w:pPr>
            <w:r w:rsidRPr="00F460D4">
              <w:rPr>
                <w:b/>
                <w:bCs/>
                <w:sz w:val="22"/>
                <w:szCs w:val="22"/>
              </w:rPr>
              <w:t>Дата</w:t>
            </w:r>
          </w:p>
          <w:p w:rsidR="00F460D4" w:rsidRPr="00F460D4" w:rsidRDefault="00F460D4" w:rsidP="00F460D4">
            <w:pPr>
              <w:jc w:val="center"/>
              <w:rPr>
                <w:b/>
                <w:bCs/>
              </w:rPr>
            </w:pPr>
            <w:r w:rsidRPr="00F460D4">
              <w:rPr>
                <w:b/>
                <w:bCs/>
                <w:sz w:val="22"/>
                <w:szCs w:val="22"/>
              </w:rPr>
              <w:t>подачи</w:t>
            </w:r>
          </w:p>
        </w:tc>
        <w:tc>
          <w:tcPr>
            <w:tcW w:w="1804" w:type="dxa"/>
            <w:tcBorders>
              <w:top w:val="single" w:sz="4" w:space="0" w:color="auto"/>
              <w:left w:val="nil"/>
              <w:bottom w:val="single" w:sz="4" w:space="0" w:color="auto"/>
              <w:right w:val="single" w:sz="4" w:space="0" w:color="auto"/>
            </w:tcBorders>
            <w:vAlign w:val="center"/>
          </w:tcPr>
          <w:p w:rsidR="00F460D4" w:rsidRPr="00F460D4" w:rsidRDefault="00F460D4" w:rsidP="00F460D4">
            <w:pPr>
              <w:jc w:val="center"/>
              <w:rPr>
                <w:b/>
                <w:bCs/>
              </w:rPr>
            </w:pPr>
            <w:r w:rsidRPr="00F460D4">
              <w:rPr>
                <w:b/>
                <w:bCs/>
                <w:sz w:val="22"/>
                <w:szCs w:val="22"/>
              </w:rPr>
              <w:t>Дата</w:t>
            </w:r>
          </w:p>
          <w:p w:rsidR="00F460D4" w:rsidRPr="00F460D4" w:rsidRDefault="00F460D4" w:rsidP="00F460D4">
            <w:pPr>
              <w:jc w:val="center"/>
              <w:rPr>
                <w:b/>
                <w:bCs/>
              </w:rPr>
            </w:pPr>
            <w:r w:rsidRPr="00F460D4">
              <w:rPr>
                <w:b/>
                <w:bCs/>
                <w:sz w:val="22"/>
                <w:szCs w:val="22"/>
              </w:rPr>
              <w:t>собеседования</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0D4" w:rsidRPr="00F460D4" w:rsidRDefault="00F460D4" w:rsidP="00F460D4">
            <w:pPr>
              <w:jc w:val="center"/>
              <w:rPr>
                <w:b/>
                <w:bCs/>
              </w:rPr>
            </w:pPr>
            <w:r w:rsidRPr="00F460D4">
              <w:rPr>
                <w:b/>
                <w:bCs/>
                <w:sz w:val="22"/>
                <w:szCs w:val="22"/>
              </w:rPr>
              <w:t>Время</w:t>
            </w:r>
          </w:p>
          <w:p w:rsidR="00F460D4" w:rsidRPr="00F460D4" w:rsidRDefault="00F460D4" w:rsidP="00F460D4">
            <w:pPr>
              <w:jc w:val="center"/>
              <w:rPr>
                <w:b/>
                <w:bCs/>
              </w:rPr>
            </w:pPr>
            <w:r w:rsidRPr="00F460D4">
              <w:rPr>
                <w:b/>
                <w:bCs/>
                <w:sz w:val="22"/>
                <w:szCs w:val="22"/>
              </w:rPr>
              <w:t>собеседования</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F460D4" w:rsidRPr="00F460D4" w:rsidRDefault="00F460D4" w:rsidP="00F460D4">
            <w:pPr>
              <w:jc w:val="center"/>
              <w:rPr>
                <w:b/>
                <w:bCs/>
              </w:rPr>
            </w:pPr>
            <w:r w:rsidRPr="00F460D4">
              <w:rPr>
                <w:b/>
                <w:bCs/>
                <w:sz w:val="22"/>
                <w:szCs w:val="22"/>
              </w:rPr>
              <w:t>Фамилия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460D4" w:rsidRPr="00F460D4" w:rsidRDefault="00F460D4" w:rsidP="00F460D4">
            <w:pPr>
              <w:jc w:val="center"/>
              <w:rPr>
                <w:b/>
                <w:bCs/>
              </w:rPr>
            </w:pPr>
            <w:r w:rsidRPr="00F460D4">
              <w:rPr>
                <w:b/>
                <w:bCs/>
                <w:sz w:val="22"/>
                <w:szCs w:val="22"/>
              </w:rPr>
              <w:t>Имя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460D4" w:rsidRPr="00F460D4" w:rsidRDefault="00F460D4" w:rsidP="00F460D4">
            <w:pPr>
              <w:jc w:val="center"/>
              <w:rPr>
                <w:b/>
                <w:bCs/>
              </w:rPr>
            </w:pPr>
            <w:r w:rsidRPr="00F460D4">
              <w:rPr>
                <w:b/>
                <w:bCs/>
                <w:sz w:val="22"/>
                <w:szCs w:val="22"/>
              </w:rPr>
              <w:t>Отчество</w:t>
            </w:r>
          </w:p>
        </w:tc>
        <w:tc>
          <w:tcPr>
            <w:tcW w:w="1619" w:type="dxa"/>
            <w:tcBorders>
              <w:top w:val="single" w:sz="4" w:space="0" w:color="auto"/>
              <w:left w:val="nil"/>
              <w:bottom w:val="single" w:sz="4" w:space="0" w:color="auto"/>
              <w:right w:val="single" w:sz="4" w:space="0" w:color="auto"/>
            </w:tcBorders>
            <w:vAlign w:val="center"/>
          </w:tcPr>
          <w:p w:rsidR="00F460D4" w:rsidRPr="00F460D4" w:rsidRDefault="00F460D4" w:rsidP="00F460D4">
            <w:pPr>
              <w:jc w:val="center"/>
              <w:rPr>
                <w:b/>
                <w:bCs/>
              </w:rPr>
            </w:pPr>
            <w:r w:rsidRPr="00F460D4">
              <w:rPr>
                <w:b/>
                <w:bCs/>
                <w:sz w:val="22"/>
                <w:szCs w:val="22"/>
              </w:rPr>
              <w:t>Примечания</w:t>
            </w:r>
          </w:p>
        </w:tc>
        <w:tc>
          <w:tcPr>
            <w:tcW w:w="769" w:type="dxa"/>
            <w:tcBorders>
              <w:top w:val="single" w:sz="4" w:space="0" w:color="auto"/>
              <w:left w:val="nil"/>
              <w:bottom w:val="single" w:sz="4" w:space="0" w:color="auto"/>
              <w:right w:val="single" w:sz="4" w:space="0" w:color="auto"/>
            </w:tcBorders>
            <w:vAlign w:val="center"/>
          </w:tcPr>
          <w:p w:rsidR="00F460D4" w:rsidRPr="00F460D4" w:rsidRDefault="00F460D4" w:rsidP="00F460D4">
            <w:pPr>
              <w:jc w:val="center"/>
              <w:rPr>
                <w:b/>
                <w:bCs/>
              </w:rPr>
            </w:pPr>
            <w:r w:rsidRPr="00F460D4">
              <w:rPr>
                <w:b/>
                <w:bCs/>
                <w:sz w:val="22"/>
                <w:szCs w:val="22"/>
              </w:rPr>
              <w:t>АТЕ</w:t>
            </w:r>
          </w:p>
        </w:tc>
        <w:tc>
          <w:tcPr>
            <w:tcW w:w="709" w:type="dxa"/>
            <w:tcBorders>
              <w:top w:val="single" w:sz="4" w:space="0" w:color="auto"/>
              <w:left w:val="nil"/>
              <w:bottom w:val="single" w:sz="4" w:space="0" w:color="auto"/>
              <w:right w:val="single" w:sz="4" w:space="0" w:color="auto"/>
            </w:tcBorders>
            <w:vAlign w:val="center"/>
          </w:tcPr>
          <w:p w:rsidR="00F460D4" w:rsidRPr="00F460D4" w:rsidRDefault="00F460D4" w:rsidP="00F460D4">
            <w:pPr>
              <w:jc w:val="center"/>
              <w:rPr>
                <w:b/>
                <w:bCs/>
              </w:rPr>
            </w:pPr>
            <w:r w:rsidRPr="00F460D4">
              <w:rPr>
                <w:b/>
                <w:bCs/>
                <w:sz w:val="22"/>
                <w:szCs w:val="22"/>
              </w:rPr>
              <w:t>ОО</w:t>
            </w:r>
          </w:p>
        </w:tc>
        <w:tc>
          <w:tcPr>
            <w:tcW w:w="1641" w:type="dxa"/>
            <w:tcBorders>
              <w:top w:val="single" w:sz="4" w:space="0" w:color="auto"/>
              <w:left w:val="nil"/>
              <w:bottom w:val="single" w:sz="4" w:space="0" w:color="auto"/>
              <w:right w:val="single" w:sz="4" w:space="0" w:color="auto"/>
            </w:tcBorders>
            <w:vAlign w:val="center"/>
          </w:tcPr>
          <w:p w:rsidR="00F460D4" w:rsidRPr="00F460D4" w:rsidRDefault="00F460D4" w:rsidP="00F460D4">
            <w:pPr>
              <w:jc w:val="center"/>
              <w:rPr>
                <w:b/>
                <w:bCs/>
              </w:rPr>
            </w:pPr>
            <w:r w:rsidRPr="00F460D4">
              <w:rPr>
                <w:b/>
                <w:bCs/>
                <w:sz w:val="22"/>
                <w:szCs w:val="22"/>
              </w:rPr>
              <w:t>Явка на собеседование</w:t>
            </w:r>
          </w:p>
        </w:tc>
      </w:tr>
      <w:tr w:rsidR="00F460D4" w:rsidRPr="006C184A" w:rsidTr="00F460D4">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460D4" w:rsidRPr="006C184A" w:rsidRDefault="00F460D4" w:rsidP="0048399C">
            <w:pPr>
              <w:jc w:val="center"/>
            </w:pPr>
            <w:r w:rsidRPr="006C184A">
              <w:t>1</w:t>
            </w:r>
          </w:p>
        </w:tc>
        <w:tc>
          <w:tcPr>
            <w:tcW w:w="1275" w:type="dxa"/>
            <w:tcBorders>
              <w:top w:val="nil"/>
              <w:left w:val="nil"/>
              <w:bottom w:val="single" w:sz="4" w:space="0" w:color="auto"/>
              <w:right w:val="single" w:sz="4" w:space="0" w:color="auto"/>
            </w:tcBorders>
            <w:shd w:val="clear" w:color="auto" w:fill="auto"/>
            <w:noWrap/>
            <w:vAlign w:val="center"/>
            <w:hideMark/>
          </w:tcPr>
          <w:p w:rsidR="00F460D4" w:rsidRPr="006C184A" w:rsidRDefault="00F460D4" w:rsidP="0048399C">
            <w:pPr>
              <w:jc w:val="center"/>
            </w:pPr>
          </w:p>
        </w:tc>
        <w:tc>
          <w:tcPr>
            <w:tcW w:w="1439" w:type="dxa"/>
            <w:tcBorders>
              <w:top w:val="nil"/>
              <w:left w:val="nil"/>
              <w:bottom w:val="single" w:sz="4" w:space="0" w:color="auto"/>
              <w:right w:val="single" w:sz="4" w:space="0" w:color="auto"/>
            </w:tcBorders>
            <w:shd w:val="clear" w:color="auto" w:fill="auto"/>
            <w:noWrap/>
            <w:vAlign w:val="center"/>
            <w:hideMark/>
          </w:tcPr>
          <w:p w:rsidR="00F460D4" w:rsidRPr="006C184A" w:rsidRDefault="00F460D4" w:rsidP="0048399C">
            <w:pPr>
              <w:jc w:val="center"/>
            </w:pPr>
          </w:p>
        </w:tc>
        <w:tc>
          <w:tcPr>
            <w:tcW w:w="1804" w:type="dxa"/>
            <w:tcBorders>
              <w:top w:val="single" w:sz="4" w:space="0" w:color="auto"/>
              <w:left w:val="nil"/>
              <w:bottom w:val="single" w:sz="4" w:space="0" w:color="auto"/>
              <w:right w:val="single" w:sz="4" w:space="0" w:color="auto"/>
            </w:tcBorders>
          </w:tcPr>
          <w:p w:rsidR="00F460D4" w:rsidRPr="006C184A" w:rsidRDefault="00F460D4" w:rsidP="0048399C">
            <w:pPr>
              <w:jc w:val="cente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0D4" w:rsidRPr="006C184A" w:rsidRDefault="00F460D4" w:rsidP="0048399C">
            <w:pPr>
              <w:jc w:val="center"/>
            </w:pPr>
          </w:p>
        </w:tc>
        <w:tc>
          <w:tcPr>
            <w:tcW w:w="1357" w:type="dxa"/>
            <w:tcBorders>
              <w:top w:val="nil"/>
              <w:left w:val="nil"/>
              <w:bottom w:val="single" w:sz="4" w:space="0" w:color="auto"/>
              <w:right w:val="single" w:sz="4" w:space="0" w:color="auto"/>
            </w:tcBorders>
            <w:shd w:val="clear" w:color="auto" w:fill="auto"/>
            <w:noWrap/>
            <w:vAlign w:val="center"/>
            <w:hideMark/>
          </w:tcPr>
          <w:p w:rsidR="00F460D4" w:rsidRPr="006C184A" w:rsidRDefault="00F460D4" w:rsidP="0048399C">
            <w:r w:rsidRPr="006C184A">
              <w:t> </w:t>
            </w:r>
          </w:p>
        </w:tc>
        <w:tc>
          <w:tcPr>
            <w:tcW w:w="1134" w:type="dxa"/>
            <w:tcBorders>
              <w:top w:val="nil"/>
              <w:left w:val="nil"/>
              <w:bottom w:val="single" w:sz="4" w:space="0" w:color="auto"/>
              <w:right w:val="single" w:sz="4" w:space="0" w:color="auto"/>
            </w:tcBorders>
            <w:shd w:val="clear" w:color="auto" w:fill="auto"/>
            <w:noWrap/>
            <w:vAlign w:val="center"/>
            <w:hideMark/>
          </w:tcPr>
          <w:p w:rsidR="00F460D4" w:rsidRPr="006C184A" w:rsidRDefault="00F460D4" w:rsidP="0048399C">
            <w:r w:rsidRPr="006C184A">
              <w:t> </w:t>
            </w:r>
          </w:p>
        </w:tc>
        <w:tc>
          <w:tcPr>
            <w:tcW w:w="1276" w:type="dxa"/>
            <w:tcBorders>
              <w:top w:val="nil"/>
              <w:left w:val="nil"/>
              <w:bottom w:val="single" w:sz="4" w:space="0" w:color="auto"/>
              <w:right w:val="single" w:sz="4" w:space="0" w:color="auto"/>
            </w:tcBorders>
            <w:shd w:val="clear" w:color="auto" w:fill="auto"/>
            <w:noWrap/>
            <w:vAlign w:val="center"/>
            <w:hideMark/>
          </w:tcPr>
          <w:p w:rsidR="00F460D4" w:rsidRPr="006C184A" w:rsidRDefault="00F460D4" w:rsidP="0048399C">
            <w:r w:rsidRPr="006C184A">
              <w:t> </w:t>
            </w:r>
          </w:p>
        </w:tc>
        <w:tc>
          <w:tcPr>
            <w:tcW w:w="1619" w:type="dxa"/>
            <w:tcBorders>
              <w:top w:val="nil"/>
              <w:left w:val="nil"/>
              <w:bottom w:val="single" w:sz="4" w:space="0" w:color="auto"/>
              <w:right w:val="single" w:sz="4" w:space="0" w:color="auto"/>
            </w:tcBorders>
          </w:tcPr>
          <w:p w:rsidR="00F460D4" w:rsidRPr="006C184A" w:rsidRDefault="00F460D4" w:rsidP="0048399C"/>
        </w:tc>
        <w:tc>
          <w:tcPr>
            <w:tcW w:w="769" w:type="dxa"/>
            <w:tcBorders>
              <w:top w:val="nil"/>
              <w:left w:val="nil"/>
              <w:bottom w:val="single" w:sz="4" w:space="0" w:color="auto"/>
              <w:right w:val="single" w:sz="4" w:space="0" w:color="auto"/>
            </w:tcBorders>
          </w:tcPr>
          <w:p w:rsidR="00F460D4" w:rsidRPr="006C184A" w:rsidRDefault="00F460D4" w:rsidP="0048399C"/>
        </w:tc>
        <w:tc>
          <w:tcPr>
            <w:tcW w:w="709" w:type="dxa"/>
            <w:tcBorders>
              <w:top w:val="nil"/>
              <w:left w:val="nil"/>
              <w:bottom w:val="single" w:sz="4" w:space="0" w:color="auto"/>
              <w:right w:val="single" w:sz="4" w:space="0" w:color="auto"/>
            </w:tcBorders>
          </w:tcPr>
          <w:p w:rsidR="00F460D4" w:rsidRPr="006C184A" w:rsidRDefault="00F460D4" w:rsidP="0048399C"/>
        </w:tc>
        <w:tc>
          <w:tcPr>
            <w:tcW w:w="1641" w:type="dxa"/>
            <w:tcBorders>
              <w:top w:val="nil"/>
              <w:left w:val="nil"/>
              <w:bottom w:val="single" w:sz="4" w:space="0" w:color="auto"/>
              <w:right w:val="single" w:sz="4" w:space="0" w:color="auto"/>
            </w:tcBorders>
          </w:tcPr>
          <w:p w:rsidR="00F460D4" w:rsidRPr="006C184A" w:rsidRDefault="00F460D4" w:rsidP="0048399C"/>
        </w:tc>
      </w:tr>
    </w:tbl>
    <w:p w:rsidR="00FC7F2D" w:rsidRDefault="00FC7F2D" w:rsidP="00FC7F2D">
      <w:pPr>
        <w:jc w:val="center"/>
        <w:rPr>
          <w:b/>
          <w:sz w:val="28"/>
          <w:szCs w:val="28"/>
        </w:rPr>
      </w:pPr>
    </w:p>
    <w:p w:rsidR="00FC7F2D" w:rsidRDefault="00FC7F2D" w:rsidP="00FC7F2D">
      <w:pPr>
        <w:jc w:val="center"/>
        <w:rPr>
          <w:b/>
          <w:sz w:val="28"/>
          <w:szCs w:val="28"/>
        </w:rPr>
      </w:pPr>
    </w:p>
    <w:p w:rsidR="00DE6875" w:rsidRDefault="00DE6875" w:rsidP="00FC7F2D">
      <w:pPr>
        <w:jc w:val="center"/>
        <w:rPr>
          <w:b/>
          <w:sz w:val="28"/>
          <w:szCs w:val="28"/>
        </w:rPr>
      </w:pPr>
    </w:p>
    <w:p w:rsidR="00FC7F2D" w:rsidRDefault="00FC7F2D" w:rsidP="00FC7F2D">
      <w:pPr>
        <w:jc w:val="center"/>
        <w:rPr>
          <w:b/>
          <w:sz w:val="28"/>
          <w:szCs w:val="28"/>
        </w:rPr>
      </w:pPr>
      <w:r w:rsidRPr="00EF02F4">
        <w:rPr>
          <w:b/>
          <w:sz w:val="28"/>
          <w:szCs w:val="28"/>
        </w:rPr>
        <w:lastRenderedPageBreak/>
        <w:t xml:space="preserve">Форма </w:t>
      </w:r>
      <w:r>
        <w:rPr>
          <w:b/>
          <w:sz w:val="28"/>
          <w:szCs w:val="28"/>
        </w:rPr>
        <w:t>журнала регистрации апелляций о несогласии с выставленными баллами на бумажном носителе</w:t>
      </w:r>
    </w:p>
    <w:p w:rsidR="00FC7F2D" w:rsidRPr="00EF02F4" w:rsidRDefault="00FC7F2D" w:rsidP="00FC7F2D">
      <w:pPr>
        <w:jc w:val="center"/>
        <w:rPr>
          <w:b/>
          <w:sz w:val="28"/>
          <w:szCs w:val="28"/>
        </w:rPr>
      </w:pPr>
    </w:p>
    <w:p w:rsidR="00FC7F2D" w:rsidRPr="006C184A" w:rsidRDefault="00FC7F2D" w:rsidP="00FC7F2D">
      <w:pPr>
        <w:spacing w:after="200" w:line="276" w:lineRule="auto"/>
        <w:jc w:val="center"/>
        <w:rPr>
          <w:b/>
          <w:sz w:val="26"/>
          <w:szCs w:val="26"/>
        </w:rPr>
      </w:pPr>
      <w:r>
        <w:rPr>
          <w:b/>
          <w:sz w:val="26"/>
          <w:szCs w:val="26"/>
        </w:rPr>
        <w:t>Учебный п</w:t>
      </w:r>
      <w:r w:rsidRPr="006C184A">
        <w:rPr>
          <w:b/>
          <w:sz w:val="26"/>
          <w:szCs w:val="26"/>
        </w:rPr>
        <w:t xml:space="preserve">редмет ____________ </w:t>
      </w:r>
    </w:p>
    <w:tbl>
      <w:tblPr>
        <w:tblW w:w="14899" w:type="dxa"/>
        <w:tblInd w:w="93" w:type="dxa"/>
        <w:tblLook w:val="04A0"/>
      </w:tblPr>
      <w:tblGrid>
        <w:gridCol w:w="582"/>
        <w:gridCol w:w="1591"/>
        <w:gridCol w:w="1885"/>
        <w:gridCol w:w="2048"/>
        <w:gridCol w:w="2273"/>
        <w:gridCol w:w="2126"/>
        <w:gridCol w:w="1707"/>
        <w:gridCol w:w="1178"/>
        <w:gridCol w:w="1509"/>
      </w:tblGrid>
      <w:tr w:rsidR="00FC7F2D" w:rsidRPr="006C184A" w:rsidTr="0048399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FC7F2D" w:rsidRDefault="00FC7F2D" w:rsidP="0048399C">
            <w:pPr>
              <w:jc w:val="center"/>
              <w:rPr>
                <w:b/>
                <w:bCs/>
              </w:rPr>
            </w:pPr>
            <w:r w:rsidRPr="006C184A">
              <w:rPr>
                <w:b/>
                <w:bCs/>
              </w:rPr>
              <w:t xml:space="preserve">Дата </w:t>
            </w:r>
          </w:p>
          <w:p w:rsidR="00FC7F2D" w:rsidRPr="006C184A" w:rsidRDefault="00FC7F2D" w:rsidP="0048399C">
            <w:pPr>
              <w:jc w:val="center"/>
              <w:rPr>
                <w:b/>
                <w:bCs/>
              </w:rPr>
            </w:pPr>
            <w:r w:rsidRPr="006C184A">
              <w:rPr>
                <w:b/>
                <w:bCs/>
              </w:rPr>
              <w:t>подачи</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Наименование ОО</w:t>
            </w:r>
          </w:p>
        </w:tc>
        <w:tc>
          <w:tcPr>
            <w:tcW w:w="2048" w:type="dxa"/>
            <w:tcBorders>
              <w:top w:val="single" w:sz="4" w:space="0" w:color="auto"/>
              <w:left w:val="nil"/>
              <w:bottom w:val="single" w:sz="4" w:space="0" w:color="auto"/>
              <w:right w:val="single" w:sz="4" w:space="0" w:color="auto"/>
            </w:tcBorders>
            <w:shd w:val="clear" w:color="auto" w:fill="auto"/>
            <w:noWrap/>
            <w:vAlign w:val="center"/>
            <w:hideMark/>
          </w:tcPr>
          <w:p w:rsidR="00FC7F2D" w:rsidRDefault="00FC7F2D" w:rsidP="0048399C">
            <w:pPr>
              <w:jc w:val="center"/>
              <w:rPr>
                <w:b/>
                <w:bCs/>
              </w:rPr>
            </w:pPr>
            <w:r>
              <w:rPr>
                <w:b/>
                <w:bCs/>
              </w:rPr>
              <w:t xml:space="preserve">ФИО </w:t>
            </w:r>
          </w:p>
          <w:p w:rsidR="00FC7F2D" w:rsidRPr="006C184A" w:rsidRDefault="00FC7F2D" w:rsidP="0048399C">
            <w:pPr>
              <w:jc w:val="center"/>
              <w:rPr>
                <w:b/>
                <w:bCs/>
              </w:rPr>
            </w:pPr>
            <w:r>
              <w:rPr>
                <w:b/>
                <w:bCs/>
              </w:rPr>
              <w:t>апеллянта</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FC7F2D" w:rsidRDefault="00FC7F2D" w:rsidP="0048399C">
            <w:pPr>
              <w:jc w:val="center"/>
              <w:rPr>
                <w:b/>
                <w:bCs/>
              </w:rPr>
            </w:pPr>
            <w:r>
              <w:rPr>
                <w:b/>
                <w:bCs/>
              </w:rPr>
              <w:t>Дата и в</w:t>
            </w:r>
            <w:r w:rsidRPr="006C184A">
              <w:rPr>
                <w:b/>
                <w:bCs/>
              </w:rPr>
              <w:t xml:space="preserve">ремя </w:t>
            </w:r>
            <w:r>
              <w:rPr>
                <w:b/>
                <w:bCs/>
              </w:rPr>
              <w:t xml:space="preserve">собеседования, </w:t>
            </w:r>
          </w:p>
          <w:p w:rsidR="00FC7F2D" w:rsidRPr="006C184A" w:rsidRDefault="00FC7F2D" w:rsidP="0048399C">
            <w:pPr>
              <w:jc w:val="center"/>
              <w:rPr>
                <w:b/>
                <w:bCs/>
              </w:rPr>
            </w:pPr>
            <w:r>
              <w:rPr>
                <w:b/>
                <w:bCs/>
              </w:rPr>
              <w:t>№ комиссии</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ФИО, должность и подпись передавшего апелляцию</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Явка на рассмотрение</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Решение КК</w:t>
            </w:r>
          </w:p>
        </w:tc>
        <w:tc>
          <w:tcPr>
            <w:tcW w:w="1509" w:type="dxa"/>
            <w:tcBorders>
              <w:top w:val="single" w:sz="4" w:space="0" w:color="auto"/>
              <w:left w:val="nil"/>
              <w:bottom w:val="single" w:sz="4" w:space="0" w:color="auto"/>
              <w:right w:val="single" w:sz="4" w:space="0" w:color="auto"/>
            </w:tcBorders>
            <w:vAlign w:val="center"/>
          </w:tcPr>
          <w:p w:rsidR="00FC7F2D" w:rsidRPr="006C184A" w:rsidRDefault="00FC7F2D" w:rsidP="0048399C">
            <w:pPr>
              <w:jc w:val="center"/>
              <w:rPr>
                <w:b/>
                <w:bCs/>
              </w:rPr>
            </w:pPr>
            <w:r>
              <w:rPr>
                <w:b/>
                <w:bCs/>
              </w:rPr>
              <w:t>Подпись члена КК</w:t>
            </w:r>
          </w:p>
        </w:tc>
      </w:tr>
      <w:tr w:rsidR="00FC7F2D" w:rsidRPr="006C184A" w:rsidTr="0048399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C7F2D" w:rsidRPr="006C184A" w:rsidRDefault="00FC7F2D" w:rsidP="0048399C">
            <w:pPr>
              <w:jc w:val="center"/>
            </w:pPr>
            <w:r w:rsidRPr="006C184A">
              <w:t>1</w:t>
            </w:r>
          </w:p>
        </w:tc>
        <w:tc>
          <w:tcPr>
            <w:tcW w:w="1591"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1885"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2048"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2273"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2126"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r w:rsidRPr="006C184A">
              <w:t> </w:t>
            </w:r>
          </w:p>
        </w:tc>
        <w:tc>
          <w:tcPr>
            <w:tcW w:w="1707"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r w:rsidRPr="006C184A">
              <w:t> </w:t>
            </w:r>
          </w:p>
        </w:tc>
        <w:tc>
          <w:tcPr>
            <w:tcW w:w="1178"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r w:rsidRPr="006C184A">
              <w:t> </w:t>
            </w:r>
          </w:p>
        </w:tc>
        <w:tc>
          <w:tcPr>
            <w:tcW w:w="1509" w:type="dxa"/>
            <w:tcBorders>
              <w:top w:val="nil"/>
              <w:left w:val="nil"/>
              <w:bottom w:val="single" w:sz="4" w:space="0" w:color="auto"/>
              <w:right w:val="single" w:sz="4" w:space="0" w:color="auto"/>
            </w:tcBorders>
          </w:tcPr>
          <w:p w:rsidR="00FC7F2D" w:rsidRPr="006C184A" w:rsidRDefault="00FC7F2D" w:rsidP="0048399C"/>
        </w:tc>
      </w:tr>
    </w:tbl>
    <w:p w:rsidR="00FC7F2D" w:rsidRDefault="00FC7F2D" w:rsidP="00FC7F2D">
      <w:pPr>
        <w:jc w:val="center"/>
        <w:rPr>
          <w:b/>
          <w:sz w:val="28"/>
          <w:szCs w:val="28"/>
        </w:rPr>
      </w:pPr>
    </w:p>
    <w:p w:rsidR="00FC7F2D" w:rsidRDefault="00FC7F2D" w:rsidP="00FC7F2D">
      <w:pPr>
        <w:jc w:val="center"/>
        <w:rPr>
          <w:b/>
          <w:sz w:val="28"/>
          <w:szCs w:val="28"/>
        </w:rPr>
      </w:pPr>
    </w:p>
    <w:p w:rsidR="00FC7F2D" w:rsidRDefault="00FC7F2D" w:rsidP="00FC7F2D">
      <w:pPr>
        <w:jc w:val="center"/>
        <w:rPr>
          <w:b/>
          <w:sz w:val="28"/>
          <w:szCs w:val="28"/>
        </w:rPr>
      </w:pPr>
      <w:r w:rsidRPr="00EF02F4">
        <w:rPr>
          <w:b/>
          <w:sz w:val="28"/>
          <w:szCs w:val="28"/>
        </w:rPr>
        <w:t xml:space="preserve">Форма </w:t>
      </w:r>
      <w:r>
        <w:rPr>
          <w:b/>
          <w:sz w:val="28"/>
          <w:szCs w:val="28"/>
        </w:rPr>
        <w:t xml:space="preserve">журнала регистрации апелляций о нарушении установленного порядка ГИА </w:t>
      </w:r>
    </w:p>
    <w:p w:rsidR="00FC7F2D" w:rsidRDefault="00FC7F2D" w:rsidP="00FC7F2D">
      <w:pPr>
        <w:jc w:val="center"/>
        <w:rPr>
          <w:b/>
          <w:sz w:val="28"/>
          <w:szCs w:val="28"/>
        </w:rPr>
      </w:pPr>
      <w:r>
        <w:rPr>
          <w:b/>
          <w:sz w:val="28"/>
          <w:szCs w:val="28"/>
        </w:rPr>
        <w:t>на электронном и бумажном носителях</w:t>
      </w:r>
    </w:p>
    <w:tbl>
      <w:tblPr>
        <w:tblW w:w="14899" w:type="dxa"/>
        <w:tblInd w:w="93" w:type="dxa"/>
        <w:tblLook w:val="04A0"/>
      </w:tblPr>
      <w:tblGrid>
        <w:gridCol w:w="458"/>
        <w:gridCol w:w="1967"/>
        <w:gridCol w:w="1353"/>
        <w:gridCol w:w="1731"/>
        <w:gridCol w:w="1780"/>
        <w:gridCol w:w="1858"/>
        <w:gridCol w:w="1704"/>
        <w:gridCol w:w="1134"/>
        <w:gridCol w:w="1307"/>
        <w:gridCol w:w="1607"/>
      </w:tblGrid>
      <w:tr w:rsidR="00FC7F2D" w:rsidRPr="00A9424D" w:rsidTr="0048399C">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F2D" w:rsidRPr="00A9424D" w:rsidRDefault="00FC7F2D" w:rsidP="0048399C">
            <w:pPr>
              <w:jc w:val="center"/>
              <w:rPr>
                <w:b/>
                <w:bCs/>
              </w:rPr>
            </w:pPr>
            <w:r w:rsidRPr="00A9424D">
              <w:rPr>
                <w:b/>
                <w:bCs/>
              </w:rPr>
              <w:t xml:space="preserve"> №</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FC7F2D" w:rsidRPr="00A9424D" w:rsidRDefault="00FC7F2D" w:rsidP="0048399C">
            <w:pPr>
              <w:jc w:val="center"/>
              <w:rPr>
                <w:b/>
                <w:bCs/>
              </w:rPr>
            </w:pPr>
            <w:r w:rsidRPr="00A9424D">
              <w:rPr>
                <w:b/>
                <w:bCs/>
              </w:rPr>
              <w:t>Предмет</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FC7F2D" w:rsidRPr="00A9424D" w:rsidRDefault="00FC7F2D" w:rsidP="0048399C">
            <w:pPr>
              <w:jc w:val="center"/>
              <w:rPr>
                <w:b/>
                <w:bCs/>
              </w:rPr>
            </w:pPr>
            <w:r w:rsidRPr="00A9424D">
              <w:rPr>
                <w:b/>
                <w:bCs/>
              </w:rPr>
              <w:t xml:space="preserve">Дата </w:t>
            </w:r>
            <w:r w:rsidRPr="00A9424D">
              <w:rPr>
                <w:b/>
                <w:bCs/>
              </w:rPr>
              <w:br/>
              <w:t>подачи</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FC7F2D" w:rsidRPr="00A9424D" w:rsidRDefault="00FC7F2D" w:rsidP="0048399C">
            <w:pPr>
              <w:jc w:val="center"/>
              <w:rPr>
                <w:b/>
                <w:bCs/>
              </w:rPr>
            </w:pPr>
            <w:r w:rsidRPr="00A9424D">
              <w:rPr>
                <w:b/>
                <w:bCs/>
              </w:rPr>
              <w:t xml:space="preserve">Дата </w:t>
            </w:r>
            <w:r w:rsidRPr="00A9424D">
              <w:rPr>
                <w:b/>
                <w:bCs/>
              </w:rPr>
              <w:br/>
              <w:t>рассмотрения</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FC7F2D" w:rsidRPr="00A9424D" w:rsidRDefault="00FC7F2D" w:rsidP="0048399C">
            <w:pPr>
              <w:jc w:val="center"/>
              <w:rPr>
                <w:b/>
                <w:bCs/>
              </w:rPr>
            </w:pPr>
            <w:r w:rsidRPr="00A9424D">
              <w:rPr>
                <w:b/>
                <w:bCs/>
              </w:rPr>
              <w:t xml:space="preserve">Время </w:t>
            </w:r>
            <w:r w:rsidRPr="00A9424D">
              <w:rPr>
                <w:b/>
                <w:bCs/>
              </w:rPr>
              <w:br/>
              <w:t xml:space="preserve">собеседования </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rsidR="00FC7F2D" w:rsidRPr="00A9424D" w:rsidRDefault="00FC7F2D" w:rsidP="0048399C">
            <w:pPr>
              <w:jc w:val="center"/>
              <w:rPr>
                <w:b/>
                <w:bCs/>
              </w:rPr>
            </w:pPr>
            <w:r w:rsidRPr="00A9424D">
              <w:rPr>
                <w:b/>
                <w:bCs/>
              </w:rPr>
              <w:t>ФИО апеллянта</w:t>
            </w:r>
            <w:r w:rsidRPr="00A9424D">
              <w:rPr>
                <w:b/>
                <w:bCs/>
              </w:rPr>
              <w:br/>
              <w:t>(полностью)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C7F2D" w:rsidRPr="00A9424D" w:rsidRDefault="00FC7F2D" w:rsidP="0048399C">
            <w:pPr>
              <w:jc w:val="center"/>
              <w:rPr>
                <w:b/>
                <w:bCs/>
              </w:rPr>
            </w:pPr>
            <w:r w:rsidRPr="00A9424D">
              <w:rPr>
                <w:b/>
                <w:bCs/>
              </w:rPr>
              <w:t>ФИО члена ГЭК</w:t>
            </w:r>
            <w:r w:rsidRPr="00A9424D">
              <w:rPr>
                <w:b/>
                <w:bCs/>
              </w:rPr>
              <w:br/>
              <w:t>(полностью)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C7F2D" w:rsidRPr="00A9424D" w:rsidRDefault="00FC7F2D" w:rsidP="0048399C">
            <w:pPr>
              <w:jc w:val="center"/>
              <w:rPr>
                <w:b/>
                <w:bCs/>
              </w:rPr>
            </w:pPr>
            <w:r w:rsidRPr="00A9424D">
              <w:rPr>
                <w:b/>
                <w:bCs/>
              </w:rPr>
              <w:t>№ ППЭ</w:t>
            </w:r>
          </w:p>
        </w:tc>
        <w:tc>
          <w:tcPr>
            <w:tcW w:w="1311" w:type="dxa"/>
            <w:tcBorders>
              <w:top w:val="single" w:sz="4" w:space="0" w:color="auto"/>
              <w:left w:val="nil"/>
              <w:bottom w:val="single" w:sz="4" w:space="0" w:color="auto"/>
              <w:right w:val="single" w:sz="4" w:space="0" w:color="auto"/>
            </w:tcBorders>
            <w:vAlign w:val="center"/>
          </w:tcPr>
          <w:p w:rsidR="00FC7F2D" w:rsidRPr="00A9424D" w:rsidRDefault="00FC7F2D" w:rsidP="0048399C">
            <w:pPr>
              <w:jc w:val="center"/>
              <w:rPr>
                <w:b/>
                <w:bCs/>
              </w:rPr>
            </w:pPr>
            <w:r>
              <w:rPr>
                <w:b/>
                <w:bCs/>
              </w:rPr>
              <w:t>Результат</w:t>
            </w:r>
          </w:p>
        </w:tc>
        <w:tc>
          <w:tcPr>
            <w:tcW w:w="1176" w:type="dxa"/>
            <w:tcBorders>
              <w:top w:val="single" w:sz="4" w:space="0" w:color="auto"/>
              <w:left w:val="nil"/>
              <w:bottom w:val="single" w:sz="4" w:space="0" w:color="auto"/>
              <w:right w:val="single" w:sz="4" w:space="0" w:color="auto"/>
            </w:tcBorders>
            <w:vAlign w:val="center"/>
          </w:tcPr>
          <w:p w:rsidR="00FC7F2D" w:rsidRDefault="00FC7F2D" w:rsidP="0048399C">
            <w:pPr>
              <w:jc w:val="center"/>
              <w:rPr>
                <w:b/>
                <w:bCs/>
              </w:rPr>
            </w:pPr>
            <w:r>
              <w:rPr>
                <w:b/>
                <w:bCs/>
              </w:rPr>
              <w:t>Примечания</w:t>
            </w:r>
          </w:p>
        </w:tc>
      </w:tr>
      <w:tr w:rsidR="00FC7F2D" w:rsidRPr="00A9424D" w:rsidTr="0048399C">
        <w:trPr>
          <w:trHeight w:val="427"/>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FC7F2D" w:rsidRPr="00A9424D" w:rsidRDefault="00FC7F2D" w:rsidP="0048399C">
            <w:pPr>
              <w:jc w:val="center"/>
            </w:pPr>
            <w:r w:rsidRPr="00A9424D">
              <w:t>1</w:t>
            </w:r>
          </w:p>
        </w:tc>
        <w:tc>
          <w:tcPr>
            <w:tcW w:w="1967" w:type="dxa"/>
            <w:tcBorders>
              <w:top w:val="nil"/>
              <w:left w:val="nil"/>
              <w:bottom w:val="single" w:sz="4" w:space="0" w:color="auto"/>
              <w:right w:val="single" w:sz="4" w:space="0" w:color="auto"/>
            </w:tcBorders>
            <w:shd w:val="clear" w:color="auto" w:fill="auto"/>
            <w:noWrap/>
            <w:vAlign w:val="center"/>
            <w:hideMark/>
          </w:tcPr>
          <w:p w:rsidR="00FC7F2D" w:rsidRPr="00A9424D" w:rsidRDefault="00FC7F2D" w:rsidP="0048399C">
            <w:pPr>
              <w:jc w:val="center"/>
            </w:pPr>
          </w:p>
        </w:tc>
        <w:tc>
          <w:tcPr>
            <w:tcW w:w="1353" w:type="dxa"/>
            <w:tcBorders>
              <w:top w:val="nil"/>
              <w:left w:val="nil"/>
              <w:bottom w:val="single" w:sz="4" w:space="0" w:color="auto"/>
              <w:right w:val="single" w:sz="4" w:space="0" w:color="auto"/>
            </w:tcBorders>
            <w:shd w:val="clear" w:color="000000" w:fill="FFFFFF"/>
            <w:noWrap/>
            <w:vAlign w:val="center"/>
            <w:hideMark/>
          </w:tcPr>
          <w:p w:rsidR="00FC7F2D" w:rsidRPr="00A9424D" w:rsidRDefault="00FC7F2D" w:rsidP="0048399C">
            <w:pPr>
              <w:jc w:val="center"/>
            </w:pPr>
          </w:p>
        </w:tc>
        <w:tc>
          <w:tcPr>
            <w:tcW w:w="1731" w:type="dxa"/>
            <w:tcBorders>
              <w:top w:val="nil"/>
              <w:left w:val="nil"/>
              <w:bottom w:val="single" w:sz="4" w:space="0" w:color="auto"/>
              <w:right w:val="single" w:sz="4" w:space="0" w:color="auto"/>
            </w:tcBorders>
            <w:shd w:val="clear" w:color="000000" w:fill="FFFFFF"/>
            <w:noWrap/>
            <w:vAlign w:val="center"/>
            <w:hideMark/>
          </w:tcPr>
          <w:p w:rsidR="00FC7F2D" w:rsidRPr="00A9424D" w:rsidRDefault="00FC7F2D" w:rsidP="0048399C">
            <w:pPr>
              <w:jc w:val="center"/>
            </w:pPr>
          </w:p>
        </w:tc>
        <w:tc>
          <w:tcPr>
            <w:tcW w:w="1780" w:type="dxa"/>
            <w:tcBorders>
              <w:top w:val="nil"/>
              <w:left w:val="nil"/>
              <w:bottom w:val="single" w:sz="4" w:space="0" w:color="auto"/>
              <w:right w:val="single" w:sz="4" w:space="0" w:color="auto"/>
            </w:tcBorders>
            <w:shd w:val="clear" w:color="auto" w:fill="auto"/>
            <w:noWrap/>
            <w:vAlign w:val="center"/>
            <w:hideMark/>
          </w:tcPr>
          <w:p w:rsidR="00FC7F2D" w:rsidRPr="00A9424D" w:rsidRDefault="00FC7F2D" w:rsidP="0048399C">
            <w:pPr>
              <w:jc w:val="center"/>
            </w:pPr>
          </w:p>
        </w:tc>
        <w:tc>
          <w:tcPr>
            <w:tcW w:w="2146" w:type="dxa"/>
            <w:tcBorders>
              <w:top w:val="nil"/>
              <w:left w:val="nil"/>
              <w:bottom w:val="single" w:sz="4" w:space="0" w:color="auto"/>
              <w:right w:val="single" w:sz="4" w:space="0" w:color="auto"/>
            </w:tcBorders>
            <w:shd w:val="clear" w:color="000000" w:fill="FFFFFF"/>
            <w:vAlign w:val="center"/>
            <w:hideMark/>
          </w:tcPr>
          <w:p w:rsidR="00FC7F2D" w:rsidRPr="00A9424D" w:rsidRDefault="00FC7F2D" w:rsidP="0048399C"/>
        </w:tc>
        <w:tc>
          <w:tcPr>
            <w:tcW w:w="1843" w:type="dxa"/>
            <w:tcBorders>
              <w:top w:val="nil"/>
              <w:left w:val="nil"/>
              <w:bottom w:val="single" w:sz="4" w:space="0" w:color="auto"/>
              <w:right w:val="single" w:sz="4" w:space="0" w:color="auto"/>
            </w:tcBorders>
            <w:shd w:val="clear" w:color="000000" w:fill="FFFFFF"/>
            <w:vAlign w:val="center"/>
            <w:hideMark/>
          </w:tcPr>
          <w:p w:rsidR="00FC7F2D" w:rsidRPr="00A9424D" w:rsidRDefault="00FC7F2D" w:rsidP="0048399C"/>
        </w:tc>
        <w:tc>
          <w:tcPr>
            <w:tcW w:w="1134" w:type="dxa"/>
            <w:tcBorders>
              <w:top w:val="nil"/>
              <w:left w:val="nil"/>
              <w:bottom w:val="single" w:sz="4" w:space="0" w:color="auto"/>
              <w:right w:val="single" w:sz="4" w:space="0" w:color="auto"/>
            </w:tcBorders>
            <w:shd w:val="clear" w:color="000000" w:fill="FFFFFF"/>
            <w:noWrap/>
            <w:vAlign w:val="center"/>
            <w:hideMark/>
          </w:tcPr>
          <w:p w:rsidR="00FC7F2D" w:rsidRPr="00A9424D" w:rsidRDefault="00FC7F2D" w:rsidP="0048399C">
            <w:pPr>
              <w:jc w:val="center"/>
            </w:pPr>
          </w:p>
        </w:tc>
        <w:tc>
          <w:tcPr>
            <w:tcW w:w="1311" w:type="dxa"/>
            <w:tcBorders>
              <w:top w:val="nil"/>
              <w:left w:val="nil"/>
              <w:bottom w:val="single" w:sz="4" w:space="0" w:color="auto"/>
              <w:right w:val="single" w:sz="4" w:space="0" w:color="auto"/>
            </w:tcBorders>
            <w:shd w:val="clear" w:color="000000" w:fill="FFFFFF"/>
          </w:tcPr>
          <w:p w:rsidR="00FC7F2D" w:rsidRPr="00A9424D" w:rsidRDefault="00FC7F2D" w:rsidP="0048399C">
            <w:pPr>
              <w:jc w:val="center"/>
            </w:pPr>
          </w:p>
        </w:tc>
        <w:tc>
          <w:tcPr>
            <w:tcW w:w="1176" w:type="dxa"/>
            <w:tcBorders>
              <w:top w:val="nil"/>
              <w:left w:val="nil"/>
              <w:bottom w:val="single" w:sz="4" w:space="0" w:color="auto"/>
              <w:right w:val="single" w:sz="4" w:space="0" w:color="auto"/>
            </w:tcBorders>
            <w:shd w:val="clear" w:color="000000" w:fill="FFFFFF"/>
          </w:tcPr>
          <w:p w:rsidR="00FC7F2D" w:rsidRPr="00A9424D" w:rsidRDefault="00FC7F2D" w:rsidP="0048399C">
            <w:pPr>
              <w:jc w:val="center"/>
            </w:pPr>
          </w:p>
        </w:tc>
      </w:tr>
    </w:tbl>
    <w:p w:rsidR="00FC7F2D" w:rsidRDefault="00FC7F2D" w:rsidP="00FC7F2D">
      <w:pPr>
        <w:spacing w:after="200" w:line="276" w:lineRule="auto"/>
        <w:rPr>
          <w:sz w:val="26"/>
          <w:szCs w:val="26"/>
        </w:rPr>
      </w:pPr>
    </w:p>
    <w:p w:rsidR="00FC7F2D" w:rsidRDefault="00FC7F2D" w:rsidP="00FC7F2D">
      <w:pPr>
        <w:jc w:val="center"/>
        <w:rPr>
          <w:b/>
          <w:sz w:val="28"/>
          <w:szCs w:val="28"/>
        </w:rPr>
      </w:pPr>
      <w:r w:rsidRPr="00EF02F4">
        <w:rPr>
          <w:b/>
          <w:sz w:val="28"/>
          <w:szCs w:val="28"/>
        </w:rPr>
        <w:t xml:space="preserve">Форма </w:t>
      </w:r>
      <w:r>
        <w:rPr>
          <w:b/>
          <w:sz w:val="28"/>
          <w:szCs w:val="28"/>
        </w:rPr>
        <w:t>журнала регистрации отозванных апелляций о несогласии с выставленными баллами на бумажном носителе</w:t>
      </w:r>
    </w:p>
    <w:p w:rsidR="00FC7F2D" w:rsidRDefault="00FC7F2D" w:rsidP="00FC7F2D">
      <w:pPr>
        <w:jc w:val="center"/>
        <w:rPr>
          <w:b/>
          <w:sz w:val="28"/>
          <w:szCs w:val="28"/>
        </w:rPr>
      </w:pPr>
    </w:p>
    <w:p w:rsidR="00FC7F2D" w:rsidRDefault="00FC7F2D" w:rsidP="00FC7F2D">
      <w:pPr>
        <w:jc w:val="center"/>
        <w:rPr>
          <w:b/>
          <w:sz w:val="28"/>
          <w:szCs w:val="28"/>
        </w:rPr>
      </w:pPr>
      <w:r>
        <w:rPr>
          <w:b/>
          <w:sz w:val="28"/>
          <w:szCs w:val="28"/>
        </w:rPr>
        <w:t>ОТОЗВАННЫЕ АПЕЛЛЯЦИИ</w:t>
      </w:r>
    </w:p>
    <w:p w:rsidR="00FC7F2D" w:rsidRPr="00EF02F4" w:rsidRDefault="00FC7F2D" w:rsidP="00FC7F2D">
      <w:pPr>
        <w:jc w:val="center"/>
        <w:rPr>
          <w:b/>
          <w:sz w:val="28"/>
          <w:szCs w:val="28"/>
        </w:rPr>
      </w:pPr>
    </w:p>
    <w:p w:rsidR="00FC7F2D" w:rsidRPr="006C184A" w:rsidRDefault="00FC7F2D" w:rsidP="00FC7F2D">
      <w:pPr>
        <w:spacing w:after="200" w:line="276" w:lineRule="auto"/>
        <w:jc w:val="center"/>
        <w:rPr>
          <w:b/>
          <w:sz w:val="26"/>
          <w:szCs w:val="26"/>
        </w:rPr>
      </w:pPr>
      <w:r>
        <w:rPr>
          <w:b/>
          <w:sz w:val="26"/>
          <w:szCs w:val="26"/>
        </w:rPr>
        <w:t>Учебный п</w:t>
      </w:r>
      <w:r w:rsidRPr="006C184A">
        <w:rPr>
          <w:b/>
          <w:sz w:val="26"/>
          <w:szCs w:val="26"/>
        </w:rPr>
        <w:t xml:space="preserve">редмет ____________ </w:t>
      </w:r>
    </w:p>
    <w:tbl>
      <w:tblPr>
        <w:tblW w:w="14757" w:type="dxa"/>
        <w:tblInd w:w="93" w:type="dxa"/>
        <w:tblLook w:val="04A0"/>
      </w:tblPr>
      <w:tblGrid>
        <w:gridCol w:w="582"/>
        <w:gridCol w:w="2268"/>
        <w:gridCol w:w="2694"/>
        <w:gridCol w:w="3118"/>
        <w:gridCol w:w="3402"/>
        <w:gridCol w:w="2693"/>
      </w:tblGrid>
      <w:tr w:rsidR="00FC7F2D" w:rsidRPr="006C184A" w:rsidTr="0048399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Дата подачи</w:t>
            </w:r>
            <w:r>
              <w:rPr>
                <w:b/>
                <w:bCs/>
              </w:rPr>
              <w:t xml:space="preserve"> заявления</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Наименование ОО</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C7F2D" w:rsidRDefault="00FC7F2D" w:rsidP="0048399C">
            <w:pPr>
              <w:jc w:val="center"/>
              <w:rPr>
                <w:b/>
                <w:bCs/>
              </w:rPr>
            </w:pPr>
            <w:r>
              <w:rPr>
                <w:b/>
                <w:bCs/>
              </w:rPr>
              <w:t xml:space="preserve">ФИО </w:t>
            </w:r>
          </w:p>
          <w:p w:rsidR="00FC7F2D" w:rsidRPr="006C184A" w:rsidRDefault="00FC7F2D" w:rsidP="0048399C">
            <w:pPr>
              <w:jc w:val="center"/>
              <w:rPr>
                <w:b/>
                <w:bCs/>
              </w:rPr>
            </w:pPr>
            <w:r>
              <w:rPr>
                <w:b/>
                <w:bCs/>
              </w:rPr>
              <w:t>апеллянта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FC7F2D" w:rsidRDefault="00FC7F2D" w:rsidP="0048399C">
            <w:pPr>
              <w:jc w:val="center"/>
              <w:rPr>
                <w:b/>
                <w:bCs/>
              </w:rPr>
            </w:pPr>
            <w:r>
              <w:rPr>
                <w:b/>
                <w:bCs/>
              </w:rPr>
              <w:t>Дата и в</w:t>
            </w:r>
            <w:r w:rsidRPr="006C184A">
              <w:rPr>
                <w:b/>
                <w:bCs/>
              </w:rPr>
              <w:t xml:space="preserve">ремя </w:t>
            </w:r>
            <w:r>
              <w:rPr>
                <w:b/>
                <w:bCs/>
              </w:rPr>
              <w:t xml:space="preserve">собеседования, </w:t>
            </w:r>
          </w:p>
          <w:p w:rsidR="00FC7F2D" w:rsidRPr="006C184A" w:rsidRDefault="00FC7F2D" w:rsidP="0048399C">
            <w:pPr>
              <w:jc w:val="center"/>
              <w:rPr>
                <w:b/>
                <w:bCs/>
              </w:rPr>
            </w:pPr>
            <w:r>
              <w:rPr>
                <w:b/>
                <w:bCs/>
              </w:rPr>
              <w:t>№ комиссии</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ФИО, должность и подпись передавшего заявление</w:t>
            </w:r>
          </w:p>
        </w:tc>
      </w:tr>
      <w:tr w:rsidR="00FC7F2D" w:rsidRPr="006C184A" w:rsidTr="0048399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C7F2D" w:rsidRPr="006C184A" w:rsidRDefault="00FC7F2D" w:rsidP="0048399C">
            <w:pPr>
              <w:jc w:val="center"/>
            </w:pPr>
            <w:r w:rsidRPr="006C184A">
              <w:t>1</w:t>
            </w:r>
          </w:p>
        </w:tc>
        <w:tc>
          <w:tcPr>
            <w:tcW w:w="2268"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2694"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3118"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3402"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2693"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r w:rsidRPr="006C184A">
              <w:t> </w:t>
            </w:r>
          </w:p>
        </w:tc>
      </w:tr>
    </w:tbl>
    <w:p w:rsidR="00FC7F2D" w:rsidRPr="00240A1D" w:rsidRDefault="00FC7F2D" w:rsidP="00FC7F2D">
      <w:pPr>
        <w:spacing w:line="276" w:lineRule="auto"/>
        <w:jc w:val="center"/>
        <w:rPr>
          <w:b/>
          <w:sz w:val="28"/>
          <w:szCs w:val="28"/>
        </w:rPr>
      </w:pPr>
      <w:r w:rsidRPr="00240A1D">
        <w:rPr>
          <w:b/>
          <w:sz w:val="28"/>
          <w:szCs w:val="28"/>
        </w:rPr>
        <w:lastRenderedPageBreak/>
        <w:t>Форма журнала регистрации апелляций о несогласии с выставленными баллами</w:t>
      </w:r>
    </w:p>
    <w:p w:rsidR="00FC7F2D" w:rsidRDefault="00FC7F2D" w:rsidP="00FC7F2D">
      <w:pPr>
        <w:spacing w:line="276" w:lineRule="auto"/>
        <w:jc w:val="center"/>
        <w:rPr>
          <w:sz w:val="26"/>
          <w:szCs w:val="26"/>
        </w:rPr>
      </w:pPr>
      <w:r w:rsidRPr="00240A1D">
        <w:rPr>
          <w:b/>
          <w:sz w:val="28"/>
          <w:szCs w:val="28"/>
        </w:rPr>
        <w:t>в рамках межрегиональной перекрестной перепроверки</w:t>
      </w:r>
      <w:r>
        <w:rPr>
          <w:b/>
          <w:sz w:val="28"/>
          <w:szCs w:val="28"/>
        </w:rPr>
        <w:t xml:space="preserve"> (на </w:t>
      </w:r>
      <w:r w:rsidRPr="0060526A">
        <w:rPr>
          <w:b/>
          <w:sz w:val="28"/>
          <w:szCs w:val="28"/>
        </w:rPr>
        <w:t>электронном носителе</w:t>
      </w:r>
      <w:r>
        <w:rPr>
          <w:b/>
          <w:sz w:val="28"/>
          <w:szCs w:val="28"/>
        </w:rPr>
        <w:t>)</w:t>
      </w:r>
      <w:bookmarkStart w:id="5" w:name="_GoBack"/>
      <w:bookmarkEnd w:id="5"/>
    </w:p>
    <w:p w:rsidR="00FC7F2D" w:rsidRDefault="00FC7F2D" w:rsidP="00FC7F2D">
      <w:pPr>
        <w:spacing w:after="200" w:line="276" w:lineRule="auto"/>
        <w:jc w:val="center"/>
        <w:rPr>
          <w:b/>
          <w:sz w:val="26"/>
          <w:szCs w:val="26"/>
        </w:rPr>
      </w:pPr>
    </w:p>
    <w:p w:rsidR="00FC7F2D" w:rsidRPr="006C184A" w:rsidRDefault="00FC7F2D" w:rsidP="00FC7F2D">
      <w:pPr>
        <w:spacing w:after="200" w:line="276" w:lineRule="auto"/>
        <w:jc w:val="center"/>
        <w:rPr>
          <w:b/>
          <w:sz w:val="26"/>
          <w:szCs w:val="26"/>
        </w:rPr>
      </w:pPr>
      <w:r>
        <w:rPr>
          <w:b/>
          <w:sz w:val="26"/>
          <w:szCs w:val="26"/>
        </w:rPr>
        <w:t>Учебный п</w:t>
      </w:r>
      <w:r w:rsidRPr="006C184A">
        <w:rPr>
          <w:b/>
          <w:sz w:val="26"/>
          <w:szCs w:val="26"/>
        </w:rPr>
        <w:t>редмет ____________ Комиссия №________</w:t>
      </w:r>
    </w:p>
    <w:tbl>
      <w:tblPr>
        <w:tblW w:w="14604" w:type="dxa"/>
        <w:tblInd w:w="93" w:type="dxa"/>
        <w:tblLook w:val="04A0"/>
      </w:tblPr>
      <w:tblGrid>
        <w:gridCol w:w="813"/>
        <w:gridCol w:w="1591"/>
        <w:gridCol w:w="1885"/>
        <w:gridCol w:w="2048"/>
        <w:gridCol w:w="1900"/>
        <w:gridCol w:w="1442"/>
        <w:gridCol w:w="1237"/>
        <w:gridCol w:w="1844"/>
        <w:gridCol w:w="1844"/>
      </w:tblGrid>
      <w:tr w:rsidR="00FC7F2D" w:rsidRPr="006C184A" w:rsidTr="0048399C">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Предмет</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Дата по</w:t>
            </w:r>
            <w:r>
              <w:rPr>
                <w:b/>
                <w:bCs/>
              </w:rPr>
              <w:t>ступления</w:t>
            </w:r>
          </w:p>
        </w:tc>
        <w:tc>
          <w:tcPr>
            <w:tcW w:w="2048"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Дата рассмотрения</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Дата заседания КК</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Фамилия</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Имя</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Отчество</w:t>
            </w:r>
          </w:p>
        </w:tc>
        <w:tc>
          <w:tcPr>
            <w:tcW w:w="1844" w:type="dxa"/>
            <w:tcBorders>
              <w:top w:val="single" w:sz="4" w:space="0" w:color="auto"/>
              <w:left w:val="nil"/>
              <w:bottom w:val="single" w:sz="4" w:space="0" w:color="auto"/>
              <w:right w:val="single" w:sz="4" w:space="0" w:color="auto"/>
            </w:tcBorders>
            <w:vAlign w:val="center"/>
          </w:tcPr>
          <w:p w:rsidR="00FC7F2D" w:rsidRDefault="00FC7F2D" w:rsidP="0048399C">
            <w:pPr>
              <w:jc w:val="center"/>
              <w:rPr>
                <w:b/>
                <w:bCs/>
              </w:rPr>
            </w:pPr>
            <w:r>
              <w:rPr>
                <w:b/>
                <w:bCs/>
              </w:rPr>
              <w:t>Примечания</w:t>
            </w:r>
          </w:p>
        </w:tc>
      </w:tr>
      <w:tr w:rsidR="00FC7F2D" w:rsidRPr="006C184A" w:rsidTr="0048399C">
        <w:trPr>
          <w:trHeight w:val="300"/>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FC7F2D" w:rsidRPr="006C184A" w:rsidRDefault="00FC7F2D" w:rsidP="0048399C">
            <w:pPr>
              <w:jc w:val="center"/>
            </w:pPr>
            <w:r w:rsidRPr="006C184A">
              <w:t>1</w:t>
            </w:r>
          </w:p>
        </w:tc>
        <w:tc>
          <w:tcPr>
            <w:tcW w:w="1591"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1885"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2048"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1900"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1442"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r w:rsidRPr="006C184A">
              <w:t> </w:t>
            </w:r>
          </w:p>
        </w:tc>
        <w:tc>
          <w:tcPr>
            <w:tcW w:w="1237"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r w:rsidRPr="006C184A">
              <w:t> </w:t>
            </w:r>
          </w:p>
        </w:tc>
        <w:tc>
          <w:tcPr>
            <w:tcW w:w="1844" w:type="dxa"/>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r w:rsidRPr="006C184A">
              <w:t> </w:t>
            </w:r>
          </w:p>
        </w:tc>
        <w:tc>
          <w:tcPr>
            <w:tcW w:w="1844" w:type="dxa"/>
            <w:tcBorders>
              <w:top w:val="nil"/>
              <w:left w:val="nil"/>
              <w:bottom w:val="single" w:sz="4" w:space="0" w:color="auto"/>
              <w:right w:val="single" w:sz="4" w:space="0" w:color="auto"/>
            </w:tcBorders>
          </w:tcPr>
          <w:p w:rsidR="00FC7F2D" w:rsidRPr="006C184A" w:rsidRDefault="00FC7F2D" w:rsidP="0048399C"/>
        </w:tc>
      </w:tr>
    </w:tbl>
    <w:p w:rsidR="00FC7F2D" w:rsidRDefault="00FC7F2D" w:rsidP="00FC7F2D">
      <w:pPr>
        <w:spacing w:line="276" w:lineRule="auto"/>
        <w:jc w:val="center"/>
        <w:rPr>
          <w:b/>
          <w:sz w:val="28"/>
          <w:szCs w:val="28"/>
        </w:rPr>
      </w:pPr>
    </w:p>
    <w:p w:rsidR="00FC7F2D" w:rsidRPr="00240A1D" w:rsidRDefault="00FC7F2D" w:rsidP="00FC7F2D">
      <w:pPr>
        <w:spacing w:line="276" w:lineRule="auto"/>
        <w:jc w:val="center"/>
        <w:rPr>
          <w:b/>
          <w:sz w:val="28"/>
          <w:szCs w:val="28"/>
        </w:rPr>
      </w:pPr>
      <w:r w:rsidRPr="00240A1D">
        <w:rPr>
          <w:b/>
          <w:sz w:val="28"/>
          <w:szCs w:val="28"/>
        </w:rPr>
        <w:t>Форма журнала регистрации апелляций о несогласии с выставленными баллами</w:t>
      </w:r>
    </w:p>
    <w:p w:rsidR="00FC7F2D" w:rsidRDefault="00FC7F2D" w:rsidP="00FC7F2D">
      <w:pPr>
        <w:spacing w:line="276" w:lineRule="auto"/>
        <w:jc w:val="center"/>
        <w:rPr>
          <w:sz w:val="26"/>
          <w:szCs w:val="26"/>
        </w:rPr>
      </w:pPr>
      <w:r w:rsidRPr="00240A1D">
        <w:rPr>
          <w:b/>
          <w:sz w:val="28"/>
          <w:szCs w:val="28"/>
        </w:rPr>
        <w:t xml:space="preserve">в рамках </w:t>
      </w:r>
      <w:r w:rsidR="00D260AC">
        <w:rPr>
          <w:b/>
          <w:sz w:val="28"/>
          <w:szCs w:val="28"/>
        </w:rPr>
        <w:t>федеральной (региональной)</w:t>
      </w:r>
      <w:r w:rsidRPr="00240A1D">
        <w:rPr>
          <w:b/>
          <w:sz w:val="28"/>
          <w:szCs w:val="28"/>
        </w:rPr>
        <w:t xml:space="preserve"> перепроверки</w:t>
      </w:r>
      <w:r>
        <w:rPr>
          <w:b/>
          <w:sz w:val="28"/>
          <w:szCs w:val="28"/>
        </w:rPr>
        <w:t xml:space="preserve"> (на бумажном </w:t>
      </w:r>
      <w:r w:rsidRPr="0060526A">
        <w:rPr>
          <w:b/>
          <w:sz w:val="28"/>
          <w:szCs w:val="28"/>
        </w:rPr>
        <w:t>носителе</w:t>
      </w:r>
      <w:r>
        <w:rPr>
          <w:b/>
          <w:sz w:val="28"/>
          <w:szCs w:val="28"/>
        </w:rPr>
        <w:t>)</w:t>
      </w:r>
    </w:p>
    <w:p w:rsidR="00FC7F2D" w:rsidRPr="006C184A" w:rsidRDefault="00FC7F2D" w:rsidP="00FC7F2D">
      <w:pPr>
        <w:spacing w:after="200" w:line="276" w:lineRule="auto"/>
        <w:jc w:val="center"/>
        <w:rPr>
          <w:b/>
          <w:sz w:val="26"/>
          <w:szCs w:val="26"/>
        </w:rPr>
      </w:pPr>
      <w:r>
        <w:rPr>
          <w:b/>
          <w:sz w:val="26"/>
          <w:szCs w:val="26"/>
        </w:rPr>
        <w:t>Учебный п</w:t>
      </w:r>
      <w:r w:rsidRPr="006C184A">
        <w:rPr>
          <w:b/>
          <w:sz w:val="26"/>
          <w:szCs w:val="26"/>
        </w:rPr>
        <w:t xml:space="preserve">редмет ____________ </w:t>
      </w:r>
    </w:p>
    <w:tbl>
      <w:tblPr>
        <w:tblW w:w="5000" w:type="pct"/>
        <w:tblLook w:val="04A0"/>
      </w:tblPr>
      <w:tblGrid>
        <w:gridCol w:w="644"/>
        <w:gridCol w:w="2357"/>
        <w:gridCol w:w="2827"/>
        <w:gridCol w:w="2984"/>
        <w:gridCol w:w="3144"/>
        <w:gridCol w:w="2830"/>
      </w:tblGrid>
      <w:tr w:rsidR="00FC7F2D" w:rsidRPr="006C184A" w:rsidTr="00DE6875">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rsidR="00FC7F2D" w:rsidRDefault="00FC7F2D" w:rsidP="0048399C">
            <w:pPr>
              <w:jc w:val="center"/>
              <w:rPr>
                <w:b/>
                <w:bCs/>
              </w:rPr>
            </w:pPr>
            <w:r w:rsidRPr="006C184A">
              <w:rPr>
                <w:b/>
                <w:bCs/>
              </w:rPr>
              <w:t xml:space="preserve">Дата </w:t>
            </w:r>
          </w:p>
          <w:p w:rsidR="00FC7F2D" w:rsidRPr="006C184A" w:rsidRDefault="00FC7F2D" w:rsidP="0048399C">
            <w:pPr>
              <w:jc w:val="center"/>
              <w:rPr>
                <w:b/>
                <w:bCs/>
              </w:rPr>
            </w:pPr>
            <w:r>
              <w:rPr>
                <w:b/>
                <w:bCs/>
              </w:rPr>
              <w:t>поступления</w:t>
            </w: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rsidR="00FC7F2D" w:rsidRDefault="00FC7F2D" w:rsidP="0048399C">
            <w:pPr>
              <w:jc w:val="center"/>
              <w:rPr>
                <w:b/>
                <w:bCs/>
              </w:rPr>
            </w:pPr>
            <w:r>
              <w:rPr>
                <w:b/>
                <w:bCs/>
              </w:rPr>
              <w:t xml:space="preserve">ФИО </w:t>
            </w:r>
          </w:p>
          <w:p w:rsidR="00FC7F2D" w:rsidRPr="006C184A" w:rsidRDefault="00FC7F2D" w:rsidP="0048399C">
            <w:pPr>
              <w:jc w:val="center"/>
              <w:rPr>
                <w:b/>
                <w:bCs/>
              </w:rPr>
            </w:pPr>
            <w:r>
              <w:rPr>
                <w:b/>
                <w:bCs/>
              </w:rPr>
              <w:t>апеллянта</w:t>
            </w: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sidRPr="006C184A">
              <w:rPr>
                <w:b/>
                <w:bCs/>
              </w:rPr>
              <w:t xml:space="preserve">Дата </w:t>
            </w:r>
            <w:r>
              <w:rPr>
                <w:b/>
                <w:bCs/>
              </w:rPr>
              <w:t>заседания КК</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Решение КК</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rPr>
                <w:b/>
                <w:bCs/>
              </w:rPr>
            </w:pPr>
            <w:r>
              <w:rPr>
                <w:b/>
                <w:bCs/>
              </w:rPr>
              <w:t>Подпись члена КК</w:t>
            </w:r>
          </w:p>
        </w:tc>
      </w:tr>
      <w:tr w:rsidR="00FC7F2D" w:rsidRPr="006C184A" w:rsidTr="00DE6875">
        <w:trPr>
          <w:trHeight w:val="30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FC7F2D" w:rsidRPr="006C184A" w:rsidRDefault="00FC7F2D" w:rsidP="0048399C">
            <w:pPr>
              <w:jc w:val="center"/>
            </w:pPr>
            <w:r w:rsidRPr="006C184A">
              <w:t>1</w:t>
            </w:r>
          </w:p>
        </w:tc>
        <w:tc>
          <w:tcPr>
            <w:tcW w:w="797" w:type="pct"/>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956" w:type="pct"/>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1009" w:type="pct"/>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1063" w:type="pct"/>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pPr>
              <w:jc w:val="center"/>
            </w:pPr>
          </w:p>
        </w:tc>
        <w:tc>
          <w:tcPr>
            <w:tcW w:w="957" w:type="pct"/>
            <w:tcBorders>
              <w:top w:val="nil"/>
              <w:left w:val="nil"/>
              <w:bottom w:val="single" w:sz="4" w:space="0" w:color="auto"/>
              <w:right w:val="single" w:sz="4" w:space="0" w:color="auto"/>
            </w:tcBorders>
            <w:shd w:val="clear" w:color="auto" w:fill="auto"/>
            <w:noWrap/>
            <w:vAlign w:val="center"/>
            <w:hideMark/>
          </w:tcPr>
          <w:p w:rsidR="00FC7F2D" w:rsidRPr="006C184A" w:rsidRDefault="00FC7F2D" w:rsidP="0048399C">
            <w:r w:rsidRPr="006C184A">
              <w:t> </w:t>
            </w:r>
          </w:p>
        </w:tc>
      </w:tr>
    </w:tbl>
    <w:p w:rsidR="00FC7F2D" w:rsidRDefault="00FC7F2D" w:rsidP="00FC7F2D">
      <w:pPr>
        <w:spacing w:after="200" w:line="276" w:lineRule="auto"/>
        <w:rPr>
          <w:sz w:val="26"/>
          <w:szCs w:val="26"/>
        </w:rPr>
      </w:pPr>
    </w:p>
    <w:p w:rsidR="00B73E73" w:rsidRDefault="00B73E73" w:rsidP="00FC7F2D">
      <w:pPr>
        <w:spacing w:after="200" w:line="276" w:lineRule="auto"/>
        <w:rPr>
          <w:sz w:val="26"/>
          <w:szCs w:val="26"/>
        </w:rPr>
      </w:pPr>
    </w:p>
    <w:p w:rsidR="00B73E73" w:rsidRDefault="00B73E73" w:rsidP="00FC7F2D">
      <w:pPr>
        <w:spacing w:after="200" w:line="276" w:lineRule="auto"/>
        <w:rPr>
          <w:sz w:val="26"/>
          <w:szCs w:val="26"/>
        </w:rPr>
      </w:pPr>
    </w:p>
    <w:p w:rsidR="00B73E73" w:rsidRDefault="00B73E73" w:rsidP="00FC7F2D">
      <w:pPr>
        <w:spacing w:after="200" w:line="276" w:lineRule="auto"/>
        <w:rPr>
          <w:sz w:val="26"/>
          <w:szCs w:val="26"/>
        </w:rPr>
      </w:pPr>
    </w:p>
    <w:p w:rsidR="00B73E73" w:rsidRDefault="00B73E73" w:rsidP="00FC7F2D">
      <w:pPr>
        <w:spacing w:after="200" w:line="276" w:lineRule="auto"/>
        <w:rPr>
          <w:sz w:val="26"/>
          <w:szCs w:val="26"/>
        </w:rPr>
      </w:pPr>
    </w:p>
    <w:p w:rsidR="00B73E73" w:rsidRDefault="00B73E73" w:rsidP="00FC7F2D">
      <w:pPr>
        <w:spacing w:after="200" w:line="276" w:lineRule="auto"/>
        <w:rPr>
          <w:sz w:val="26"/>
          <w:szCs w:val="26"/>
        </w:rPr>
      </w:pPr>
    </w:p>
    <w:p w:rsidR="00B73E73" w:rsidRDefault="00B73E73" w:rsidP="00FC7F2D">
      <w:pPr>
        <w:spacing w:after="200" w:line="276" w:lineRule="auto"/>
        <w:rPr>
          <w:sz w:val="26"/>
          <w:szCs w:val="26"/>
        </w:rPr>
      </w:pPr>
    </w:p>
    <w:p w:rsidR="00B73E73" w:rsidRDefault="00B73E73" w:rsidP="00FC7F2D">
      <w:pPr>
        <w:spacing w:after="200" w:line="276" w:lineRule="auto"/>
        <w:rPr>
          <w:sz w:val="26"/>
          <w:szCs w:val="26"/>
        </w:rPr>
      </w:pPr>
    </w:p>
    <w:p w:rsidR="00B73E73" w:rsidRPr="00B73E73" w:rsidRDefault="00B73E73" w:rsidP="00B73E73">
      <w:pPr>
        <w:spacing w:after="200" w:line="276" w:lineRule="auto"/>
        <w:jc w:val="center"/>
        <w:rPr>
          <w:b/>
          <w:sz w:val="28"/>
          <w:szCs w:val="28"/>
        </w:rPr>
      </w:pPr>
      <w:r w:rsidRPr="00B73E73">
        <w:rPr>
          <w:b/>
          <w:sz w:val="28"/>
          <w:szCs w:val="28"/>
        </w:rPr>
        <w:lastRenderedPageBreak/>
        <w:t>График проведения собеседования по результатам рассмотрения апелляций</w:t>
      </w:r>
    </w:p>
    <w:tbl>
      <w:tblPr>
        <w:tblW w:w="14260" w:type="dxa"/>
        <w:tblInd w:w="95" w:type="dxa"/>
        <w:tblLook w:val="04A0"/>
      </w:tblPr>
      <w:tblGrid>
        <w:gridCol w:w="540"/>
        <w:gridCol w:w="1600"/>
        <w:gridCol w:w="2041"/>
        <w:gridCol w:w="2240"/>
        <w:gridCol w:w="2200"/>
        <w:gridCol w:w="1860"/>
        <w:gridCol w:w="1860"/>
        <w:gridCol w:w="2200"/>
      </w:tblGrid>
      <w:tr w:rsidR="00B73E73" w:rsidRPr="00B73E73" w:rsidTr="00B73E73">
        <w:trPr>
          <w:trHeight w:val="405"/>
        </w:trPr>
        <w:tc>
          <w:tcPr>
            <w:tcW w:w="5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60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22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2200" w:type="dxa"/>
            <w:tcBorders>
              <w:top w:val="nil"/>
              <w:left w:val="nil"/>
              <w:bottom w:val="nil"/>
              <w:right w:val="nil"/>
            </w:tcBorders>
            <w:shd w:val="clear" w:color="auto" w:fill="auto"/>
            <w:noWrap/>
            <w:vAlign w:val="bottom"/>
            <w:hideMark/>
          </w:tcPr>
          <w:p w:rsidR="00B73E73" w:rsidRPr="00B73E73" w:rsidRDefault="00B73E73" w:rsidP="00B73E73">
            <w:pPr>
              <w:rPr>
                <w:sz w:val="28"/>
                <w:szCs w:val="28"/>
              </w:rPr>
            </w:pPr>
          </w:p>
        </w:tc>
        <w:tc>
          <w:tcPr>
            <w:tcW w:w="1860" w:type="dxa"/>
            <w:tcBorders>
              <w:top w:val="nil"/>
              <w:left w:val="nil"/>
              <w:bottom w:val="nil"/>
              <w:right w:val="nil"/>
            </w:tcBorders>
            <w:shd w:val="clear" w:color="auto" w:fill="auto"/>
            <w:noWrap/>
            <w:vAlign w:val="bottom"/>
            <w:hideMark/>
          </w:tcPr>
          <w:p w:rsidR="00B73E73" w:rsidRPr="00B73E73" w:rsidRDefault="00B73E73" w:rsidP="00B73E73">
            <w:pPr>
              <w:rPr>
                <w:sz w:val="28"/>
                <w:szCs w:val="28"/>
              </w:rPr>
            </w:pPr>
          </w:p>
        </w:tc>
        <w:tc>
          <w:tcPr>
            <w:tcW w:w="1860" w:type="dxa"/>
            <w:tcBorders>
              <w:top w:val="nil"/>
              <w:left w:val="nil"/>
              <w:bottom w:val="nil"/>
              <w:right w:val="nil"/>
            </w:tcBorders>
            <w:shd w:val="clear" w:color="auto" w:fill="auto"/>
            <w:noWrap/>
            <w:vAlign w:val="bottom"/>
            <w:hideMark/>
          </w:tcPr>
          <w:p w:rsidR="00B73E73" w:rsidRPr="00B73E73" w:rsidRDefault="00B73E73" w:rsidP="00B73E73">
            <w:pPr>
              <w:rPr>
                <w:sz w:val="28"/>
                <w:szCs w:val="28"/>
              </w:rPr>
            </w:pPr>
          </w:p>
        </w:tc>
        <w:tc>
          <w:tcPr>
            <w:tcW w:w="2200" w:type="dxa"/>
            <w:tcBorders>
              <w:top w:val="nil"/>
              <w:left w:val="nil"/>
              <w:bottom w:val="nil"/>
              <w:right w:val="nil"/>
            </w:tcBorders>
            <w:shd w:val="clear" w:color="auto" w:fill="auto"/>
            <w:noWrap/>
            <w:vAlign w:val="center"/>
            <w:hideMark/>
          </w:tcPr>
          <w:p w:rsidR="00B73E73" w:rsidRPr="00B73E73" w:rsidRDefault="00B73E73" w:rsidP="00B73E73">
            <w:pPr>
              <w:jc w:val="center"/>
              <w:rPr>
                <w:sz w:val="28"/>
                <w:szCs w:val="28"/>
              </w:rPr>
            </w:pPr>
            <w:r w:rsidRPr="00B73E73">
              <w:rPr>
                <w:sz w:val="28"/>
                <w:szCs w:val="28"/>
              </w:rPr>
              <w:t>Согласовано</w:t>
            </w:r>
          </w:p>
        </w:tc>
      </w:tr>
      <w:tr w:rsidR="00B73E73" w:rsidRPr="00B73E73" w:rsidTr="00B73E73">
        <w:trPr>
          <w:trHeight w:val="405"/>
        </w:trPr>
        <w:tc>
          <w:tcPr>
            <w:tcW w:w="5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60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22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8120" w:type="dxa"/>
            <w:gridSpan w:val="4"/>
            <w:tcBorders>
              <w:top w:val="nil"/>
              <w:left w:val="nil"/>
              <w:bottom w:val="nil"/>
              <w:right w:val="nil"/>
            </w:tcBorders>
            <w:shd w:val="clear" w:color="auto" w:fill="auto"/>
            <w:noWrap/>
            <w:vAlign w:val="center"/>
            <w:hideMark/>
          </w:tcPr>
          <w:p w:rsidR="00B73E73" w:rsidRPr="00B73E73" w:rsidRDefault="00B73E73" w:rsidP="00B73E73">
            <w:pPr>
              <w:jc w:val="center"/>
              <w:rPr>
                <w:sz w:val="28"/>
                <w:szCs w:val="28"/>
              </w:rPr>
            </w:pPr>
            <w:r w:rsidRPr="00B73E73">
              <w:rPr>
                <w:sz w:val="28"/>
                <w:szCs w:val="28"/>
              </w:rPr>
              <w:t xml:space="preserve">                   </w:t>
            </w:r>
            <w:r>
              <w:rPr>
                <w:sz w:val="28"/>
                <w:szCs w:val="28"/>
              </w:rPr>
              <w:t>Председатель (</w:t>
            </w:r>
            <w:r w:rsidRPr="00B73E73">
              <w:rPr>
                <w:sz w:val="28"/>
                <w:szCs w:val="28"/>
              </w:rPr>
              <w:t xml:space="preserve"> заместитель председателя</w:t>
            </w:r>
            <w:r>
              <w:rPr>
                <w:sz w:val="28"/>
                <w:szCs w:val="28"/>
              </w:rPr>
              <w:t>)</w:t>
            </w:r>
            <w:r w:rsidRPr="00B73E73">
              <w:rPr>
                <w:sz w:val="28"/>
                <w:szCs w:val="28"/>
              </w:rPr>
              <w:t xml:space="preserve"> КК Брянской области</w:t>
            </w:r>
          </w:p>
        </w:tc>
      </w:tr>
      <w:tr w:rsidR="00B73E73" w:rsidRPr="00B73E73" w:rsidTr="00B73E73">
        <w:trPr>
          <w:trHeight w:val="405"/>
        </w:trPr>
        <w:tc>
          <w:tcPr>
            <w:tcW w:w="5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60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22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8120" w:type="dxa"/>
            <w:gridSpan w:val="4"/>
            <w:tcBorders>
              <w:top w:val="nil"/>
              <w:left w:val="nil"/>
              <w:bottom w:val="nil"/>
              <w:right w:val="nil"/>
            </w:tcBorders>
            <w:shd w:val="clear" w:color="auto" w:fill="auto"/>
            <w:noWrap/>
            <w:vAlign w:val="center"/>
            <w:hideMark/>
          </w:tcPr>
          <w:p w:rsidR="00B73E73" w:rsidRPr="00B73E73" w:rsidRDefault="00B73E73" w:rsidP="00B73E73">
            <w:pPr>
              <w:jc w:val="right"/>
              <w:rPr>
                <w:b/>
                <w:bCs/>
                <w:sz w:val="28"/>
                <w:szCs w:val="28"/>
              </w:rPr>
            </w:pPr>
            <w:r>
              <w:rPr>
                <w:b/>
                <w:bCs/>
                <w:sz w:val="28"/>
                <w:szCs w:val="28"/>
              </w:rPr>
              <w:t>_______________</w:t>
            </w:r>
            <w:r w:rsidRPr="00B73E73">
              <w:rPr>
                <w:b/>
                <w:bCs/>
                <w:sz w:val="28"/>
                <w:szCs w:val="28"/>
              </w:rPr>
              <w:t>________________________</w:t>
            </w:r>
            <w:r>
              <w:rPr>
                <w:b/>
                <w:bCs/>
                <w:sz w:val="28"/>
                <w:szCs w:val="28"/>
              </w:rPr>
              <w:t>ФИО</w:t>
            </w:r>
          </w:p>
        </w:tc>
      </w:tr>
      <w:tr w:rsidR="00B73E73" w:rsidRPr="00B73E73" w:rsidTr="00B73E73">
        <w:trPr>
          <w:trHeight w:val="375"/>
        </w:trPr>
        <w:tc>
          <w:tcPr>
            <w:tcW w:w="5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60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22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8120" w:type="dxa"/>
            <w:gridSpan w:val="4"/>
            <w:tcBorders>
              <w:top w:val="nil"/>
              <w:left w:val="nil"/>
              <w:bottom w:val="nil"/>
              <w:right w:val="nil"/>
            </w:tcBorders>
            <w:shd w:val="clear" w:color="auto" w:fill="auto"/>
            <w:noWrap/>
            <w:vAlign w:val="bottom"/>
            <w:hideMark/>
          </w:tcPr>
          <w:p w:rsidR="00B73E73" w:rsidRPr="00B73E73" w:rsidRDefault="00B73E73" w:rsidP="00B73E73">
            <w:pPr>
              <w:rPr>
                <w:b/>
                <w:bCs/>
                <w:sz w:val="28"/>
                <w:szCs w:val="28"/>
              </w:rPr>
            </w:pPr>
            <w:r w:rsidRPr="00B73E73">
              <w:rPr>
                <w:b/>
                <w:bCs/>
                <w:sz w:val="28"/>
                <w:szCs w:val="28"/>
              </w:rPr>
              <w:t xml:space="preserve">       </w:t>
            </w:r>
            <w:r>
              <w:rPr>
                <w:b/>
                <w:bCs/>
                <w:sz w:val="28"/>
                <w:szCs w:val="28"/>
              </w:rPr>
              <w:t xml:space="preserve">       </w:t>
            </w:r>
            <w:r w:rsidR="00960121">
              <w:rPr>
                <w:b/>
                <w:bCs/>
                <w:sz w:val="28"/>
                <w:szCs w:val="28"/>
              </w:rPr>
              <w:t xml:space="preserve">             _______________20___</w:t>
            </w:r>
            <w:r w:rsidRPr="00B73E73">
              <w:rPr>
                <w:b/>
                <w:bCs/>
                <w:sz w:val="28"/>
                <w:szCs w:val="28"/>
              </w:rPr>
              <w:t xml:space="preserve"> г.</w:t>
            </w:r>
          </w:p>
        </w:tc>
      </w:tr>
      <w:tr w:rsidR="00B73E73" w:rsidRPr="00B73E73" w:rsidTr="00B73E73">
        <w:trPr>
          <w:trHeight w:val="375"/>
        </w:trPr>
        <w:tc>
          <w:tcPr>
            <w:tcW w:w="5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60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2240" w:type="dxa"/>
            <w:tcBorders>
              <w:top w:val="nil"/>
              <w:left w:val="nil"/>
              <w:bottom w:val="nil"/>
              <w:right w:val="nil"/>
            </w:tcBorders>
            <w:shd w:val="clear" w:color="auto" w:fill="auto"/>
            <w:noWrap/>
            <w:vAlign w:val="bottom"/>
            <w:hideMark/>
          </w:tcPr>
          <w:p w:rsidR="00B73E73" w:rsidRPr="00B73E73" w:rsidRDefault="00B73E73" w:rsidP="00B73E73">
            <w:pPr>
              <w:rPr>
                <w:rFonts w:ascii="Arial CYR" w:hAnsi="Arial CYR"/>
                <w:sz w:val="20"/>
                <w:szCs w:val="20"/>
              </w:rPr>
            </w:pPr>
          </w:p>
        </w:tc>
        <w:tc>
          <w:tcPr>
            <w:tcW w:w="2200" w:type="dxa"/>
            <w:tcBorders>
              <w:top w:val="nil"/>
              <w:left w:val="nil"/>
              <w:bottom w:val="nil"/>
              <w:right w:val="nil"/>
            </w:tcBorders>
            <w:shd w:val="clear" w:color="auto" w:fill="auto"/>
            <w:noWrap/>
            <w:vAlign w:val="bottom"/>
            <w:hideMark/>
          </w:tcPr>
          <w:p w:rsidR="00B73E73" w:rsidRPr="00B73E73" w:rsidRDefault="00B73E73" w:rsidP="00B73E73">
            <w:pPr>
              <w:rPr>
                <w:sz w:val="28"/>
                <w:szCs w:val="28"/>
              </w:rPr>
            </w:pPr>
          </w:p>
        </w:tc>
        <w:tc>
          <w:tcPr>
            <w:tcW w:w="1860" w:type="dxa"/>
            <w:tcBorders>
              <w:top w:val="nil"/>
              <w:left w:val="nil"/>
              <w:bottom w:val="nil"/>
              <w:right w:val="nil"/>
            </w:tcBorders>
            <w:shd w:val="clear" w:color="auto" w:fill="auto"/>
            <w:noWrap/>
            <w:vAlign w:val="bottom"/>
            <w:hideMark/>
          </w:tcPr>
          <w:p w:rsidR="00B73E73" w:rsidRPr="00B73E73" w:rsidRDefault="00B73E73" w:rsidP="00B73E73">
            <w:pPr>
              <w:rPr>
                <w:b/>
                <w:bCs/>
                <w:sz w:val="28"/>
                <w:szCs w:val="28"/>
              </w:rPr>
            </w:pPr>
          </w:p>
        </w:tc>
        <w:tc>
          <w:tcPr>
            <w:tcW w:w="1860" w:type="dxa"/>
            <w:tcBorders>
              <w:top w:val="nil"/>
              <w:left w:val="nil"/>
              <w:bottom w:val="nil"/>
              <w:right w:val="nil"/>
            </w:tcBorders>
            <w:shd w:val="clear" w:color="auto" w:fill="auto"/>
            <w:noWrap/>
            <w:vAlign w:val="bottom"/>
            <w:hideMark/>
          </w:tcPr>
          <w:p w:rsidR="00B73E73" w:rsidRPr="00B73E73" w:rsidRDefault="00B73E73" w:rsidP="00B73E73">
            <w:pPr>
              <w:rPr>
                <w:sz w:val="28"/>
                <w:szCs w:val="28"/>
              </w:rPr>
            </w:pPr>
          </w:p>
        </w:tc>
        <w:tc>
          <w:tcPr>
            <w:tcW w:w="2200" w:type="dxa"/>
            <w:tcBorders>
              <w:top w:val="nil"/>
              <w:left w:val="nil"/>
              <w:bottom w:val="nil"/>
              <w:right w:val="nil"/>
            </w:tcBorders>
            <w:shd w:val="clear" w:color="auto" w:fill="auto"/>
            <w:noWrap/>
            <w:vAlign w:val="bottom"/>
            <w:hideMark/>
          </w:tcPr>
          <w:p w:rsidR="00B73E73" w:rsidRPr="00B73E73" w:rsidRDefault="00B73E73" w:rsidP="00B73E73">
            <w:pPr>
              <w:rPr>
                <w:sz w:val="28"/>
                <w:szCs w:val="28"/>
              </w:rPr>
            </w:pPr>
          </w:p>
        </w:tc>
      </w:tr>
      <w:tr w:rsidR="00B73E73" w:rsidRPr="00B73E73" w:rsidTr="00B73E73">
        <w:trPr>
          <w:trHeight w:val="405"/>
        </w:trPr>
        <w:tc>
          <w:tcPr>
            <w:tcW w:w="14260" w:type="dxa"/>
            <w:gridSpan w:val="8"/>
            <w:tcBorders>
              <w:top w:val="nil"/>
              <w:left w:val="nil"/>
              <w:bottom w:val="nil"/>
              <w:right w:val="nil"/>
            </w:tcBorders>
            <w:shd w:val="clear" w:color="auto" w:fill="auto"/>
            <w:noWrap/>
            <w:vAlign w:val="bottom"/>
            <w:hideMark/>
          </w:tcPr>
          <w:p w:rsidR="00B73E73" w:rsidRPr="00B73E73" w:rsidRDefault="00B73E73" w:rsidP="00B73E73">
            <w:pPr>
              <w:jc w:val="center"/>
              <w:rPr>
                <w:b/>
                <w:bCs/>
                <w:sz w:val="32"/>
                <w:szCs w:val="32"/>
              </w:rPr>
            </w:pPr>
            <w:r>
              <w:rPr>
                <w:b/>
                <w:bCs/>
                <w:sz w:val="32"/>
                <w:szCs w:val="32"/>
              </w:rPr>
              <w:t xml:space="preserve">Учебный предмет </w:t>
            </w:r>
            <w:r w:rsidR="001B730B">
              <w:rPr>
                <w:b/>
                <w:bCs/>
                <w:sz w:val="32"/>
                <w:szCs w:val="32"/>
              </w:rPr>
              <w:t>«</w:t>
            </w:r>
            <w:r>
              <w:rPr>
                <w:b/>
                <w:bCs/>
                <w:sz w:val="32"/>
                <w:szCs w:val="32"/>
              </w:rPr>
              <w:t>___________</w:t>
            </w:r>
            <w:r w:rsidR="001B730B">
              <w:rPr>
                <w:b/>
                <w:bCs/>
                <w:sz w:val="32"/>
                <w:szCs w:val="32"/>
              </w:rPr>
              <w:t>»</w:t>
            </w:r>
            <w:r w:rsidRPr="00B73E73">
              <w:rPr>
                <w:b/>
                <w:bCs/>
                <w:sz w:val="32"/>
                <w:szCs w:val="32"/>
              </w:rPr>
              <w:t xml:space="preserve"> (ЕГЭ</w:t>
            </w:r>
            <w:r>
              <w:rPr>
                <w:b/>
                <w:bCs/>
                <w:sz w:val="32"/>
                <w:szCs w:val="32"/>
              </w:rPr>
              <w:t>, ОГЭ, ГВЭ</w:t>
            </w:r>
            <w:r w:rsidRPr="00B73E73">
              <w:rPr>
                <w:b/>
                <w:bCs/>
                <w:sz w:val="32"/>
                <w:szCs w:val="32"/>
              </w:rPr>
              <w:t xml:space="preserve">) - Комиссия </w:t>
            </w:r>
            <w:r>
              <w:rPr>
                <w:b/>
                <w:bCs/>
                <w:sz w:val="32"/>
                <w:szCs w:val="32"/>
              </w:rPr>
              <w:t>№__</w:t>
            </w:r>
          </w:p>
        </w:tc>
      </w:tr>
      <w:tr w:rsidR="00B73E73" w:rsidRPr="00B73E73" w:rsidTr="00B73E73">
        <w:trPr>
          <w:trHeight w:val="405"/>
        </w:trPr>
        <w:tc>
          <w:tcPr>
            <w:tcW w:w="14260" w:type="dxa"/>
            <w:gridSpan w:val="8"/>
            <w:tcBorders>
              <w:top w:val="nil"/>
              <w:left w:val="nil"/>
              <w:bottom w:val="single" w:sz="4" w:space="0" w:color="auto"/>
              <w:right w:val="nil"/>
            </w:tcBorders>
            <w:shd w:val="clear" w:color="auto" w:fill="auto"/>
            <w:noWrap/>
            <w:vAlign w:val="bottom"/>
            <w:hideMark/>
          </w:tcPr>
          <w:p w:rsidR="00B73E73" w:rsidRPr="00B73E73" w:rsidRDefault="00B73E73" w:rsidP="00B73E73">
            <w:pPr>
              <w:jc w:val="center"/>
              <w:rPr>
                <w:rFonts w:ascii="Arial CYR" w:hAnsi="Arial CYR"/>
                <w:sz w:val="20"/>
                <w:szCs w:val="20"/>
              </w:rPr>
            </w:pPr>
            <w:r w:rsidRPr="00B73E73">
              <w:rPr>
                <w:rFonts w:ascii="Arial CYR" w:hAnsi="Arial CYR"/>
                <w:sz w:val="20"/>
                <w:szCs w:val="20"/>
              </w:rPr>
              <w:t> </w:t>
            </w:r>
          </w:p>
        </w:tc>
      </w:tr>
      <w:tr w:rsidR="00B73E73" w:rsidRPr="00B73E73" w:rsidTr="00B73E73">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73E73" w:rsidRPr="00B73E73" w:rsidRDefault="00B73E73" w:rsidP="00B73E73">
            <w:pPr>
              <w:jc w:val="center"/>
              <w:rPr>
                <w:b/>
                <w:bCs/>
                <w:sz w:val="28"/>
                <w:szCs w:val="28"/>
              </w:rPr>
            </w:pPr>
            <w:r w:rsidRPr="00B73E73">
              <w:rPr>
                <w:b/>
                <w:bCs/>
                <w:sz w:val="28"/>
                <w:szCs w:val="28"/>
              </w:rPr>
              <w:t>№</w:t>
            </w:r>
          </w:p>
        </w:tc>
        <w:tc>
          <w:tcPr>
            <w:tcW w:w="160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4875B9">
            <w:pPr>
              <w:jc w:val="center"/>
              <w:rPr>
                <w:b/>
                <w:bCs/>
                <w:sz w:val="28"/>
                <w:szCs w:val="28"/>
              </w:rPr>
            </w:pPr>
            <w:r w:rsidRPr="00B73E73">
              <w:rPr>
                <w:b/>
                <w:bCs/>
                <w:sz w:val="28"/>
                <w:szCs w:val="28"/>
              </w:rPr>
              <w:t xml:space="preserve">Дата </w:t>
            </w:r>
            <w:r w:rsidRPr="00B73E73">
              <w:rPr>
                <w:b/>
                <w:bCs/>
                <w:sz w:val="28"/>
                <w:szCs w:val="28"/>
              </w:rPr>
              <w:br/>
              <w:t>подачи</w:t>
            </w:r>
          </w:p>
        </w:tc>
        <w:tc>
          <w:tcPr>
            <w:tcW w:w="1760" w:type="dxa"/>
            <w:tcBorders>
              <w:top w:val="nil"/>
              <w:left w:val="nil"/>
              <w:bottom w:val="single" w:sz="4" w:space="0" w:color="auto"/>
              <w:right w:val="single" w:sz="4" w:space="0" w:color="auto"/>
            </w:tcBorders>
            <w:shd w:val="clear" w:color="auto" w:fill="auto"/>
            <w:vAlign w:val="center"/>
            <w:hideMark/>
          </w:tcPr>
          <w:p w:rsidR="00B73E73" w:rsidRPr="00B73E73" w:rsidRDefault="00B73E73" w:rsidP="004875B9">
            <w:pPr>
              <w:jc w:val="center"/>
              <w:rPr>
                <w:b/>
                <w:bCs/>
                <w:sz w:val="28"/>
                <w:szCs w:val="28"/>
              </w:rPr>
            </w:pPr>
            <w:r w:rsidRPr="00B73E73">
              <w:rPr>
                <w:b/>
                <w:bCs/>
                <w:sz w:val="28"/>
                <w:szCs w:val="28"/>
              </w:rPr>
              <w:t xml:space="preserve">Дата </w:t>
            </w:r>
            <w:r w:rsidRPr="00B73E73">
              <w:rPr>
                <w:b/>
                <w:bCs/>
                <w:sz w:val="28"/>
                <w:szCs w:val="28"/>
              </w:rPr>
              <w:br/>
              <w:t>собеседования</w:t>
            </w:r>
          </w:p>
        </w:tc>
        <w:tc>
          <w:tcPr>
            <w:tcW w:w="2240" w:type="dxa"/>
            <w:tcBorders>
              <w:top w:val="nil"/>
              <w:left w:val="nil"/>
              <w:bottom w:val="single" w:sz="4" w:space="0" w:color="auto"/>
              <w:right w:val="single" w:sz="4" w:space="0" w:color="auto"/>
            </w:tcBorders>
            <w:shd w:val="clear" w:color="auto" w:fill="auto"/>
            <w:vAlign w:val="center"/>
            <w:hideMark/>
          </w:tcPr>
          <w:p w:rsidR="00B73E73" w:rsidRPr="00B73E73" w:rsidRDefault="00B73E73" w:rsidP="004875B9">
            <w:pPr>
              <w:jc w:val="center"/>
              <w:rPr>
                <w:b/>
                <w:bCs/>
                <w:sz w:val="28"/>
                <w:szCs w:val="28"/>
              </w:rPr>
            </w:pPr>
            <w:r w:rsidRPr="00B73E73">
              <w:rPr>
                <w:b/>
                <w:bCs/>
                <w:sz w:val="28"/>
                <w:szCs w:val="28"/>
              </w:rPr>
              <w:t xml:space="preserve">Время </w:t>
            </w:r>
            <w:r w:rsidRPr="00B73E73">
              <w:rPr>
                <w:b/>
                <w:bCs/>
                <w:sz w:val="28"/>
                <w:szCs w:val="28"/>
              </w:rPr>
              <w:br/>
              <w:t>собеседования</w:t>
            </w:r>
          </w:p>
        </w:tc>
        <w:tc>
          <w:tcPr>
            <w:tcW w:w="2200" w:type="dxa"/>
            <w:tcBorders>
              <w:top w:val="nil"/>
              <w:left w:val="nil"/>
              <w:bottom w:val="single" w:sz="4" w:space="0" w:color="auto"/>
              <w:right w:val="single" w:sz="4" w:space="0" w:color="auto"/>
            </w:tcBorders>
            <w:shd w:val="clear" w:color="auto" w:fill="auto"/>
            <w:vAlign w:val="center"/>
            <w:hideMark/>
          </w:tcPr>
          <w:p w:rsidR="00B73E73" w:rsidRPr="00B73E73" w:rsidRDefault="00B73E73" w:rsidP="00B73E73">
            <w:pPr>
              <w:jc w:val="center"/>
              <w:rPr>
                <w:b/>
                <w:bCs/>
                <w:sz w:val="28"/>
                <w:szCs w:val="28"/>
              </w:rPr>
            </w:pPr>
            <w:r>
              <w:rPr>
                <w:b/>
                <w:bCs/>
                <w:sz w:val="28"/>
                <w:szCs w:val="28"/>
              </w:rPr>
              <w:t>Место собеседования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B73E73">
            <w:pPr>
              <w:jc w:val="center"/>
              <w:rPr>
                <w:b/>
                <w:bCs/>
                <w:sz w:val="28"/>
                <w:szCs w:val="28"/>
              </w:rPr>
            </w:pPr>
            <w:r w:rsidRPr="00B73E73">
              <w:rPr>
                <w:b/>
                <w:bCs/>
                <w:sz w:val="28"/>
                <w:szCs w:val="28"/>
              </w:rPr>
              <w:t>Фамилия</w:t>
            </w:r>
          </w:p>
        </w:tc>
        <w:tc>
          <w:tcPr>
            <w:tcW w:w="186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B73E73">
            <w:pPr>
              <w:jc w:val="center"/>
              <w:rPr>
                <w:b/>
                <w:bCs/>
                <w:sz w:val="28"/>
                <w:szCs w:val="28"/>
              </w:rPr>
            </w:pPr>
            <w:r w:rsidRPr="00B73E73">
              <w:rPr>
                <w:b/>
                <w:bCs/>
                <w:sz w:val="28"/>
                <w:szCs w:val="28"/>
              </w:rPr>
              <w:t>Имя</w:t>
            </w:r>
          </w:p>
        </w:tc>
        <w:tc>
          <w:tcPr>
            <w:tcW w:w="220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B73E73">
            <w:pPr>
              <w:jc w:val="center"/>
              <w:rPr>
                <w:b/>
                <w:bCs/>
                <w:sz w:val="28"/>
                <w:szCs w:val="28"/>
              </w:rPr>
            </w:pPr>
            <w:r w:rsidRPr="00B73E73">
              <w:rPr>
                <w:b/>
                <w:bCs/>
                <w:sz w:val="28"/>
                <w:szCs w:val="28"/>
              </w:rPr>
              <w:t>Отчество</w:t>
            </w:r>
          </w:p>
        </w:tc>
      </w:tr>
      <w:tr w:rsidR="00B73E73" w:rsidRPr="00B73E73" w:rsidTr="00B73E73">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73E73" w:rsidRPr="00B73E73" w:rsidRDefault="00B73E73" w:rsidP="00B73E73">
            <w:pPr>
              <w:jc w:val="center"/>
              <w:rPr>
                <w:sz w:val="28"/>
                <w:szCs w:val="28"/>
              </w:rPr>
            </w:pPr>
          </w:p>
        </w:tc>
        <w:tc>
          <w:tcPr>
            <w:tcW w:w="160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4875B9">
            <w:pPr>
              <w:jc w:val="center"/>
              <w:rPr>
                <w:sz w:val="28"/>
                <w:szCs w:val="28"/>
              </w:rPr>
            </w:pPr>
          </w:p>
        </w:tc>
        <w:tc>
          <w:tcPr>
            <w:tcW w:w="1760" w:type="dxa"/>
            <w:tcBorders>
              <w:top w:val="nil"/>
              <w:left w:val="nil"/>
              <w:bottom w:val="single" w:sz="4" w:space="0" w:color="auto"/>
              <w:right w:val="single" w:sz="4" w:space="0" w:color="auto"/>
            </w:tcBorders>
            <w:shd w:val="clear" w:color="000000" w:fill="FFFFFF"/>
            <w:noWrap/>
            <w:vAlign w:val="center"/>
            <w:hideMark/>
          </w:tcPr>
          <w:p w:rsidR="00B73E73" w:rsidRPr="00B73E73" w:rsidRDefault="00B73E73" w:rsidP="004875B9">
            <w:pPr>
              <w:jc w:val="center"/>
              <w:rPr>
                <w:sz w:val="28"/>
                <w:szCs w:val="28"/>
              </w:rPr>
            </w:pPr>
          </w:p>
        </w:tc>
        <w:tc>
          <w:tcPr>
            <w:tcW w:w="2240" w:type="dxa"/>
            <w:tcBorders>
              <w:top w:val="nil"/>
              <w:left w:val="nil"/>
              <w:bottom w:val="single" w:sz="4" w:space="0" w:color="auto"/>
              <w:right w:val="single" w:sz="4" w:space="0" w:color="auto"/>
            </w:tcBorders>
            <w:shd w:val="clear" w:color="000000" w:fill="FFFFFF"/>
            <w:noWrap/>
            <w:vAlign w:val="center"/>
            <w:hideMark/>
          </w:tcPr>
          <w:p w:rsidR="00B73E73" w:rsidRPr="00B73E73" w:rsidRDefault="00B73E73" w:rsidP="004875B9">
            <w:pPr>
              <w:jc w:val="center"/>
              <w:rPr>
                <w:sz w:val="28"/>
                <w:szCs w:val="28"/>
              </w:rPr>
            </w:pPr>
          </w:p>
        </w:tc>
        <w:tc>
          <w:tcPr>
            <w:tcW w:w="220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B73E73">
            <w:pPr>
              <w:jc w:val="center"/>
              <w:rPr>
                <w:sz w:val="28"/>
                <w:szCs w:val="28"/>
              </w:rPr>
            </w:pPr>
          </w:p>
        </w:tc>
        <w:tc>
          <w:tcPr>
            <w:tcW w:w="186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B73E73">
            <w:pPr>
              <w:rPr>
                <w:sz w:val="28"/>
                <w:szCs w:val="28"/>
              </w:rPr>
            </w:pPr>
          </w:p>
        </w:tc>
        <w:tc>
          <w:tcPr>
            <w:tcW w:w="186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B73E73">
            <w:pPr>
              <w:rPr>
                <w:sz w:val="28"/>
                <w:szCs w:val="28"/>
              </w:rPr>
            </w:pPr>
          </w:p>
        </w:tc>
        <w:tc>
          <w:tcPr>
            <w:tcW w:w="2200" w:type="dxa"/>
            <w:tcBorders>
              <w:top w:val="nil"/>
              <w:left w:val="nil"/>
              <w:bottom w:val="single" w:sz="4" w:space="0" w:color="auto"/>
              <w:right w:val="single" w:sz="4" w:space="0" w:color="auto"/>
            </w:tcBorders>
            <w:shd w:val="clear" w:color="auto" w:fill="auto"/>
            <w:noWrap/>
            <w:vAlign w:val="center"/>
            <w:hideMark/>
          </w:tcPr>
          <w:p w:rsidR="00B73E73" w:rsidRPr="00B73E73" w:rsidRDefault="00B73E73" w:rsidP="00B73E73">
            <w:pPr>
              <w:rPr>
                <w:sz w:val="28"/>
                <w:szCs w:val="28"/>
              </w:rPr>
            </w:pPr>
          </w:p>
        </w:tc>
      </w:tr>
    </w:tbl>
    <w:p w:rsidR="00B73E73" w:rsidRDefault="00B73E73" w:rsidP="00FC7F2D">
      <w:pPr>
        <w:spacing w:after="200" w:line="276" w:lineRule="auto"/>
        <w:rPr>
          <w:sz w:val="26"/>
          <w:szCs w:val="26"/>
        </w:rPr>
      </w:pPr>
    </w:p>
    <w:p w:rsidR="00B73E73" w:rsidRDefault="00B73E73" w:rsidP="00FC7F2D">
      <w:pPr>
        <w:spacing w:after="200" w:line="276" w:lineRule="auto"/>
        <w:rPr>
          <w:sz w:val="26"/>
          <w:szCs w:val="26"/>
        </w:rPr>
        <w:sectPr w:rsidR="00B73E73" w:rsidSect="00720CD1">
          <w:pgSz w:w="16838" w:h="11906" w:orient="landscape"/>
          <w:pgMar w:top="1134" w:right="1134" w:bottom="851" w:left="1134" w:header="709" w:footer="709" w:gutter="0"/>
          <w:cols w:space="708"/>
          <w:docGrid w:linePitch="360"/>
        </w:sectPr>
      </w:pPr>
    </w:p>
    <w:p w:rsidR="008D4008" w:rsidRDefault="00FC7F2D" w:rsidP="008D4008">
      <w:pPr>
        <w:jc w:val="right"/>
      </w:pPr>
      <w:r w:rsidRPr="005C345D">
        <w:lastRenderedPageBreak/>
        <w:t>Приложение 3 к приказу</w:t>
      </w:r>
    </w:p>
    <w:p w:rsidR="007024EF" w:rsidRPr="007024EF" w:rsidRDefault="007024EF" w:rsidP="007024EF">
      <w:pPr>
        <w:jc w:val="right"/>
        <w:rPr>
          <w:sz w:val="27"/>
          <w:szCs w:val="27"/>
          <w:u w:val="single"/>
        </w:rPr>
      </w:pPr>
      <w:r w:rsidRPr="007024EF">
        <w:rPr>
          <w:u w:val="single"/>
        </w:rPr>
        <w:t>от 20.02.2023 №274</w:t>
      </w:r>
    </w:p>
    <w:p w:rsidR="00FC7F2D" w:rsidRPr="005C345D" w:rsidRDefault="00FC7F2D" w:rsidP="00FC7F2D">
      <w:pPr>
        <w:jc w:val="right"/>
      </w:pPr>
    </w:p>
    <w:p w:rsidR="00FC7F2D" w:rsidRPr="005C345D" w:rsidRDefault="00FC7F2D" w:rsidP="00FC7F2D">
      <w:pPr>
        <w:jc w:val="right"/>
      </w:pPr>
    </w:p>
    <w:p w:rsidR="00FC7F2D" w:rsidRPr="005C345D" w:rsidRDefault="00FC7F2D" w:rsidP="00FC7F2D">
      <w:pPr>
        <w:pStyle w:val="10"/>
        <w:spacing w:before="0" w:after="0"/>
        <w:ind w:firstLine="709"/>
        <w:rPr>
          <w:rFonts w:ascii="Times New Roman" w:hAnsi="Times New Roman"/>
          <w:bCs w:val="0"/>
          <w:smallCaps/>
          <w:color w:val="auto"/>
          <w:spacing w:val="5"/>
          <w:sz w:val="24"/>
          <w:szCs w:val="24"/>
        </w:rPr>
      </w:pPr>
      <w:r w:rsidRPr="005C345D">
        <w:rPr>
          <w:rStyle w:val="a8"/>
          <w:rFonts w:ascii="Times New Roman" w:hAnsi="Times New Roman"/>
          <w:b/>
          <w:color w:val="auto"/>
          <w:sz w:val="24"/>
          <w:szCs w:val="24"/>
        </w:rPr>
        <w:t xml:space="preserve">ПРАВИЛА РАБОТЫ ПРЕДСЕДАТЕЛЯ КОНФЛИКТНОЙ КОМИССИИ </w:t>
      </w:r>
      <w:r w:rsidRPr="005C345D">
        <w:rPr>
          <w:rFonts w:ascii="Times New Roman" w:hAnsi="Times New Roman"/>
          <w:color w:val="auto"/>
          <w:sz w:val="24"/>
          <w:szCs w:val="24"/>
        </w:rPr>
        <w:t>БРЯНСКОЙ ОБЛАСТИ</w:t>
      </w:r>
      <w:r w:rsidRPr="005C345D">
        <w:rPr>
          <w:rFonts w:ascii="Times New Roman" w:hAnsi="Times New Roman"/>
          <w:b w:val="0"/>
          <w:color w:val="auto"/>
          <w:sz w:val="24"/>
          <w:szCs w:val="24"/>
        </w:rPr>
        <w:t xml:space="preserve"> </w:t>
      </w:r>
      <w:r w:rsidRPr="005C345D">
        <w:rPr>
          <w:rStyle w:val="a8"/>
          <w:rFonts w:ascii="Times New Roman" w:hAnsi="Times New Roman"/>
          <w:b/>
          <w:color w:val="auto"/>
          <w:sz w:val="24"/>
          <w:szCs w:val="24"/>
        </w:rPr>
        <w:t>ПРИ ПРОВЕДЕНИИ ГОСУДАРСТВЕННОЙ ИТОГОВОЙ АТТЕСТАЦИИ ПО ОБРАЗОВАТЕЛЬНЫМ ПРОГРАММАМ ОСНОВНОГО ОБЩЕГО И СРЕДНЕГО ОБЩЕГО ОБРАЗОВАНИЯ</w:t>
      </w:r>
    </w:p>
    <w:p w:rsidR="00FC7F2D" w:rsidRDefault="00FC7F2D" w:rsidP="00FC7F2D">
      <w:pPr>
        <w:ind w:firstLine="709"/>
        <w:jc w:val="both"/>
      </w:pPr>
      <w:r w:rsidRPr="005C345D">
        <w:t>При проведении государственной итоговой аттестации по образовательным программам основного общего и среднего общего образования (далее - ГИА) председатель конфликтной комиссии (далее – председатель КК):</w:t>
      </w:r>
    </w:p>
    <w:p w:rsidR="00FC7F2D" w:rsidRPr="00D5780B" w:rsidRDefault="00FC7F2D" w:rsidP="00FC7F2D">
      <w:pPr>
        <w:ind w:firstLine="709"/>
        <w:jc w:val="both"/>
      </w:pPr>
      <w:bookmarkStart w:id="6" w:name="_Toc254118172"/>
      <w:r w:rsidRPr="00D5780B">
        <w:t>организует работу КК в соответствии с Порядк</w:t>
      </w:r>
      <w:r>
        <w:t>ами</w:t>
      </w:r>
      <w:r w:rsidRPr="00D5780B">
        <w:t xml:space="preserve"> и сроками рассмотрения апелляций;</w:t>
      </w:r>
      <w:bookmarkEnd w:id="6"/>
    </w:p>
    <w:p w:rsidR="00FC7F2D" w:rsidRPr="00D5780B" w:rsidRDefault="00FC7F2D" w:rsidP="00FC7F2D">
      <w:pPr>
        <w:ind w:firstLine="709"/>
        <w:jc w:val="both"/>
      </w:pPr>
      <w:bookmarkStart w:id="7" w:name="_Toc254118174"/>
      <w:r w:rsidRPr="00D5780B">
        <w:t>организует информирование ГЭК о результатах рассмотрения апелляций</w:t>
      </w:r>
      <w:bookmarkEnd w:id="7"/>
      <w:r w:rsidRPr="00D5780B">
        <w:t>.</w:t>
      </w:r>
    </w:p>
    <w:p w:rsidR="00FC7F2D" w:rsidRPr="00D5780B" w:rsidRDefault="00FC7F2D" w:rsidP="00FC7F2D">
      <w:pPr>
        <w:ind w:firstLine="709"/>
        <w:jc w:val="both"/>
      </w:pPr>
      <w:bookmarkStart w:id="8" w:name="_Toc254118175"/>
      <w:r w:rsidRPr="00D5780B">
        <w:t>Обеспечивает оформление документов строгой отчетности:</w:t>
      </w:r>
      <w:bookmarkEnd w:id="8"/>
    </w:p>
    <w:p w:rsidR="00FC7F2D" w:rsidRPr="00D5780B" w:rsidRDefault="00FC7F2D" w:rsidP="00FC7F2D">
      <w:pPr>
        <w:ind w:firstLine="709"/>
        <w:jc w:val="both"/>
      </w:pPr>
      <w:r w:rsidRPr="00D5780B">
        <w:t>апелляции участников экзаменов;</w:t>
      </w:r>
    </w:p>
    <w:p w:rsidR="00FC7F2D" w:rsidRPr="00D5780B" w:rsidRDefault="00FC7F2D" w:rsidP="00FC7F2D">
      <w:pPr>
        <w:ind w:firstLine="709"/>
        <w:jc w:val="both"/>
      </w:pPr>
      <w:r w:rsidRPr="00D5780B">
        <w:t>журнал регистрации апелляций;</w:t>
      </w:r>
    </w:p>
    <w:p w:rsidR="00FC7F2D" w:rsidRDefault="00FC7F2D" w:rsidP="00FC7F2D">
      <w:pPr>
        <w:ind w:firstLine="709"/>
        <w:jc w:val="both"/>
      </w:pPr>
      <w:r w:rsidRPr="00D5780B">
        <w:t>протоколы заседаний КК;</w:t>
      </w:r>
    </w:p>
    <w:p w:rsidR="00E06B8E" w:rsidRPr="00D5780B" w:rsidRDefault="00E06B8E" w:rsidP="00FC7F2D">
      <w:pPr>
        <w:ind w:firstLine="709"/>
        <w:jc w:val="both"/>
      </w:pPr>
      <w:r>
        <w:t>формы апелляций о несогласии с выставленными баллами (1-АП, 1-АП-КЕГЭ);</w:t>
      </w:r>
    </w:p>
    <w:p w:rsidR="00FC7F2D" w:rsidRPr="00D5780B" w:rsidRDefault="00FC7F2D" w:rsidP="00FC7F2D">
      <w:pPr>
        <w:ind w:firstLine="709"/>
        <w:jc w:val="both"/>
      </w:pPr>
      <w:r w:rsidRPr="00D5780B">
        <w:t xml:space="preserve">протоколы рассмотрения апелляций </w:t>
      </w:r>
      <w:r w:rsidR="00E06B8E">
        <w:t xml:space="preserve">по результатам ГИА (форма </w:t>
      </w:r>
      <w:r w:rsidRPr="00D5780B">
        <w:t xml:space="preserve">2-АП с приложениями </w:t>
      </w:r>
      <w:r w:rsidR="00E06B8E">
        <w:t xml:space="preserve">               </w:t>
      </w:r>
      <w:r w:rsidRPr="00D5780B">
        <w:t>2-АП-1, 2-АП-2, 2-АП-3</w:t>
      </w:r>
      <w:r w:rsidR="00E06B8E">
        <w:t>,</w:t>
      </w:r>
      <w:r w:rsidR="00E06B8E" w:rsidRPr="00E06B8E">
        <w:t xml:space="preserve"> </w:t>
      </w:r>
      <w:r w:rsidR="00E06B8E">
        <w:t>2-АП-4, 2-АП-5, 2-АП-К</w:t>
      </w:r>
      <w:r w:rsidRPr="00D5780B">
        <w:t xml:space="preserve">), а также протоколы рассмотрения апелляции о нарушении Порядка (форма ППЭ-03); </w:t>
      </w:r>
    </w:p>
    <w:p w:rsidR="00FC7F2D" w:rsidRPr="00D5780B" w:rsidRDefault="00FC7F2D" w:rsidP="00FC7F2D">
      <w:pPr>
        <w:ind w:firstLine="709"/>
        <w:jc w:val="both"/>
      </w:pPr>
      <w:r w:rsidRPr="00D5780B">
        <w:t xml:space="preserve">материалы о результатах служебного расследования о нарушении Порядка; </w:t>
      </w:r>
    </w:p>
    <w:p w:rsidR="00FC7F2D" w:rsidRPr="00D5780B" w:rsidRDefault="00FC7F2D" w:rsidP="00FC7F2D">
      <w:pPr>
        <w:ind w:firstLine="709"/>
        <w:jc w:val="both"/>
      </w:pPr>
      <w:r w:rsidRPr="00D5780B">
        <w:t>заключение эксперта ПК, привлекаемого к работе КК, о правильности оценивания результатов выполнения заданий с развернутым письменным и</w:t>
      </w:r>
      <w:r w:rsidR="00E06B8E">
        <w:t xml:space="preserve"> </w:t>
      </w:r>
      <w:r w:rsidRPr="00D5780B">
        <w:t>(или) устным ответом и (или) о необходимости изменения баллов за выполнение задания с развернутым письменным и (или) устным ответом;</w:t>
      </w:r>
    </w:p>
    <w:p w:rsidR="00FC7F2D" w:rsidRPr="00D5780B" w:rsidRDefault="00FC7F2D" w:rsidP="00FC7F2D">
      <w:pPr>
        <w:ind w:firstLine="709"/>
        <w:jc w:val="both"/>
      </w:pPr>
      <w:r w:rsidRPr="00D5780B">
        <w:t>письменные заявления участников экзаменов об отзыве апелляции.</w:t>
      </w:r>
    </w:p>
    <w:p w:rsidR="00FC7F2D" w:rsidRPr="00D5780B" w:rsidRDefault="00FC7F2D" w:rsidP="00FC7F2D">
      <w:pPr>
        <w:ind w:firstLine="709"/>
        <w:jc w:val="both"/>
        <w:rPr>
          <w:b/>
        </w:rPr>
      </w:pPr>
      <w:bookmarkStart w:id="9" w:name="_Toc254118176"/>
      <w:r w:rsidRPr="00D5780B">
        <w:rPr>
          <w:b/>
        </w:rPr>
        <w:t>При рассмотрении апелляции о нарушении Порядка председатель КК должен</w:t>
      </w:r>
      <w:bookmarkEnd w:id="9"/>
      <w:r w:rsidRPr="00D5780B">
        <w:rPr>
          <w:b/>
        </w:rPr>
        <w:t>:</w:t>
      </w:r>
    </w:p>
    <w:p w:rsidR="00FC7F2D" w:rsidRPr="00D5780B" w:rsidRDefault="00FC7F2D" w:rsidP="00FC7F2D">
      <w:pPr>
        <w:ind w:firstLine="709"/>
        <w:jc w:val="both"/>
      </w:pPr>
      <w:bookmarkStart w:id="10" w:name="_Toc254118177"/>
      <w:r w:rsidRPr="00D5780B">
        <w:t>получить у ответственного секретаря КК апелляцию (форма ППЭ-02) и протокол рассмотрения апелляции о нарушении Порядка с заключением комиссии о результатах проверки сведений, изложенных в апелляции (форма ППЭ-03);</w:t>
      </w:r>
      <w:bookmarkEnd w:id="10"/>
    </w:p>
    <w:p w:rsidR="00FC7F2D" w:rsidRPr="00D5780B" w:rsidRDefault="00FC7F2D" w:rsidP="00FC7F2D">
      <w:pPr>
        <w:ind w:firstLine="709"/>
        <w:jc w:val="both"/>
      </w:pPr>
      <w:r w:rsidRPr="00D5780B">
        <w:t>согласовать график рассмотрения указанной апелляции (дата, время и место рассмотрения апелляций), сформированный ответственным секретарем КК, и организовать рабо</w:t>
      </w:r>
      <w:bookmarkStart w:id="11" w:name="_Toc254118179"/>
      <w:r w:rsidRPr="00D5780B">
        <w:t>ту КК.</w:t>
      </w:r>
    </w:p>
    <w:p w:rsidR="00FC7F2D" w:rsidRPr="00D5780B" w:rsidRDefault="00FC7F2D" w:rsidP="00FC7F2D">
      <w:pPr>
        <w:ind w:firstLine="709"/>
        <w:jc w:val="both"/>
      </w:pPr>
      <w:r w:rsidRPr="00D5780B">
        <w:t>Совместно с членами КК рассмотреть поданную апелляцию и заключение КК о результатах проверки, вынести решение</w:t>
      </w:r>
      <w:bookmarkEnd w:id="11"/>
      <w:r w:rsidRPr="00D5780B">
        <w:t xml:space="preserve">: </w:t>
      </w:r>
    </w:p>
    <w:p w:rsidR="00FC7F2D" w:rsidRPr="00D5780B" w:rsidRDefault="00FC7F2D" w:rsidP="00FC7F2D">
      <w:pPr>
        <w:ind w:firstLine="709"/>
        <w:jc w:val="both"/>
      </w:pPr>
      <w:r w:rsidRPr="00D5780B">
        <w:t>об отклонении в случае если изложенные в ней факты не подтвердились;</w:t>
      </w:r>
    </w:p>
    <w:p w:rsidR="00FC7F2D" w:rsidRPr="00D5780B" w:rsidRDefault="00FC7F2D" w:rsidP="00FC7F2D">
      <w:pPr>
        <w:ind w:firstLine="709"/>
        <w:jc w:val="both"/>
      </w:pPr>
      <w:r w:rsidRPr="00D5780B">
        <w:t>об удовлетворении в случае если изложенные в ней факты подтвердились.</w:t>
      </w:r>
    </w:p>
    <w:p w:rsidR="00FC7F2D" w:rsidRPr="00D5780B" w:rsidRDefault="00FC7F2D" w:rsidP="00FC7F2D">
      <w:pPr>
        <w:ind w:firstLine="709"/>
        <w:jc w:val="both"/>
      </w:pPr>
      <w:bookmarkStart w:id="12" w:name="_Toc254118180"/>
      <w:r w:rsidRPr="00D5780B">
        <w:t xml:space="preserve">Решение КК оформляется </w:t>
      </w:r>
      <w:r w:rsidR="00E06B8E">
        <w:t xml:space="preserve">в форме </w:t>
      </w:r>
      <w:r w:rsidRPr="00D5780B">
        <w:t>ППЭ-03</w:t>
      </w:r>
      <w:bookmarkStart w:id="13" w:name="_Toc254118182"/>
      <w:bookmarkEnd w:id="12"/>
      <w:r w:rsidR="00E06B8E">
        <w:t xml:space="preserve"> </w:t>
      </w:r>
      <w:r w:rsidR="001B730B">
        <w:t>«</w:t>
      </w:r>
      <w:r w:rsidR="00E06B8E">
        <w:t>Решение конфликтной комиссии субъекта Российской Федерации</w:t>
      </w:r>
      <w:r w:rsidR="001B730B">
        <w:t>»</w:t>
      </w:r>
      <w:r w:rsidRPr="00D5780B">
        <w:t>.</w:t>
      </w:r>
    </w:p>
    <w:p w:rsidR="00FC7F2D" w:rsidRPr="00D5780B" w:rsidRDefault="00FC7F2D" w:rsidP="00FC7F2D">
      <w:pPr>
        <w:ind w:firstLine="709"/>
        <w:jc w:val="both"/>
        <w:rPr>
          <w:b/>
        </w:rPr>
      </w:pPr>
      <w:r w:rsidRPr="00D5780B">
        <w:rPr>
          <w:b/>
        </w:rPr>
        <w:t>При рассмотрении апелляции</w:t>
      </w:r>
      <w:bookmarkEnd w:id="13"/>
      <w:r w:rsidRPr="00D5780B">
        <w:rPr>
          <w:b/>
        </w:rPr>
        <w:t xml:space="preserve"> о несогласии с выставленными баллами председатель КК должен:</w:t>
      </w:r>
    </w:p>
    <w:p w:rsidR="00FC7F2D" w:rsidRDefault="00FC7F2D" w:rsidP="004875B9">
      <w:pPr>
        <w:pStyle w:val="a3"/>
        <w:numPr>
          <w:ilvl w:val="0"/>
          <w:numId w:val="17"/>
        </w:numPr>
        <w:ind w:hanging="294"/>
        <w:jc w:val="both"/>
      </w:pPr>
      <w:r w:rsidRPr="005C345D">
        <w:t>получить от ответственного секретаря КК комплект апелляционных документов о несогласии с выставленными баллами единого государственного экзамена либо основного государственного экзамена (далее - ГИА), включающий заявление по форме 1-АП и следующие документы:</w:t>
      </w:r>
    </w:p>
    <w:p w:rsidR="00231D14" w:rsidRPr="004875B9" w:rsidRDefault="00231D14" w:rsidP="004875B9">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(формы 2-АП-1, 2-АП-2, 2-АП-3);</w:t>
      </w:r>
    </w:p>
    <w:p w:rsidR="00231D14" w:rsidRPr="004875B9" w:rsidRDefault="00231D14" w:rsidP="004875B9">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распечатанные изображения бланка регистрации, бланка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231D14" w:rsidRPr="004875B9" w:rsidRDefault="00231D14" w:rsidP="004875B9">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lastRenderedPageBreak/>
        <w:t>распечатанные результаты распознавания бланков регистрации, бланков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231D14" w:rsidRPr="004875B9" w:rsidRDefault="00231D14" w:rsidP="004875B9">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электронные носители, содержащие файлы с цифровой аудиозаписью устных ответов участников ГИА по иностранным языкам (при наличии);</w:t>
      </w:r>
    </w:p>
    <w:p w:rsidR="00231D14" w:rsidRPr="004875B9" w:rsidRDefault="00231D14" w:rsidP="004875B9">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КИМ, выполнявшийся участником экзамена.</w:t>
      </w:r>
    </w:p>
    <w:p w:rsidR="00231D14" w:rsidRPr="00231D14" w:rsidRDefault="00231D14" w:rsidP="00231D14">
      <w:pPr>
        <w:autoSpaceDE w:val="0"/>
        <w:autoSpaceDN w:val="0"/>
        <w:adjustRightInd w:val="0"/>
        <w:jc w:val="both"/>
        <w:rPr>
          <w:rFonts w:ascii="TimesNewRomanPSMT" w:eastAsiaTheme="minorHAnsi" w:hAnsi="TimesNewRomanPSMT" w:cs="TimesNewRomanPSMT"/>
          <w:lang w:eastAsia="en-US"/>
        </w:rPr>
      </w:pPr>
      <w:r w:rsidRPr="00231D14">
        <w:rPr>
          <w:rFonts w:ascii="TimesNewRomanPSMT" w:eastAsiaTheme="minorHAnsi" w:hAnsi="TimesNewRomanPSMT" w:cs="TimesNewRomanPSMT"/>
          <w:lang w:eastAsia="en-US"/>
        </w:rPr>
        <w:t>Дополнительно к апелляционному комплекту распечатываются:</w:t>
      </w:r>
    </w:p>
    <w:p w:rsidR="00231D14" w:rsidRDefault="00231D14" w:rsidP="004875B9">
      <w:pPr>
        <w:pStyle w:val="a3"/>
        <w:numPr>
          <w:ilvl w:val="0"/>
          <w:numId w:val="18"/>
        </w:numPr>
        <w:ind w:left="709" w:hanging="283"/>
        <w:jc w:val="both"/>
        <w:rPr>
          <w:rFonts w:ascii="TimesNewRomanPSMT" w:eastAsiaTheme="minorHAnsi" w:hAnsi="TimesNewRomanPSMT" w:cs="TimesNewRomanPSMT"/>
          <w:lang w:eastAsia="en-US"/>
        </w:rPr>
      </w:pPr>
      <w:r w:rsidRPr="00231D14">
        <w:rPr>
          <w:rFonts w:ascii="TimesNewRomanPSMT" w:eastAsiaTheme="minorHAnsi" w:hAnsi="TimesNewRomanPSMT" w:cs="TimesNewRomanPSMT"/>
          <w:lang w:eastAsia="en-US"/>
        </w:rPr>
        <w:t xml:space="preserve">критерии оценивания развернутых ответов; </w:t>
      </w:r>
    </w:p>
    <w:p w:rsidR="00231D14" w:rsidRPr="00231D14" w:rsidRDefault="00231D14" w:rsidP="004875B9">
      <w:pPr>
        <w:pStyle w:val="a3"/>
        <w:numPr>
          <w:ilvl w:val="0"/>
          <w:numId w:val="18"/>
        </w:numPr>
        <w:ind w:left="709" w:hanging="283"/>
        <w:jc w:val="both"/>
      </w:pPr>
      <w:r w:rsidRPr="00231D14">
        <w:rPr>
          <w:rFonts w:ascii="TimesNewRomanPSMT" w:eastAsiaTheme="minorHAnsi" w:hAnsi="TimesNewRomanPSMT" w:cs="TimesNewRomanPSMT"/>
          <w:lang w:eastAsia="en-US"/>
        </w:rPr>
        <w:t>перечень допустимых символов для записи ответов на задания с кратким ответом</w:t>
      </w:r>
      <w:r>
        <w:rPr>
          <w:rFonts w:ascii="TimesNewRomanPSMT" w:eastAsiaTheme="minorHAnsi" w:hAnsi="TimesNewRomanPSMT" w:cs="TimesNewRomanPSMT"/>
          <w:lang w:eastAsia="en-US"/>
        </w:rPr>
        <w:t>.</w:t>
      </w:r>
    </w:p>
    <w:p w:rsidR="00231D14" w:rsidRDefault="004875B9" w:rsidP="00FC7F2D">
      <w:pPr>
        <w:pStyle w:val="a3"/>
        <w:ind w:left="0" w:firstLine="709"/>
        <w:jc w:val="both"/>
      </w:pPr>
      <w:r>
        <w:t>В случае рассмотрения апелляции о несогласии с выставленными баллами по учебному предмету КЕГЭ</w:t>
      </w:r>
    </w:p>
    <w:p w:rsidR="004875B9" w:rsidRPr="004875B9" w:rsidRDefault="004875B9" w:rsidP="004875B9">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протокол рассмотрения апелляции по результатам ЕГЭ (форма 2-АП) с приложениями                 2-АП-К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Протокол ответов участника КЕГЭ</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 xml:space="preserve">, 2-АП-4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Краткий протокол оценивания ответов до рассмотрения апелляции</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 xml:space="preserve">, 2-АП-5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Описание фактов, свидетельствующих о возможном техническом сбое при проведении КЕГЭ</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w:t>
      </w:r>
    </w:p>
    <w:p w:rsidR="004875B9" w:rsidRPr="004875B9" w:rsidRDefault="004875B9" w:rsidP="004875B9">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изображение бланка регистрации и результаты распознавания бланка регистрации;</w:t>
      </w:r>
    </w:p>
    <w:p w:rsidR="004875B9" w:rsidRPr="004875B9" w:rsidRDefault="004875B9" w:rsidP="004875B9">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КИМ, выполнявшийся участником экзамена КЕГЭ, включая файлы, прилагаемые к заданиям.</w:t>
      </w:r>
    </w:p>
    <w:p w:rsidR="00FC7F2D" w:rsidRPr="00D5780B" w:rsidRDefault="00FC7F2D" w:rsidP="00FC7F2D">
      <w:pPr>
        <w:tabs>
          <w:tab w:val="left" w:pos="1134"/>
        </w:tabs>
        <w:ind w:firstLine="709"/>
        <w:jc w:val="both"/>
      </w:pPr>
      <w:r w:rsidRPr="00D5780B">
        <w:t xml:space="preserve">В случае если работа апеллянта была направлена на межрегиональную перекрестную проверку, в составе апелляционного комплекта </w:t>
      </w:r>
      <w:r>
        <w:t xml:space="preserve">отсутствуют </w:t>
      </w:r>
      <w:r w:rsidRPr="00D5780B">
        <w:t>протоколы проверки развернутых ответов и протоколы оценивания устных ответов.</w:t>
      </w:r>
    </w:p>
    <w:p w:rsidR="00FC7F2D" w:rsidRDefault="00FC7F2D" w:rsidP="00FC7F2D">
      <w:pPr>
        <w:pStyle w:val="a3"/>
        <w:ind w:left="0" w:firstLine="709"/>
        <w:jc w:val="both"/>
      </w:pPr>
      <w:r>
        <w:t>П</w:t>
      </w:r>
      <w:r w:rsidRPr="005C345D">
        <w:t xml:space="preserve">олучить от ответственного секретаря КК комплект апелляционных документов ГВЭ, включающий заявление по форме 1-АП и следующие документы: </w:t>
      </w:r>
    </w:p>
    <w:p w:rsidR="004875B9" w:rsidRPr="004875B9" w:rsidRDefault="004875B9" w:rsidP="004875B9">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апелляционный комплект документов, который содержит изображения экзаменационной</w:t>
      </w:r>
    </w:p>
    <w:p w:rsidR="004875B9" w:rsidRPr="004875B9" w:rsidRDefault="004875B9" w:rsidP="004875B9">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работы участника ГВЭ; </w:t>
      </w:r>
    </w:p>
    <w:p w:rsidR="004875B9" w:rsidRPr="004875B9" w:rsidRDefault="004875B9" w:rsidP="004875B9">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протоколы устных ответов апеллянта и электронные носители, содержащие файлы с цифровой аудиозаписью устных ответов апеллянта, сдававшего ГВЭ в устной форме; </w:t>
      </w:r>
    </w:p>
    <w:p w:rsidR="004875B9" w:rsidRPr="004875B9" w:rsidRDefault="004875B9" w:rsidP="004875B9">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копии протоколов проверки экзаменационной работы ПК; </w:t>
      </w:r>
    </w:p>
    <w:p w:rsidR="004875B9" w:rsidRPr="004875B9" w:rsidRDefault="004875B9" w:rsidP="004875B9">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критерии оценивания, а также тексты, темы, задания, билеты, выполнявшиеся участником ГВЭ, подавшим апелляцию.</w:t>
      </w:r>
    </w:p>
    <w:p w:rsidR="00FC7F2D" w:rsidRDefault="00FC7F2D" w:rsidP="00FC7F2D">
      <w:pPr>
        <w:pStyle w:val="a3"/>
        <w:ind w:left="0" w:firstLine="851"/>
        <w:jc w:val="both"/>
      </w:pPr>
      <w:r>
        <w:t xml:space="preserve">В </w:t>
      </w:r>
      <w:r w:rsidRPr="005C345D">
        <w:t>день получения апелляционных комплектов документов с целью установления правильности оценивания экзаменационной работы заблаговременно, до заседания КК, передать указанные комплекты председателю ПК, который организует работу экспертов ПК по установлению правильности оценивания заданий с развернутым и (или) устным ответом и (или) о необходимости изменения баллов за выполнение задания с развернутым и (или) устным ответом;</w:t>
      </w:r>
    </w:p>
    <w:p w:rsidR="00FC7F2D" w:rsidRDefault="00FC7F2D" w:rsidP="00FC7F2D">
      <w:pPr>
        <w:pStyle w:val="a3"/>
        <w:ind w:left="0" w:firstLine="851"/>
        <w:jc w:val="both"/>
      </w:pPr>
      <w:r w:rsidRPr="005C345D">
        <w:t>после проведения экспертом ПК соответствующей работы по установлению правильности оценивания экзаменационной работы в тот же день получить от председателя ПК апелляционные комплекты документов и заключение эксперта ПК</w:t>
      </w:r>
      <w:r>
        <w:t xml:space="preserve"> </w:t>
      </w:r>
      <w:r w:rsidRPr="008B0912">
        <w:rPr>
          <w:sz w:val="26"/>
          <w:szCs w:val="26"/>
        </w:rPr>
        <w:t>с обязательн</w:t>
      </w:r>
      <w:r>
        <w:rPr>
          <w:sz w:val="26"/>
          <w:szCs w:val="26"/>
        </w:rPr>
        <w:t xml:space="preserve">ой </w:t>
      </w:r>
      <w:r w:rsidRPr="00FA7908">
        <w:t>содержательной аргументацией и указанием на конкретный критерий оценивания, которому соответствует выставляемый им</w:t>
      </w:r>
      <w:r>
        <w:t xml:space="preserve"> балл;</w:t>
      </w:r>
    </w:p>
    <w:p w:rsidR="00FC7F2D" w:rsidRPr="005C345D" w:rsidRDefault="00FC7F2D" w:rsidP="00FC7F2D">
      <w:pPr>
        <w:pStyle w:val="a3"/>
        <w:ind w:left="0" w:firstLine="851"/>
        <w:jc w:val="both"/>
      </w:pPr>
      <w:r w:rsidRPr="005C345D">
        <w:t>согласовать график рассмотрения апелляций (дата, время и место рассмотрения апелляций), сформированный ответственным секретарем КК, и организовать работу КК по рассмотрению апелляций;</w:t>
      </w:r>
    </w:p>
    <w:p w:rsidR="00FC7F2D" w:rsidRPr="005C345D" w:rsidRDefault="00FC7F2D" w:rsidP="00FC7F2D">
      <w:pPr>
        <w:pStyle w:val="a3"/>
        <w:ind w:left="0" w:firstLine="851"/>
        <w:jc w:val="both"/>
      </w:pPr>
      <w:r w:rsidRPr="005C345D">
        <w:t xml:space="preserve">совместно с членами КК рассмотреть апелляцию; </w:t>
      </w:r>
    </w:p>
    <w:p w:rsidR="00FC7F2D" w:rsidRPr="005C345D" w:rsidRDefault="00FC7F2D" w:rsidP="00FC7F2D">
      <w:pPr>
        <w:pStyle w:val="a3"/>
        <w:ind w:left="0" w:firstLine="851"/>
        <w:jc w:val="both"/>
      </w:pPr>
      <w:r w:rsidRPr="005C345D">
        <w:t>утвердить решение КК;</w:t>
      </w:r>
    </w:p>
    <w:p w:rsidR="00FC7F2D" w:rsidRPr="005C345D" w:rsidRDefault="00FC7F2D" w:rsidP="00FC7F2D">
      <w:pPr>
        <w:pStyle w:val="a3"/>
        <w:ind w:left="0" w:firstLine="851"/>
        <w:jc w:val="both"/>
      </w:pPr>
      <w:r w:rsidRPr="005C345D">
        <w:t>в ходе собеседования по результатам рассмотрения апелляции в присутствии апеллянта и (или) его родителей (законных представителей):</w:t>
      </w:r>
    </w:p>
    <w:p w:rsidR="004875B9" w:rsidRDefault="004875B9" w:rsidP="004875B9">
      <w:pPr>
        <w:autoSpaceDE w:val="0"/>
        <w:autoSpaceDN w:val="0"/>
        <w:adjustRightInd w:val="0"/>
        <w:jc w:val="both"/>
        <w:rPr>
          <w:rFonts w:eastAsiaTheme="minorHAnsi"/>
          <w:lang w:eastAsia="en-US"/>
        </w:rPr>
      </w:pPr>
      <w:bookmarkStart w:id="14" w:name="_Toc254118199"/>
      <w:r>
        <w:rPr>
          <w:rFonts w:eastAsiaTheme="minorHAnsi"/>
          <w:lang w:eastAsia="en-US"/>
        </w:rPr>
        <w:tab/>
      </w:r>
    </w:p>
    <w:p w:rsidR="007C2C91" w:rsidRDefault="007C2C91" w:rsidP="00764C03">
      <w:pPr>
        <w:autoSpaceDE w:val="0"/>
        <w:autoSpaceDN w:val="0"/>
        <w:adjustRightInd w:val="0"/>
        <w:jc w:val="both"/>
        <w:rPr>
          <w:rFonts w:eastAsiaTheme="minorHAnsi"/>
          <w:lang w:eastAsia="en-US"/>
        </w:rPr>
      </w:pPr>
      <w:r>
        <w:rPr>
          <w:rFonts w:eastAsiaTheme="minorHAnsi"/>
          <w:lang w:eastAsia="en-US"/>
        </w:rPr>
        <w:lastRenderedPageBreak/>
        <w:tab/>
      </w:r>
      <w:r w:rsidR="00764C03" w:rsidRPr="004875B9">
        <w:rPr>
          <w:rFonts w:eastAsiaTheme="minorHAnsi"/>
          <w:lang w:eastAsia="en-US"/>
        </w:rPr>
        <w:t>при рассмотрении апелляции о несогласии с выставленными баллами ЕГЭ по</w:t>
      </w:r>
      <w:r w:rsidR="00764C03">
        <w:rPr>
          <w:rFonts w:eastAsiaTheme="minorHAnsi"/>
          <w:lang w:eastAsia="en-US"/>
        </w:rPr>
        <w:t xml:space="preserve"> учебному предмету </w:t>
      </w:r>
      <w:r w:rsidR="001B730B">
        <w:rPr>
          <w:rFonts w:eastAsiaTheme="minorHAnsi"/>
          <w:lang w:eastAsia="en-US"/>
        </w:rPr>
        <w:t>«</w:t>
      </w:r>
      <w:r w:rsidR="00764C03" w:rsidRPr="004875B9">
        <w:rPr>
          <w:rFonts w:eastAsiaTheme="minorHAnsi"/>
          <w:lang w:eastAsia="en-US"/>
        </w:rPr>
        <w:t>Информатика и информационно-коммуникационные технологии</w:t>
      </w:r>
      <w:r w:rsidR="00764C03">
        <w:rPr>
          <w:rFonts w:eastAsiaTheme="minorHAnsi"/>
          <w:lang w:eastAsia="en-US"/>
        </w:rPr>
        <w:t xml:space="preserve"> (ИКТ)</w:t>
      </w:r>
      <w:r w:rsidR="001B730B">
        <w:rPr>
          <w:rFonts w:eastAsiaTheme="minorHAnsi"/>
          <w:lang w:eastAsia="en-US"/>
        </w:rPr>
        <w:t>»</w:t>
      </w:r>
      <w:r w:rsidR="00764C03" w:rsidRPr="004875B9">
        <w:rPr>
          <w:rFonts w:eastAsiaTheme="minorHAnsi"/>
          <w:lang w:eastAsia="en-US"/>
        </w:rPr>
        <w:t xml:space="preserve"> (КЕГЭ)</w:t>
      </w:r>
      <w:r w:rsidR="00764C03">
        <w:rPr>
          <w:rFonts w:eastAsiaTheme="minorHAnsi"/>
          <w:lang w:eastAsia="en-US"/>
        </w:rPr>
        <w:t>:</w:t>
      </w:r>
      <w:r w:rsidR="00764C03" w:rsidRPr="004875B9">
        <w:rPr>
          <w:rFonts w:eastAsiaTheme="minorHAnsi"/>
          <w:lang w:eastAsia="en-US"/>
        </w:rPr>
        <w:t xml:space="preserve"> </w:t>
      </w:r>
      <w:r w:rsidR="00764C03">
        <w:rPr>
          <w:rFonts w:eastAsiaTheme="minorHAnsi"/>
          <w:lang w:eastAsia="en-US"/>
        </w:rPr>
        <w:tab/>
      </w:r>
      <w:r w:rsidR="00764C03" w:rsidRPr="00764C03">
        <w:rPr>
          <w:rFonts w:eastAsiaTheme="minorHAnsi"/>
          <w:lang w:eastAsia="en-US"/>
        </w:rPr>
        <w:t>пригла</w:t>
      </w:r>
      <w:r w:rsidR="00764C03">
        <w:rPr>
          <w:rFonts w:eastAsiaTheme="minorHAnsi"/>
          <w:lang w:eastAsia="en-US"/>
        </w:rPr>
        <w:t>сить апеллянта</w:t>
      </w:r>
      <w:r w:rsidR="00764C03" w:rsidRPr="00764C03">
        <w:rPr>
          <w:rFonts w:eastAsiaTheme="minorHAnsi"/>
          <w:lang w:eastAsia="en-US"/>
        </w:rPr>
        <w:t xml:space="preserve"> к рабочему ме</w:t>
      </w:r>
      <w:r w:rsidR="00764C03">
        <w:rPr>
          <w:rFonts w:eastAsiaTheme="minorHAnsi"/>
          <w:lang w:eastAsia="en-US"/>
        </w:rPr>
        <w:t>сту, оборудованному компьютером;</w:t>
      </w:r>
    </w:p>
    <w:p w:rsidR="00764C03" w:rsidRDefault="007C2C91" w:rsidP="00764C03">
      <w:pPr>
        <w:autoSpaceDE w:val="0"/>
        <w:autoSpaceDN w:val="0"/>
        <w:adjustRightInd w:val="0"/>
        <w:jc w:val="both"/>
        <w:rPr>
          <w:rFonts w:eastAsiaTheme="minorHAnsi"/>
          <w:lang w:eastAsia="en-US"/>
        </w:rPr>
      </w:pPr>
      <w:r>
        <w:rPr>
          <w:rFonts w:eastAsiaTheme="minorHAnsi"/>
          <w:lang w:eastAsia="en-US"/>
        </w:rPr>
        <w:tab/>
      </w:r>
      <w:r w:rsidR="00764C03">
        <w:rPr>
          <w:rFonts w:eastAsiaTheme="minorHAnsi"/>
          <w:lang w:eastAsia="en-US"/>
        </w:rPr>
        <w:t>продемонстрировать апеллянту</w:t>
      </w:r>
      <w:r w:rsidR="00764C03" w:rsidRPr="00764C03">
        <w:rPr>
          <w:rFonts w:eastAsiaTheme="minorHAnsi"/>
          <w:lang w:eastAsia="en-US"/>
        </w:rPr>
        <w:t xml:space="preserve"> изображения бланка регистрации и бланка его распознавания, а также Протокол ответов участника КЕГЭ (форма 2-АП-К) </w:t>
      </w:r>
      <w:r w:rsidR="00764C03">
        <w:rPr>
          <w:rFonts w:eastAsiaTheme="minorHAnsi"/>
          <w:lang w:eastAsia="en-US"/>
        </w:rPr>
        <w:t xml:space="preserve">(в электронном виде); </w:t>
      </w:r>
      <w:r w:rsidR="00764C03">
        <w:rPr>
          <w:rFonts w:eastAsiaTheme="minorHAnsi"/>
          <w:lang w:eastAsia="en-US"/>
        </w:rPr>
        <w:tab/>
        <w:t xml:space="preserve">проверить </w:t>
      </w:r>
      <w:r w:rsidR="00764C03" w:rsidRPr="00764C03">
        <w:rPr>
          <w:rFonts w:eastAsiaTheme="minorHAnsi"/>
          <w:lang w:eastAsia="en-US"/>
        </w:rPr>
        <w:t xml:space="preserve">совместно с секретарем и (или) членом КК </w:t>
      </w:r>
      <w:r w:rsidR="00764C03">
        <w:rPr>
          <w:rFonts w:eastAsiaTheme="minorHAnsi"/>
          <w:lang w:eastAsia="en-US"/>
        </w:rPr>
        <w:t xml:space="preserve">и апеллянтом </w:t>
      </w:r>
      <w:r w:rsidR="00764C03" w:rsidRPr="00764C03">
        <w:rPr>
          <w:rFonts w:eastAsiaTheme="minorHAnsi"/>
          <w:lang w:eastAsia="en-US"/>
        </w:rPr>
        <w:t xml:space="preserve">совпадение контрольной суммы, внесенной в бланк регистрации, и указанной в форме </w:t>
      </w:r>
      <w:r w:rsidR="00764C03">
        <w:rPr>
          <w:rFonts w:eastAsiaTheme="minorHAnsi"/>
          <w:lang w:eastAsia="en-US"/>
        </w:rPr>
        <w:t>2-АП-К;</w:t>
      </w:r>
    </w:p>
    <w:p w:rsidR="00764C03" w:rsidRPr="00764C03" w:rsidRDefault="00764C03" w:rsidP="00764C03">
      <w:pPr>
        <w:autoSpaceDE w:val="0"/>
        <w:autoSpaceDN w:val="0"/>
        <w:adjustRightInd w:val="0"/>
        <w:jc w:val="both"/>
        <w:rPr>
          <w:rFonts w:eastAsiaTheme="minorHAnsi"/>
          <w:lang w:eastAsia="en-US"/>
        </w:rPr>
      </w:pPr>
      <w:r>
        <w:rPr>
          <w:rFonts w:eastAsiaTheme="minorHAnsi"/>
          <w:lang w:eastAsia="en-US"/>
        </w:rPr>
        <w:tab/>
      </w:r>
      <w:r w:rsidRPr="00764C03">
        <w:rPr>
          <w:rFonts w:eastAsiaTheme="minorHAnsi"/>
          <w:lang w:eastAsia="en-US"/>
        </w:rPr>
        <w:t>при несовпадении контрольной суммы в предъявляемых апеллянту изображении бланка регистрации и Протоколе ответов участника КЕГЭ разъяснить апеллянту, что несовпадение контрольной суммы на бланке регистрации и (или) бланке распознавания с контрольной суммой в протоколе ответов участника КЕГЭ содержательно не является основанием для удовлетворения апелляции, поскольку при обработке экзаменационных материалов ФИС работает с контрольной суммой, сформированной на станции КЕГЭ, а не с з</w:t>
      </w:r>
      <w:r>
        <w:rPr>
          <w:rFonts w:eastAsiaTheme="minorHAnsi"/>
          <w:lang w:eastAsia="en-US"/>
        </w:rPr>
        <w:t>аписанной на бланке регистрации;</w:t>
      </w:r>
    </w:p>
    <w:p w:rsidR="00764C03" w:rsidRPr="00764C03" w:rsidRDefault="00764C03" w:rsidP="00764C03">
      <w:pPr>
        <w:autoSpaceDE w:val="0"/>
        <w:autoSpaceDN w:val="0"/>
        <w:adjustRightInd w:val="0"/>
        <w:jc w:val="both"/>
        <w:rPr>
          <w:rFonts w:eastAsiaTheme="minorHAnsi"/>
          <w:lang w:eastAsia="en-US"/>
        </w:rPr>
      </w:pPr>
      <w:r>
        <w:rPr>
          <w:rFonts w:eastAsiaTheme="minorHAnsi"/>
          <w:lang w:eastAsia="en-US"/>
        </w:rPr>
        <w:tab/>
        <w:t>про</w:t>
      </w:r>
      <w:r w:rsidRPr="00764C03">
        <w:rPr>
          <w:rFonts w:eastAsiaTheme="minorHAnsi"/>
          <w:lang w:eastAsia="en-US"/>
        </w:rPr>
        <w:t>демонстрир</w:t>
      </w:r>
      <w:r>
        <w:rPr>
          <w:rFonts w:eastAsiaTheme="minorHAnsi"/>
          <w:lang w:eastAsia="en-US"/>
        </w:rPr>
        <w:t>овать апеллянту</w:t>
      </w:r>
      <w:r w:rsidRPr="00764C03">
        <w:rPr>
          <w:rFonts w:eastAsiaTheme="minorHAnsi"/>
          <w:lang w:eastAsia="en-US"/>
        </w:rPr>
        <w:t xml:space="preserve"> выполнявшийся им вариант КИМ КЕГЭ, включая файлы, прилагаемые к заданиям.</w:t>
      </w:r>
    </w:p>
    <w:p w:rsidR="00764C03" w:rsidRPr="00764C03" w:rsidRDefault="00764C03" w:rsidP="00764C03">
      <w:pPr>
        <w:autoSpaceDE w:val="0"/>
        <w:autoSpaceDN w:val="0"/>
        <w:adjustRightInd w:val="0"/>
        <w:jc w:val="both"/>
        <w:rPr>
          <w:rFonts w:eastAsiaTheme="minorHAnsi"/>
          <w:lang w:eastAsia="en-US"/>
        </w:rPr>
      </w:pPr>
      <w:r w:rsidRPr="00764C03">
        <w:rPr>
          <w:rFonts w:eastAsiaTheme="minorHAnsi"/>
          <w:lang w:eastAsia="en-US"/>
        </w:rPr>
        <w:tab/>
      </w:r>
      <w:r>
        <w:rPr>
          <w:rFonts w:eastAsiaTheme="minorHAnsi"/>
          <w:lang w:eastAsia="en-US"/>
        </w:rPr>
        <w:t xml:space="preserve">в </w:t>
      </w:r>
      <w:r w:rsidRPr="00764C03">
        <w:rPr>
          <w:rFonts w:eastAsiaTheme="minorHAnsi"/>
          <w:lang w:eastAsia="en-US"/>
        </w:rPr>
        <w:t>случаях технического сбо</w:t>
      </w:r>
      <w:r>
        <w:rPr>
          <w:rFonts w:eastAsiaTheme="minorHAnsi"/>
          <w:lang w:eastAsia="en-US"/>
        </w:rPr>
        <w:t>я</w:t>
      </w:r>
      <w:r w:rsidRPr="00764C03">
        <w:rPr>
          <w:rFonts w:eastAsiaTheme="minorHAnsi"/>
          <w:lang w:eastAsia="en-US"/>
        </w:rPr>
        <w:t xml:space="preserve"> в форме 2-АП:</w:t>
      </w:r>
    </w:p>
    <w:p w:rsidR="00764C03" w:rsidRPr="00764C03" w:rsidRDefault="00764C03" w:rsidP="00764C03">
      <w:pPr>
        <w:autoSpaceDE w:val="0"/>
        <w:autoSpaceDN w:val="0"/>
        <w:adjustRightInd w:val="0"/>
        <w:jc w:val="both"/>
        <w:rPr>
          <w:rFonts w:eastAsiaTheme="minorHAnsi"/>
          <w:lang w:eastAsia="en-US"/>
        </w:rPr>
      </w:pPr>
      <w:r w:rsidRPr="00764C03">
        <w:rPr>
          <w:rFonts w:eastAsiaTheme="minorHAnsi"/>
          <w:lang w:eastAsia="en-US"/>
        </w:rPr>
        <w:tab/>
        <w:t xml:space="preserve">в разделе </w:t>
      </w:r>
      <w:r w:rsidR="001B730B">
        <w:rPr>
          <w:rFonts w:eastAsiaTheme="minorHAnsi"/>
          <w:lang w:eastAsia="en-US"/>
        </w:rPr>
        <w:t>«</w:t>
      </w:r>
      <w:r w:rsidRPr="00764C03">
        <w:rPr>
          <w:rFonts w:eastAsiaTheme="minorHAnsi"/>
          <w:lang w:eastAsia="en-US"/>
        </w:rPr>
        <w:t>Решение конфликтной комиссии</w:t>
      </w:r>
      <w:r w:rsidR="001B730B">
        <w:rPr>
          <w:rFonts w:eastAsiaTheme="minorHAnsi"/>
          <w:lang w:eastAsia="en-US"/>
        </w:rPr>
        <w:t>»</w:t>
      </w:r>
      <w:r w:rsidRPr="00764C03">
        <w:rPr>
          <w:rFonts w:eastAsiaTheme="minorHAnsi"/>
          <w:lang w:eastAsia="en-US"/>
        </w:rPr>
        <w:t xml:space="preserve"> указ</w:t>
      </w:r>
      <w:r>
        <w:rPr>
          <w:rFonts w:eastAsiaTheme="minorHAnsi"/>
          <w:lang w:eastAsia="en-US"/>
        </w:rPr>
        <w:t>ать</w:t>
      </w:r>
      <w:r w:rsidRPr="00764C03">
        <w:rPr>
          <w:rFonts w:eastAsiaTheme="minorHAnsi"/>
          <w:lang w:eastAsia="en-US"/>
        </w:rPr>
        <w:t xml:space="preserve"> </w:t>
      </w:r>
      <w:r w:rsidR="001B730B">
        <w:rPr>
          <w:rFonts w:eastAsiaTheme="minorHAnsi"/>
          <w:lang w:eastAsia="en-US"/>
        </w:rPr>
        <w:t>«</w:t>
      </w:r>
      <w:r w:rsidRPr="00764C03">
        <w:rPr>
          <w:rFonts w:eastAsiaTheme="minorHAnsi"/>
          <w:lang w:eastAsia="en-US"/>
        </w:rPr>
        <w:t>Признать необходимость передачи в ГЭК информации о возможном техническом сбое при проведении КЕГЭ (апелляция удовлетворена)</w:t>
      </w:r>
      <w:r w:rsidR="001B730B">
        <w:rPr>
          <w:rFonts w:eastAsiaTheme="minorHAnsi"/>
          <w:lang w:eastAsia="en-US"/>
        </w:rPr>
        <w:t>»</w:t>
      </w:r>
      <w:r w:rsidRPr="00764C03">
        <w:rPr>
          <w:rFonts w:eastAsiaTheme="minorHAnsi"/>
          <w:lang w:eastAsia="en-US"/>
        </w:rPr>
        <w:t xml:space="preserve">, </w:t>
      </w:r>
      <w:r>
        <w:rPr>
          <w:rFonts w:eastAsiaTheme="minorHAnsi"/>
          <w:lang w:eastAsia="en-US"/>
        </w:rPr>
        <w:t>по</w:t>
      </w:r>
      <w:r w:rsidRPr="00764C03">
        <w:rPr>
          <w:rFonts w:eastAsiaTheme="minorHAnsi"/>
          <w:lang w:eastAsia="en-US"/>
        </w:rPr>
        <w:t>ставит</w:t>
      </w:r>
      <w:r>
        <w:rPr>
          <w:rFonts w:eastAsiaTheme="minorHAnsi"/>
          <w:lang w:eastAsia="en-US"/>
        </w:rPr>
        <w:t>ь</w:t>
      </w:r>
      <w:r w:rsidRPr="00764C03">
        <w:rPr>
          <w:rFonts w:eastAsiaTheme="minorHAnsi"/>
          <w:lang w:eastAsia="en-US"/>
        </w:rPr>
        <w:t xml:space="preserve"> </w:t>
      </w:r>
      <w:r>
        <w:rPr>
          <w:rFonts w:eastAsiaTheme="minorHAnsi"/>
          <w:lang w:eastAsia="en-US"/>
        </w:rPr>
        <w:t>свою подпись и дату</w:t>
      </w:r>
      <w:r w:rsidRPr="00764C03">
        <w:rPr>
          <w:rFonts w:eastAsiaTheme="minorHAnsi"/>
          <w:lang w:eastAsia="en-US"/>
        </w:rPr>
        <w:t xml:space="preserve"> рассмотрения апелляции;</w:t>
      </w:r>
    </w:p>
    <w:p w:rsidR="00764C03" w:rsidRPr="00764C03" w:rsidRDefault="00764C03" w:rsidP="00764C03">
      <w:pPr>
        <w:autoSpaceDE w:val="0"/>
        <w:autoSpaceDN w:val="0"/>
        <w:adjustRightInd w:val="0"/>
        <w:jc w:val="both"/>
        <w:rPr>
          <w:rFonts w:eastAsiaTheme="minorHAnsi"/>
          <w:lang w:eastAsia="en-US"/>
        </w:rPr>
      </w:pPr>
      <w:r w:rsidRPr="00764C03">
        <w:rPr>
          <w:rFonts w:eastAsiaTheme="minorHAnsi"/>
          <w:lang w:eastAsia="en-US"/>
        </w:rPr>
        <w:tab/>
        <w:t xml:space="preserve">в разделе </w:t>
      </w:r>
      <w:r w:rsidR="001B730B">
        <w:rPr>
          <w:rFonts w:eastAsiaTheme="minorHAnsi"/>
          <w:lang w:eastAsia="en-US"/>
        </w:rPr>
        <w:t>«</w:t>
      </w:r>
      <w:r w:rsidRPr="00764C03">
        <w:rPr>
          <w:rFonts w:eastAsiaTheme="minorHAnsi"/>
          <w:lang w:eastAsia="en-US"/>
        </w:rPr>
        <w:t>Информация о результатах рассмотрения апелляции направлена</w:t>
      </w:r>
      <w:r w:rsidR="001B730B">
        <w:rPr>
          <w:rFonts w:eastAsiaTheme="minorHAnsi"/>
          <w:lang w:eastAsia="en-US"/>
        </w:rPr>
        <w:t>»</w:t>
      </w:r>
      <w:r w:rsidRPr="00764C03">
        <w:rPr>
          <w:rFonts w:eastAsiaTheme="minorHAnsi"/>
          <w:lang w:eastAsia="en-US"/>
        </w:rPr>
        <w:t xml:space="preserve"> заполн</w:t>
      </w:r>
      <w:r>
        <w:rPr>
          <w:rFonts w:eastAsiaTheme="minorHAnsi"/>
          <w:lang w:eastAsia="en-US"/>
        </w:rPr>
        <w:t>и</w:t>
      </w:r>
      <w:r w:rsidRPr="00764C03">
        <w:rPr>
          <w:rFonts w:eastAsiaTheme="minorHAnsi"/>
          <w:lang w:eastAsia="en-US"/>
        </w:rPr>
        <w:t>т</w:t>
      </w:r>
      <w:r>
        <w:rPr>
          <w:rFonts w:eastAsiaTheme="minorHAnsi"/>
          <w:lang w:eastAsia="en-US"/>
        </w:rPr>
        <w:t>ь</w:t>
      </w:r>
      <w:r w:rsidRPr="00764C03">
        <w:rPr>
          <w:rFonts w:eastAsiaTheme="minorHAnsi"/>
          <w:lang w:eastAsia="en-US"/>
        </w:rPr>
        <w:t xml:space="preserve"> информаци</w:t>
      </w:r>
      <w:r>
        <w:rPr>
          <w:rFonts w:eastAsiaTheme="minorHAnsi"/>
          <w:lang w:eastAsia="en-US"/>
        </w:rPr>
        <w:t xml:space="preserve">ю </w:t>
      </w:r>
      <w:r w:rsidRPr="00764C03">
        <w:rPr>
          <w:rFonts w:eastAsiaTheme="minorHAnsi"/>
          <w:lang w:eastAsia="en-US"/>
        </w:rPr>
        <w:t>о дате передачи информации из КК</w:t>
      </w:r>
      <w:r>
        <w:rPr>
          <w:rFonts w:eastAsiaTheme="minorHAnsi"/>
          <w:lang w:eastAsia="en-US"/>
        </w:rPr>
        <w:t xml:space="preserve"> в РЦОИ, з</w:t>
      </w:r>
      <w:r w:rsidRPr="00764C03">
        <w:rPr>
          <w:rFonts w:eastAsiaTheme="minorHAnsi"/>
          <w:lang w:eastAsia="en-US"/>
        </w:rPr>
        <w:t>авер</w:t>
      </w:r>
      <w:r>
        <w:rPr>
          <w:rFonts w:eastAsiaTheme="minorHAnsi"/>
          <w:lang w:eastAsia="en-US"/>
        </w:rPr>
        <w:t>ить подписью;</w:t>
      </w:r>
    </w:p>
    <w:p w:rsidR="00764C03" w:rsidRPr="00764C03" w:rsidRDefault="00764C03" w:rsidP="00764C03">
      <w:pPr>
        <w:autoSpaceDE w:val="0"/>
        <w:autoSpaceDN w:val="0"/>
        <w:adjustRightInd w:val="0"/>
        <w:jc w:val="both"/>
        <w:rPr>
          <w:rFonts w:eastAsiaTheme="minorHAnsi"/>
          <w:lang w:eastAsia="en-US"/>
        </w:rPr>
      </w:pPr>
      <w:r w:rsidRPr="00764C03">
        <w:rPr>
          <w:rFonts w:eastAsiaTheme="minorHAnsi"/>
          <w:lang w:eastAsia="en-US"/>
        </w:rPr>
        <w:tab/>
      </w:r>
      <w:r>
        <w:rPr>
          <w:rFonts w:eastAsiaTheme="minorHAnsi"/>
          <w:lang w:eastAsia="en-US"/>
        </w:rPr>
        <w:t>о</w:t>
      </w:r>
      <w:r w:rsidRPr="00764C03">
        <w:rPr>
          <w:rFonts w:eastAsiaTheme="minorHAnsi"/>
          <w:lang w:eastAsia="en-US"/>
        </w:rPr>
        <w:t>пис</w:t>
      </w:r>
      <w:r>
        <w:rPr>
          <w:rFonts w:eastAsiaTheme="minorHAnsi"/>
          <w:lang w:eastAsia="en-US"/>
        </w:rPr>
        <w:t>ать ситуацию</w:t>
      </w:r>
      <w:r w:rsidRPr="00764C03">
        <w:rPr>
          <w:rFonts w:eastAsiaTheme="minorHAnsi"/>
          <w:lang w:eastAsia="en-US"/>
        </w:rPr>
        <w:t xml:space="preserve"> в приложении 2-АП-5 </w:t>
      </w:r>
      <w:r w:rsidR="001B730B">
        <w:rPr>
          <w:rFonts w:eastAsiaTheme="minorHAnsi"/>
          <w:lang w:eastAsia="en-US"/>
        </w:rPr>
        <w:t>«</w:t>
      </w:r>
      <w:r w:rsidRPr="00764C03">
        <w:rPr>
          <w:rFonts w:eastAsiaTheme="minorHAnsi"/>
          <w:lang w:eastAsia="en-US"/>
        </w:rPr>
        <w:t>Описание фактов, свидетельствующих о возможном техническом сбое при проведении КЕГЭ</w:t>
      </w:r>
      <w:r w:rsidR="001B730B">
        <w:rPr>
          <w:rFonts w:eastAsiaTheme="minorHAnsi"/>
          <w:lang w:eastAsia="en-US"/>
        </w:rPr>
        <w:t>»</w:t>
      </w:r>
      <w:r w:rsidRPr="00764C03">
        <w:rPr>
          <w:rFonts w:eastAsiaTheme="minorHAnsi"/>
          <w:lang w:eastAsia="en-US"/>
        </w:rPr>
        <w:t xml:space="preserve"> и отме</w:t>
      </w:r>
      <w:r>
        <w:rPr>
          <w:rFonts w:eastAsiaTheme="minorHAnsi"/>
          <w:lang w:eastAsia="en-US"/>
        </w:rPr>
        <w:t>тить</w:t>
      </w:r>
      <w:r w:rsidRPr="00764C03">
        <w:rPr>
          <w:rFonts w:eastAsiaTheme="minorHAnsi"/>
          <w:lang w:eastAsia="en-US"/>
        </w:rPr>
        <w:t xml:space="preserve">, что материалы передаются в ГЭК, с </w:t>
      </w:r>
      <w:r>
        <w:rPr>
          <w:rFonts w:eastAsiaTheme="minorHAnsi"/>
          <w:lang w:eastAsia="en-US"/>
        </w:rPr>
        <w:t>указанием даты передачи;</w:t>
      </w:r>
    </w:p>
    <w:p w:rsidR="00764C03" w:rsidRPr="00764C03" w:rsidRDefault="00764C03" w:rsidP="00764C03">
      <w:pPr>
        <w:autoSpaceDE w:val="0"/>
        <w:autoSpaceDN w:val="0"/>
        <w:adjustRightInd w:val="0"/>
        <w:jc w:val="both"/>
        <w:rPr>
          <w:rFonts w:eastAsiaTheme="minorHAnsi"/>
          <w:lang w:eastAsia="en-US"/>
        </w:rPr>
      </w:pPr>
      <w:r>
        <w:rPr>
          <w:rFonts w:eastAsiaTheme="minorHAnsi"/>
          <w:lang w:eastAsia="en-US"/>
        </w:rPr>
        <w:tab/>
        <w:t>в</w:t>
      </w:r>
      <w:r w:rsidRPr="00764C03">
        <w:rPr>
          <w:rFonts w:eastAsiaTheme="minorHAnsi"/>
          <w:lang w:eastAsia="en-US"/>
        </w:rPr>
        <w:t xml:space="preserve"> случае отсутствия технических ошибок в форме 2-АП заполн</w:t>
      </w:r>
      <w:r>
        <w:rPr>
          <w:rFonts w:eastAsiaTheme="minorHAnsi"/>
          <w:lang w:eastAsia="en-US"/>
        </w:rPr>
        <w:t>ить</w:t>
      </w:r>
      <w:r w:rsidRPr="00764C03">
        <w:rPr>
          <w:rFonts w:eastAsiaTheme="minorHAnsi"/>
          <w:lang w:eastAsia="en-US"/>
        </w:rPr>
        <w:t xml:space="preserve"> поле </w:t>
      </w:r>
      <w:r w:rsidR="001B730B">
        <w:rPr>
          <w:rFonts w:eastAsiaTheme="minorHAnsi"/>
          <w:lang w:eastAsia="en-US"/>
        </w:rPr>
        <w:t>«</w:t>
      </w:r>
      <w:r w:rsidRPr="00764C03">
        <w:rPr>
          <w:rFonts w:eastAsiaTheme="minorHAnsi"/>
          <w:lang w:eastAsia="en-US"/>
        </w:rPr>
        <w:t>Признать отсутствие технических ошибок и ошибок оценивания (апелляция отклонена)</w:t>
      </w:r>
      <w:r w:rsidR="001B730B">
        <w:rPr>
          <w:rFonts w:eastAsiaTheme="minorHAnsi"/>
          <w:lang w:eastAsia="en-US"/>
        </w:rPr>
        <w:t>»</w:t>
      </w:r>
      <w:r w:rsidRPr="00764C03">
        <w:rPr>
          <w:rFonts w:eastAsiaTheme="minorHAnsi"/>
          <w:lang w:eastAsia="en-US"/>
        </w:rPr>
        <w:t xml:space="preserve"> раздела </w:t>
      </w:r>
      <w:r w:rsidR="001B730B">
        <w:rPr>
          <w:rFonts w:eastAsiaTheme="minorHAnsi"/>
          <w:lang w:eastAsia="en-US"/>
        </w:rPr>
        <w:t>«</w:t>
      </w:r>
      <w:r w:rsidRPr="00764C03">
        <w:rPr>
          <w:rFonts w:eastAsiaTheme="minorHAnsi"/>
          <w:lang w:eastAsia="en-US"/>
        </w:rPr>
        <w:t>Решение конфликтной комиссии</w:t>
      </w:r>
      <w:r w:rsidR="001B730B">
        <w:rPr>
          <w:rFonts w:eastAsiaTheme="minorHAnsi"/>
          <w:lang w:eastAsia="en-US"/>
        </w:rPr>
        <w:t>»</w:t>
      </w:r>
      <w:r w:rsidRPr="00764C03">
        <w:rPr>
          <w:rFonts w:eastAsiaTheme="minorHAnsi"/>
          <w:lang w:eastAsia="en-US"/>
        </w:rPr>
        <w:t xml:space="preserve">, </w:t>
      </w:r>
      <w:r>
        <w:rPr>
          <w:rFonts w:eastAsiaTheme="minorHAnsi"/>
          <w:lang w:eastAsia="en-US"/>
        </w:rPr>
        <w:t>по</w:t>
      </w:r>
      <w:r w:rsidRPr="00764C03">
        <w:rPr>
          <w:rFonts w:eastAsiaTheme="minorHAnsi"/>
          <w:lang w:eastAsia="en-US"/>
        </w:rPr>
        <w:t>ставит</w:t>
      </w:r>
      <w:r>
        <w:rPr>
          <w:rFonts w:eastAsiaTheme="minorHAnsi"/>
          <w:lang w:eastAsia="en-US"/>
        </w:rPr>
        <w:t>ь</w:t>
      </w:r>
      <w:r w:rsidRPr="00764C03">
        <w:rPr>
          <w:rFonts w:eastAsiaTheme="minorHAnsi"/>
          <w:lang w:eastAsia="en-US"/>
        </w:rPr>
        <w:t xml:space="preserve"> подпись, дат</w:t>
      </w:r>
      <w:r>
        <w:rPr>
          <w:rFonts w:eastAsiaTheme="minorHAnsi"/>
          <w:lang w:eastAsia="en-US"/>
        </w:rPr>
        <w:t>у рассмотрения апелляции.</w:t>
      </w:r>
    </w:p>
    <w:p w:rsidR="004875B9" w:rsidRPr="004875B9" w:rsidRDefault="00165566" w:rsidP="004875B9">
      <w:pPr>
        <w:autoSpaceDE w:val="0"/>
        <w:autoSpaceDN w:val="0"/>
        <w:adjustRightInd w:val="0"/>
        <w:jc w:val="both"/>
        <w:rPr>
          <w:rFonts w:eastAsiaTheme="minorHAnsi"/>
          <w:lang w:eastAsia="en-US"/>
        </w:rPr>
      </w:pPr>
      <w:r>
        <w:rPr>
          <w:rFonts w:eastAsiaTheme="minorHAnsi"/>
          <w:lang w:eastAsia="en-US"/>
        </w:rPr>
        <w:tab/>
      </w:r>
      <w:r w:rsidR="00764C03">
        <w:rPr>
          <w:rFonts w:eastAsiaTheme="minorHAnsi"/>
          <w:lang w:eastAsia="en-US"/>
        </w:rPr>
        <w:t>В</w:t>
      </w:r>
      <w:r w:rsidR="004875B9" w:rsidRPr="004875B9">
        <w:rPr>
          <w:rFonts w:eastAsiaTheme="minorHAnsi"/>
          <w:lang w:eastAsia="en-US"/>
        </w:rPr>
        <w:t xml:space="preserve"> случае рассмотрения апелляции о несогл</w:t>
      </w:r>
      <w:r>
        <w:rPr>
          <w:rFonts w:eastAsiaTheme="minorHAnsi"/>
          <w:lang w:eastAsia="en-US"/>
        </w:rPr>
        <w:t>асии с выставленными баллами ГИА</w:t>
      </w:r>
      <w:r w:rsidR="004875B9" w:rsidRPr="004875B9">
        <w:rPr>
          <w:rFonts w:eastAsiaTheme="minorHAnsi"/>
          <w:lang w:eastAsia="en-US"/>
        </w:rPr>
        <w:t xml:space="preserve"> по</w:t>
      </w:r>
      <w:r>
        <w:rPr>
          <w:rFonts w:eastAsiaTheme="minorHAnsi"/>
          <w:lang w:eastAsia="en-US"/>
        </w:rPr>
        <w:t xml:space="preserve"> </w:t>
      </w:r>
      <w:r w:rsidR="004875B9" w:rsidRPr="004875B9">
        <w:rPr>
          <w:rFonts w:eastAsiaTheme="minorHAnsi"/>
          <w:lang w:eastAsia="en-US"/>
        </w:rPr>
        <w:t>другим учебным предметам предъявить апеллянту и (или) его родителям (законным</w:t>
      </w:r>
      <w:r>
        <w:rPr>
          <w:rFonts w:eastAsiaTheme="minorHAnsi"/>
          <w:lang w:eastAsia="en-US"/>
        </w:rPr>
        <w:t xml:space="preserve"> представителям) </w:t>
      </w:r>
      <w:r w:rsidR="004875B9" w:rsidRPr="004875B9">
        <w:rPr>
          <w:rFonts w:eastAsiaTheme="minorHAnsi"/>
          <w:lang w:eastAsia="en-US"/>
        </w:rPr>
        <w:t>изображения бланка регистрации, бланка ответов № 1,</w:t>
      </w:r>
      <w:r>
        <w:rPr>
          <w:rFonts w:eastAsiaTheme="minorHAnsi"/>
          <w:lang w:eastAsia="en-US"/>
        </w:rPr>
        <w:t xml:space="preserve"> </w:t>
      </w:r>
      <w:r w:rsidR="004875B9" w:rsidRPr="004875B9">
        <w:rPr>
          <w:rFonts w:eastAsiaTheme="minorHAnsi"/>
          <w:lang w:eastAsia="en-US"/>
        </w:rPr>
        <w:t>бланков ответов № 2 (при наличии), дополнительных бланков ответов № 2 (при наличии),</w:t>
      </w:r>
      <w:r>
        <w:rPr>
          <w:rFonts w:eastAsiaTheme="minorHAnsi"/>
          <w:lang w:eastAsia="en-US"/>
        </w:rPr>
        <w:t xml:space="preserve"> </w:t>
      </w:r>
      <w:r w:rsidR="004875B9" w:rsidRPr="004875B9">
        <w:rPr>
          <w:rFonts w:eastAsiaTheme="minorHAnsi"/>
          <w:lang w:eastAsia="en-US"/>
        </w:rPr>
        <w:t>протокол проверки развернутых ответов, протокол проверки устных ответов (при</w:t>
      </w:r>
      <w:r>
        <w:rPr>
          <w:rFonts w:eastAsiaTheme="minorHAnsi"/>
          <w:lang w:eastAsia="en-US"/>
        </w:rPr>
        <w:t xml:space="preserve"> </w:t>
      </w:r>
      <w:r w:rsidR="004875B9" w:rsidRPr="004875B9">
        <w:rPr>
          <w:rFonts w:eastAsiaTheme="minorHAnsi"/>
          <w:lang w:eastAsia="en-US"/>
        </w:rPr>
        <w:t>наличии), а также результаты распознавания указанных бланков и</w:t>
      </w:r>
      <w:r>
        <w:rPr>
          <w:rFonts w:eastAsiaTheme="minorHAnsi"/>
          <w:lang w:eastAsia="en-US"/>
        </w:rPr>
        <w:t xml:space="preserve"> </w:t>
      </w:r>
      <w:r w:rsidR="004875B9" w:rsidRPr="004875B9">
        <w:rPr>
          <w:rFonts w:eastAsiaTheme="minorHAnsi"/>
          <w:lang w:eastAsia="en-US"/>
        </w:rPr>
        <w:t>протокола проверки развернутых ответов, протокола проверки устных ответов (при</w:t>
      </w:r>
      <w:r>
        <w:rPr>
          <w:rFonts w:eastAsiaTheme="minorHAnsi"/>
          <w:lang w:eastAsia="en-US"/>
        </w:rPr>
        <w:t xml:space="preserve"> </w:t>
      </w:r>
      <w:r w:rsidR="004875B9" w:rsidRPr="004875B9">
        <w:rPr>
          <w:rFonts w:eastAsiaTheme="minorHAnsi"/>
          <w:lang w:eastAsia="en-US"/>
        </w:rPr>
        <w:t>наличии), электронный носитель, содержащий файлы с цифровой аудиозаписью устных</w:t>
      </w:r>
      <w:r>
        <w:rPr>
          <w:rFonts w:eastAsiaTheme="minorHAnsi"/>
          <w:lang w:eastAsia="en-US"/>
        </w:rPr>
        <w:t xml:space="preserve"> </w:t>
      </w:r>
      <w:r w:rsidR="004875B9" w:rsidRPr="004875B9">
        <w:rPr>
          <w:rFonts w:eastAsiaTheme="minorHAnsi"/>
          <w:lang w:eastAsia="en-US"/>
        </w:rPr>
        <w:t xml:space="preserve">ответов участника </w:t>
      </w:r>
      <w:r>
        <w:rPr>
          <w:rFonts w:eastAsiaTheme="minorHAnsi"/>
          <w:lang w:eastAsia="en-US"/>
        </w:rPr>
        <w:t>ГИА</w:t>
      </w:r>
      <w:r w:rsidR="004875B9" w:rsidRPr="004875B9">
        <w:rPr>
          <w:rFonts w:eastAsiaTheme="minorHAnsi"/>
          <w:lang w:eastAsia="en-US"/>
        </w:rPr>
        <w:t xml:space="preserve"> по иностранным языкам (при наличии), изображения</w:t>
      </w:r>
      <w:r>
        <w:rPr>
          <w:rFonts w:eastAsiaTheme="minorHAnsi"/>
          <w:lang w:eastAsia="en-US"/>
        </w:rPr>
        <w:t xml:space="preserve"> </w:t>
      </w:r>
      <w:r w:rsidR="004875B9" w:rsidRPr="004875B9">
        <w:rPr>
          <w:rFonts w:eastAsiaTheme="minorHAnsi"/>
          <w:lang w:eastAsia="en-US"/>
        </w:rPr>
        <w:t>экзаменационной работы ГВЭ, протоколы устных ответов обучающегося, сдававшего ГВЭ</w:t>
      </w:r>
      <w:r>
        <w:rPr>
          <w:rFonts w:eastAsiaTheme="minorHAnsi"/>
          <w:lang w:eastAsia="en-US"/>
        </w:rPr>
        <w:t xml:space="preserve"> </w:t>
      </w:r>
      <w:r w:rsidR="004875B9" w:rsidRPr="004875B9">
        <w:rPr>
          <w:rFonts w:eastAsiaTheme="minorHAnsi"/>
          <w:lang w:eastAsia="en-US"/>
        </w:rPr>
        <w:t>в устной форме, заключение эксперта ПК, привлекаемого к работе КК, о правильности</w:t>
      </w:r>
      <w:r>
        <w:rPr>
          <w:rFonts w:eastAsiaTheme="minorHAnsi"/>
          <w:lang w:eastAsia="en-US"/>
        </w:rPr>
        <w:t xml:space="preserve"> </w:t>
      </w:r>
      <w:r w:rsidR="004875B9" w:rsidRPr="004875B9">
        <w:rPr>
          <w:rFonts w:eastAsiaTheme="minorHAnsi"/>
          <w:lang w:eastAsia="en-US"/>
        </w:rPr>
        <w:t>оценивания результатов выполнения заданий с развернутым ответом или о необходимости</w:t>
      </w:r>
      <w:r>
        <w:rPr>
          <w:rFonts w:eastAsiaTheme="minorHAnsi"/>
          <w:lang w:eastAsia="en-US"/>
        </w:rPr>
        <w:t xml:space="preserve"> </w:t>
      </w:r>
      <w:r w:rsidR="004875B9" w:rsidRPr="004875B9">
        <w:rPr>
          <w:rFonts w:eastAsiaTheme="minorHAnsi"/>
          <w:lang w:eastAsia="en-US"/>
        </w:rPr>
        <w:t>изменения баллов за выполнение задания с развернутым ответом;</w:t>
      </w:r>
    </w:p>
    <w:p w:rsidR="004875B9" w:rsidRPr="00165566" w:rsidRDefault="00165566" w:rsidP="00165566">
      <w:pPr>
        <w:autoSpaceDE w:val="0"/>
        <w:autoSpaceDN w:val="0"/>
        <w:adjustRightInd w:val="0"/>
        <w:jc w:val="both"/>
        <w:rPr>
          <w:rFonts w:eastAsiaTheme="minorHAnsi"/>
          <w:lang w:eastAsia="en-US"/>
        </w:rPr>
      </w:pPr>
      <w:r>
        <w:rPr>
          <w:rFonts w:eastAsiaTheme="minorHAnsi"/>
          <w:lang w:eastAsia="en-US"/>
        </w:rPr>
        <w:tab/>
      </w:r>
      <w:r w:rsidR="004875B9" w:rsidRPr="004875B9">
        <w:rPr>
          <w:rFonts w:eastAsiaTheme="minorHAnsi"/>
          <w:lang w:eastAsia="en-US"/>
        </w:rPr>
        <w:t>апеллянт должен подтвердить, что ему предъявлены изображения выполненной</w:t>
      </w:r>
      <w:r>
        <w:rPr>
          <w:rFonts w:eastAsiaTheme="minorHAnsi"/>
          <w:lang w:eastAsia="en-US"/>
        </w:rPr>
        <w:t xml:space="preserve"> </w:t>
      </w:r>
      <w:r w:rsidR="004875B9" w:rsidRPr="004875B9">
        <w:rPr>
          <w:rFonts w:eastAsiaTheme="minorHAnsi"/>
          <w:lang w:eastAsia="en-US"/>
        </w:rPr>
        <w:t>им экзаменационной работы, файл с цифровой аудиозаписью его устного ответа,</w:t>
      </w:r>
      <w:r>
        <w:rPr>
          <w:rFonts w:eastAsiaTheme="minorHAnsi"/>
          <w:lang w:eastAsia="en-US"/>
        </w:rPr>
        <w:t xml:space="preserve"> </w:t>
      </w:r>
      <w:r w:rsidR="004875B9" w:rsidRPr="004875B9">
        <w:rPr>
          <w:rFonts w:eastAsiaTheme="minorHAnsi"/>
          <w:lang w:eastAsia="en-US"/>
        </w:rPr>
        <w:t>протоколы его устного ответа, в случае если экзамен сдавался в форме ГВЭ в устной</w:t>
      </w:r>
      <w:r>
        <w:rPr>
          <w:rFonts w:eastAsiaTheme="minorHAnsi"/>
          <w:lang w:eastAsia="en-US"/>
        </w:rPr>
        <w:t xml:space="preserve"> </w:t>
      </w:r>
      <w:r w:rsidR="004875B9" w:rsidRPr="004875B9">
        <w:rPr>
          <w:rFonts w:eastAsiaTheme="minorHAnsi"/>
          <w:lang w:eastAsia="en-US"/>
        </w:rPr>
        <w:t>форме. Данный факт должен быть отражен в соответствующих полях протокола</w:t>
      </w:r>
      <w:r>
        <w:rPr>
          <w:rFonts w:eastAsiaTheme="minorHAnsi"/>
          <w:lang w:eastAsia="en-US"/>
        </w:rPr>
        <w:t xml:space="preserve"> </w:t>
      </w:r>
      <w:r w:rsidR="004875B9" w:rsidRPr="004875B9">
        <w:rPr>
          <w:rFonts w:eastAsiaTheme="minorHAnsi"/>
          <w:lang w:eastAsia="en-US"/>
        </w:rPr>
        <w:t>рассмотрения апелляции и уведомления о результатах рассмотрения апелляции вместе</w:t>
      </w:r>
      <w:r>
        <w:rPr>
          <w:rFonts w:eastAsiaTheme="minorHAnsi"/>
          <w:lang w:eastAsia="en-US"/>
        </w:rPr>
        <w:t xml:space="preserve"> </w:t>
      </w:r>
      <w:r w:rsidR="004875B9" w:rsidRPr="004875B9">
        <w:rPr>
          <w:rFonts w:eastAsiaTheme="minorHAnsi"/>
          <w:lang w:eastAsia="en-US"/>
        </w:rPr>
        <w:t>с датой рас</w:t>
      </w:r>
      <w:r>
        <w:rPr>
          <w:rFonts w:eastAsiaTheme="minorHAnsi"/>
          <w:lang w:eastAsia="en-US"/>
        </w:rPr>
        <w:t xml:space="preserve">смотрения и подписью апеллянта (в случае </w:t>
      </w:r>
      <w:r w:rsidRPr="00165566">
        <w:rPr>
          <w:rFonts w:eastAsiaTheme="minorHAnsi"/>
          <w:lang w:eastAsia="en-US"/>
        </w:rPr>
        <w:t>отказа апеллянта подтвердить принадлежность ему представленных материалов, председатель КК</w:t>
      </w:r>
      <w:r>
        <w:rPr>
          <w:rFonts w:eastAsiaTheme="minorHAnsi"/>
          <w:lang w:eastAsia="en-US"/>
        </w:rPr>
        <w:t xml:space="preserve"> </w:t>
      </w:r>
      <w:r w:rsidRPr="00165566">
        <w:rPr>
          <w:rFonts w:eastAsiaTheme="minorHAnsi"/>
          <w:lang w:eastAsia="en-US"/>
        </w:rPr>
        <w:t>составляет акт в произвольной форме о факте и причинах отказа и направляет его в ГЭК для принятия решения</w:t>
      </w:r>
      <w:r>
        <w:rPr>
          <w:rFonts w:eastAsiaTheme="minorHAnsi"/>
          <w:lang w:eastAsia="en-US"/>
        </w:rPr>
        <w:t>);</w:t>
      </w:r>
    </w:p>
    <w:p w:rsidR="004875B9" w:rsidRPr="004875B9" w:rsidRDefault="00165566" w:rsidP="004875B9">
      <w:pPr>
        <w:autoSpaceDE w:val="0"/>
        <w:autoSpaceDN w:val="0"/>
        <w:adjustRightInd w:val="0"/>
        <w:jc w:val="both"/>
        <w:rPr>
          <w:rFonts w:eastAsiaTheme="minorHAnsi"/>
          <w:lang w:eastAsia="en-US"/>
        </w:rPr>
      </w:pPr>
      <w:r>
        <w:rPr>
          <w:rFonts w:eastAsiaTheme="minorHAnsi"/>
          <w:lang w:eastAsia="en-US"/>
        </w:rPr>
        <w:tab/>
      </w:r>
      <w:r w:rsidR="004875B9" w:rsidRPr="004875B9">
        <w:rPr>
          <w:rFonts w:eastAsiaTheme="minorHAnsi"/>
          <w:lang w:eastAsia="en-US"/>
        </w:rPr>
        <w:t>зафиксировать в протоколе и в приложении к протоколу рассмотрения апелляции</w:t>
      </w:r>
      <w:r>
        <w:rPr>
          <w:rFonts w:eastAsiaTheme="minorHAnsi"/>
          <w:lang w:eastAsia="en-US"/>
        </w:rPr>
        <w:t xml:space="preserve"> </w:t>
      </w:r>
      <w:r w:rsidR="004875B9" w:rsidRPr="004875B9">
        <w:rPr>
          <w:rFonts w:eastAsiaTheme="minorHAnsi"/>
          <w:lang w:eastAsia="en-US"/>
        </w:rPr>
        <w:t>(форма 2-АП, приложение 2-АП-1) соответствующие корректировки в случае выявления</w:t>
      </w:r>
      <w:r>
        <w:rPr>
          <w:rFonts w:eastAsiaTheme="minorHAnsi"/>
          <w:lang w:eastAsia="en-US"/>
        </w:rPr>
        <w:t xml:space="preserve"> </w:t>
      </w:r>
      <w:r w:rsidR="004875B9" w:rsidRPr="004875B9">
        <w:rPr>
          <w:rFonts w:eastAsiaTheme="minorHAnsi"/>
          <w:lang w:eastAsia="en-US"/>
        </w:rPr>
        <w:t>КК или РЦОИ ошибок в распознавании символов в бланке ответов № 1;</w:t>
      </w:r>
    </w:p>
    <w:p w:rsidR="004875B9" w:rsidRPr="004875B9" w:rsidRDefault="00165566" w:rsidP="004875B9">
      <w:pPr>
        <w:autoSpaceDE w:val="0"/>
        <w:autoSpaceDN w:val="0"/>
        <w:adjustRightInd w:val="0"/>
        <w:jc w:val="both"/>
        <w:rPr>
          <w:rFonts w:eastAsiaTheme="minorHAnsi"/>
          <w:lang w:eastAsia="en-US"/>
        </w:rPr>
      </w:pPr>
      <w:r>
        <w:rPr>
          <w:rFonts w:eastAsiaTheme="minorHAnsi"/>
          <w:lang w:eastAsia="en-US"/>
        </w:rPr>
        <w:tab/>
      </w:r>
      <w:r w:rsidR="004875B9" w:rsidRPr="004875B9">
        <w:rPr>
          <w:rFonts w:eastAsiaTheme="minorHAnsi"/>
          <w:lang w:eastAsia="en-US"/>
        </w:rPr>
        <w:t>рассмотреть претензии апеллянта совместно с экспертом ПК в случае возникновения</w:t>
      </w:r>
      <w:r>
        <w:rPr>
          <w:rFonts w:eastAsiaTheme="minorHAnsi"/>
          <w:lang w:eastAsia="en-US"/>
        </w:rPr>
        <w:t xml:space="preserve"> </w:t>
      </w:r>
      <w:r w:rsidR="004875B9" w:rsidRPr="004875B9">
        <w:rPr>
          <w:rFonts w:eastAsiaTheme="minorHAnsi"/>
          <w:lang w:eastAsia="en-US"/>
        </w:rPr>
        <w:t>у апеллянта претензий к оцениванию развернутых ответов;</w:t>
      </w:r>
    </w:p>
    <w:p w:rsidR="00165566" w:rsidRDefault="00165566" w:rsidP="004875B9">
      <w:pPr>
        <w:autoSpaceDE w:val="0"/>
        <w:autoSpaceDN w:val="0"/>
        <w:adjustRightInd w:val="0"/>
        <w:jc w:val="both"/>
        <w:rPr>
          <w:rFonts w:eastAsiaTheme="minorHAnsi"/>
          <w:lang w:eastAsia="en-US"/>
        </w:rPr>
      </w:pPr>
      <w:r>
        <w:rPr>
          <w:rFonts w:eastAsiaTheme="minorHAnsi"/>
          <w:lang w:eastAsia="en-US"/>
        </w:rPr>
        <w:lastRenderedPageBreak/>
        <w:tab/>
      </w:r>
      <w:r w:rsidR="004875B9" w:rsidRPr="004875B9">
        <w:rPr>
          <w:rFonts w:eastAsiaTheme="minorHAnsi"/>
          <w:lang w:eastAsia="en-US"/>
        </w:rPr>
        <w:t>зафиксировать в протоколе и в приложении к протоколу рассмотрения апелляции</w:t>
      </w:r>
      <w:r>
        <w:rPr>
          <w:rFonts w:eastAsiaTheme="minorHAnsi"/>
          <w:lang w:eastAsia="en-US"/>
        </w:rPr>
        <w:t xml:space="preserve"> </w:t>
      </w:r>
      <w:r w:rsidR="004875B9" w:rsidRPr="004875B9">
        <w:rPr>
          <w:rFonts w:eastAsiaTheme="minorHAnsi"/>
          <w:lang w:eastAsia="en-US"/>
        </w:rPr>
        <w:t>(форма 2-АП, приложения 2-АП-2, 2-АП-3) соответствующие изменения в случае</w:t>
      </w:r>
      <w:r>
        <w:rPr>
          <w:rFonts w:eastAsiaTheme="minorHAnsi"/>
          <w:lang w:eastAsia="en-US"/>
        </w:rPr>
        <w:t xml:space="preserve"> </w:t>
      </w:r>
      <w:r w:rsidR="004875B9" w:rsidRPr="004875B9">
        <w:rPr>
          <w:rFonts w:eastAsiaTheme="minorHAnsi"/>
          <w:lang w:eastAsia="en-US"/>
        </w:rPr>
        <w:t>обнаружения КК факта, что развернутые ответы проверены и оценены не в соответствии</w:t>
      </w:r>
      <w:r>
        <w:rPr>
          <w:rFonts w:eastAsiaTheme="minorHAnsi"/>
          <w:lang w:eastAsia="en-US"/>
        </w:rPr>
        <w:t xml:space="preserve"> </w:t>
      </w:r>
      <w:r w:rsidR="00764C03">
        <w:rPr>
          <w:rFonts w:eastAsiaTheme="minorHAnsi"/>
          <w:lang w:eastAsia="en-US"/>
        </w:rPr>
        <w:t>с установленными требованиями.</w:t>
      </w:r>
    </w:p>
    <w:p w:rsidR="00165566" w:rsidRDefault="00165566" w:rsidP="00764C03">
      <w:pPr>
        <w:autoSpaceDE w:val="0"/>
        <w:autoSpaceDN w:val="0"/>
        <w:adjustRightInd w:val="0"/>
        <w:jc w:val="both"/>
      </w:pPr>
      <w:r>
        <w:rPr>
          <w:rFonts w:eastAsiaTheme="minorHAnsi"/>
          <w:lang w:eastAsia="en-US"/>
        </w:rPr>
        <w:tab/>
      </w:r>
      <w:r w:rsidR="00FC7F2D">
        <w:t>Также председатель КК должен</w:t>
      </w:r>
      <w:r>
        <w:t>:</w:t>
      </w:r>
    </w:p>
    <w:p w:rsidR="00165566" w:rsidRDefault="00165566" w:rsidP="00FC7F2D">
      <w:pPr>
        <w:tabs>
          <w:tab w:val="left" w:pos="1134"/>
        </w:tabs>
        <w:ind w:firstLine="567"/>
        <w:jc w:val="both"/>
      </w:pPr>
      <w:r>
        <w:t>утвердить решение КК;</w:t>
      </w:r>
    </w:p>
    <w:p w:rsidR="00FC7F2D" w:rsidRPr="00AB7797" w:rsidRDefault="00FC7F2D" w:rsidP="00FC7F2D">
      <w:pPr>
        <w:tabs>
          <w:tab w:val="left" w:pos="1134"/>
        </w:tabs>
        <w:ind w:firstLine="567"/>
        <w:jc w:val="both"/>
      </w:pPr>
      <w:r w:rsidRPr="00AB7797">
        <w:t>удостоверить своей подписью протокол рассмотрения апелляции</w:t>
      </w:r>
      <w:r>
        <w:t xml:space="preserve"> о </w:t>
      </w:r>
      <w:r w:rsidRPr="00AB7797">
        <w:t xml:space="preserve">несогласии с выставленными баллами (форма 2-АП) и приложение к протоколу </w:t>
      </w:r>
      <w:r>
        <w:t xml:space="preserve">(форма </w:t>
      </w:r>
      <w:r w:rsidRPr="00AB7797">
        <w:t>2-АП</w:t>
      </w:r>
      <w:r>
        <w:t xml:space="preserve">-1, </w:t>
      </w:r>
      <w:r w:rsidRPr="00AB7797">
        <w:t xml:space="preserve">2-АП-2, 2-АП-3) и организовать передачу копии протокола рассмотрения апелляции с приложениями в РЦОИ (если приложения заполнялись) для внесения сведений </w:t>
      </w:r>
      <w:r w:rsidRPr="00AB7797">
        <w:br/>
        <w:t>о результатах рассмотрения апелляции в РИС и передаче их электронного изображения в ФИС;</w:t>
      </w:r>
      <w:bookmarkEnd w:id="14"/>
    </w:p>
    <w:p w:rsidR="00FC7F2D" w:rsidRDefault="00FC7F2D" w:rsidP="00FC7F2D">
      <w:pPr>
        <w:pStyle w:val="a3"/>
        <w:tabs>
          <w:tab w:val="left" w:pos="567"/>
        </w:tabs>
        <w:ind w:left="0" w:firstLine="567"/>
        <w:jc w:val="both"/>
      </w:pPr>
      <w:r w:rsidRPr="00AB7797">
        <w:t xml:space="preserve">удостоверить своей подписью протокол рассмотрения апелляции, приложение к протоколу о несогласии с выставленными баллами в случае апелляции о несогласии с выставленными баллами ГВЭ и организовать пересчет результатов ГВЭ. </w:t>
      </w:r>
    </w:p>
    <w:p w:rsidR="00165566" w:rsidRDefault="00165566" w:rsidP="00FC7F2D">
      <w:pPr>
        <w:pStyle w:val="a3"/>
        <w:tabs>
          <w:tab w:val="left" w:pos="567"/>
        </w:tabs>
        <w:ind w:left="0" w:firstLine="567"/>
        <w:jc w:val="both"/>
      </w:pPr>
    </w:p>
    <w:p w:rsidR="00FC7F2D" w:rsidRPr="00F02CDE" w:rsidRDefault="00FC7F2D" w:rsidP="00FC7F2D">
      <w:pPr>
        <w:pStyle w:val="10"/>
        <w:spacing w:before="0" w:after="0"/>
        <w:rPr>
          <w:rFonts w:ascii="Times New Roman" w:hAnsi="Times New Roman"/>
          <w:b w:val="0"/>
          <w:bCs w:val="0"/>
          <w:smallCaps/>
          <w:color w:val="auto"/>
          <w:spacing w:val="5"/>
          <w:sz w:val="24"/>
          <w:szCs w:val="24"/>
        </w:rPr>
      </w:pPr>
      <w:r w:rsidRPr="00F02CDE">
        <w:rPr>
          <w:rStyle w:val="a8"/>
          <w:rFonts w:ascii="Times New Roman" w:hAnsi="Times New Roman"/>
          <w:b/>
          <w:color w:val="auto"/>
          <w:sz w:val="24"/>
          <w:szCs w:val="24"/>
        </w:rPr>
        <w:t xml:space="preserve">ПРАВИЛА РАБОТЫ ЧЛЕНОВ КОНФЛИКТНОЙ КОМИССИИ </w:t>
      </w:r>
      <w:r w:rsidRPr="00F02CDE">
        <w:rPr>
          <w:rFonts w:ascii="Times New Roman" w:hAnsi="Times New Roman"/>
          <w:color w:val="auto"/>
          <w:sz w:val="24"/>
          <w:szCs w:val="24"/>
        </w:rPr>
        <w:t>БРЯНСКОЙ ОБЛАСТИ</w:t>
      </w:r>
      <w:r w:rsidRPr="00F02CDE">
        <w:rPr>
          <w:rFonts w:ascii="Times New Roman" w:hAnsi="Times New Roman"/>
          <w:b w:val="0"/>
          <w:color w:val="auto"/>
          <w:sz w:val="24"/>
          <w:szCs w:val="24"/>
        </w:rPr>
        <w:t xml:space="preserve"> </w:t>
      </w:r>
      <w:r w:rsidRPr="00F02CDE">
        <w:rPr>
          <w:rStyle w:val="a8"/>
          <w:rFonts w:ascii="Times New Roman" w:hAnsi="Times New Roman"/>
          <w:b/>
          <w:color w:val="auto"/>
          <w:sz w:val="24"/>
          <w:szCs w:val="24"/>
        </w:rPr>
        <w:t xml:space="preserve">ПРИ ПРОВЕДЕНИИ ГОСУДАРСТВЕННОЙ ИТОГОВОЙ АТТЕСТАЦИИ ПО ОБРАЗОВАТЕЛЬНЫМ ПРОГРАММАМ ОСНОВНОГО ОБЩЕГО И СРЕДНЕГО ОБЩЕГО ОБРАЗОВАНИЯ </w:t>
      </w:r>
    </w:p>
    <w:p w:rsidR="00FC7F2D" w:rsidRPr="00F02CDE" w:rsidRDefault="00FC7F2D" w:rsidP="00FC7F2D">
      <w:pPr>
        <w:ind w:firstLine="709"/>
        <w:jc w:val="both"/>
      </w:pPr>
      <w:r w:rsidRPr="00F02CDE">
        <w:t>При проведении государственной итоговой аттестации по образовательным программам основного общего и среднего общего образования (далее - ГИА) члены конфликтной комиссии (далее – члены КК) должны:</w:t>
      </w:r>
    </w:p>
    <w:p w:rsidR="00FC7F2D" w:rsidRPr="00F02CDE" w:rsidRDefault="00FC7F2D" w:rsidP="00FC7F2D">
      <w:pPr>
        <w:ind w:firstLine="709"/>
        <w:jc w:val="both"/>
      </w:pPr>
      <w:r w:rsidRPr="00F02CDE">
        <w:rPr>
          <w:b/>
        </w:rPr>
        <w:t>1. При рассмотрении апелляции о нарушении установленного Порядка:</w:t>
      </w:r>
    </w:p>
    <w:p w:rsidR="00FC7F2D" w:rsidRPr="00F02CDE" w:rsidRDefault="00FC7F2D" w:rsidP="00FC7F2D">
      <w:pPr>
        <w:pStyle w:val="a3"/>
        <w:tabs>
          <w:tab w:val="num" w:pos="1134"/>
        </w:tabs>
        <w:ind w:left="0" w:firstLine="567"/>
        <w:jc w:val="both"/>
      </w:pPr>
      <w:r w:rsidRPr="00F02CDE">
        <w:t>получить у ответственного секретаря КК информацию о дате и времени рассмотрения апелляции;</w:t>
      </w:r>
    </w:p>
    <w:p w:rsidR="00FC7F2D" w:rsidRPr="00F02CDE" w:rsidRDefault="00FC7F2D" w:rsidP="00FC7F2D">
      <w:pPr>
        <w:pStyle w:val="a3"/>
        <w:ind w:left="0" w:firstLine="567"/>
        <w:jc w:val="both"/>
      </w:pPr>
      <w:r w:rsidRPr="00F02CDE">
        <w:t xml:space="preserve">прийти на заседание КК в назначенное время; </w:t>
      </w:r>
    </w:p>
    <w:p w:rsidR="00E42140" w:rsidRDefault="00FC7F2D" w:rsidP="00FC7F2D">
      <w:pPr>
        <w:pStyle w:val="a3"/>
        <w:ind w:left="0" w:firstLine="567"/>
        <w:jc w:val="both"/>
      </w:pPr>
      <w:bookmarkStart w:id="15" w:name="_Toc254118207"/>
      <w:r w:rsidRPr="00F02CDE">
        <w:t xml:space="preserve">получить у ответственного секретаря КК апелляцию о нарушении Порядка (форма ППЭ-02) и протокол рассмотрения апелляции о нарушении Порядка с заключением комиссии о результатах проверки сведений, изложенных в апелляции (форма </w:t>
      </w:r>
      <w:r w:rsidRPr="00F02CDE">
        <w:br/>
        <w:t>ППЭ-03)</w:t>
      </w:r>
      <w:bookmarkEnd w:id="15"/>
      <w:r w:rsidRPr="00F02CDE">
        <w:t>;</w:t>
      </w:r>
      <w:bookmarkStart w:id="16" w:name="_Toc254118209"/>
      <w:r w:rsidRPr="00F02CDE">
        <w:t xml:space="preserve"> </w:t>
      </w:r>
    </w:p>
    <w:p w:rsidR="00FC7F2D" w:rsidRPr="00F02CDE" w:rsidRDefault="00FC7F2D" w:rsidP="00FC7F2D">
      <w:pPr>
        <w:pStyle w:val="a3"/>
        <w:ind w:left="0" w:firstLine="567"/>
        <w:jc w:val="both"/>
      </w:pPr>
      <w:r w:rsidRPr="00F02CDE">
        <w:t>рассмотреть поданную апелляцию и определить соответствие изложенных               в апелляции фактов и реальной ситуации в ППЭ</w:t>
      </w:r>
      <w:bookmarkEnd w:id="16"/>
      <w:r w:rsidRPr="00F02CDE">
        <w:t xml:space="preserve">. </w:t>
      </w:r>
    </w:p>
    <w:p w:rsidR="00FC7F2D" w:rsidRPr="00F02CDE" w:rsidRDefault="00FC7F2D" w:rsidP="00FC7F2D">
      <w:pPr>
        <w:pStyle w:val="a3"/>
        <w:ind w:left="0" w:firstLine="567"/>
        <w:jc w:val="both"/>
      </w:pPr>
      <w:bookmarkStart w:id="17" w:name="_Toc254118210"/>
      <w:r w:rsidRPr="00F02CDE">
        <w:t>Вынести свое решение:</w:t>
      </w:r>
      <w:bookmarkEnd w:id="17"/>
    </w:p>
    <w:p w:rsidR="00FC7F2D" w:rsidRPr="00F02CDE" w:rsidRDefault="00FC7F2D" w:rsidP="00FC7F2D">
      <w:pPr>
        <w:tabs>
          <w:tab w:val="left" w:pos="1134"/>
        </w:tabs>
        <w:ind w:firstLine="567"/>
        <w:jc w:val="both"/>
      </w:pPr>
      <w:r w:rsidRPr="00F02CDE">
        <w:t>об отклонении апелляции, если КК признала обстоятельства, изложенные                 в апелляции, несущественными или не имеющими место;</w:t>
      </w:r>
    </w:p>
    <w:p w:rsidR="00FC7F2D" w:rsidRPr="00F02CDE" w:rsidRDefault="00FC7F2D" w:rsidP="00FC7F2D">
      <w:pPr>
        <w:tabs>
          <w:tab w:val="left" w:pos="1134"/>
        </w:tabs>
        <w:ind w:firstLine="567"/>
        <w:jc w:val="both"/>
      </w:pPr>
      <w:r w:rsidRPr="00F02CDE">
        <w:t>об удовлетворении апелляции, если факты, изложенные в апелляции, оказали существенное влияние на результаты ГИА.</w:t>
      </w:r>
    </w:p>
    <w:p w:rsidR="00FC7F2D" w:rsidRPr="00F02CDE" w:rsidRDefault="00FC7F2D" w:rsidP="00FC7F2D">
      <w:pPr>
        <w:pStyle w:val="a3"/>
        <w:ind w:left="0" w:firstLine="567"/>
        <w:jc w:val="both"/>
      </w:pPr>
      <w:bookmarkStart w:id="18" w:name="_Toc254118211"/>
      <w:r w:rsidRPr="00F02CDE">
        <w:t xml:space="preserve"> Члены КК подписывают протокол рассмотрения апелляц</w:t>
      </w:r>
      <w:r w:rsidR="00E42140">
        <w:t xml:space="preserve">ии о нарушении Порядка в графе </w:t>
      </w:r>
      <w:r w:rsidR="001B730B">
        <w:t>«</w:t>
      </w:r>
      <w:r w:rsidRPr="00F02CDE">
        <w:t>Решение конфликтной комиссии субъекта Российской Федерации</w:t>
      </w:r>
      <w:r w:rsidR="001B730B">
        <w:t>»</w:t>
      </w:r>
      <w:r w:rsidR="00087F63">
        <w:t xml:space="preserve"> </w:t>
      </w:r>
      <w:bookmarkEnd w:id="18"/>
      <w:r w:rsidRPr="00F02CDE">
        <w:t xml:space="preserve"> (форма </w:t>
      </w:r>
      <w:r w:rsidRPr="00F02CDE">
        <w:br/>
        <w:t>ППЭ-03).</w:t>
      </w:r>
    </w:p>
    <w:p w:rsidR="00FC7F2D" w:rsidRPr="00F02CDE" w:rsidRDefault="00FC7F2D" w:rsidP="00FC7F2D">
      <w:pPr>
        <w:pStyle w:val="a3"/>
        <w:tabs>
          <w:tab w:val="num" w:pos="1134"/>
        </w:tabs>
        <w:ind w:left="0" w:firstLine="851"/>
        <w:jc w:val="both"/>
        <w:rPr>
          <w:b/>
        </w:rPr>
      </w:pPr>
      <w:r w:rsidRPr="00F02CDE">
        <w:rPr>
          <w:b/>
        </w:rPr>
        <w:t>2. При рассмотрении апелляции о несогласии с выставленными баллами:</w:t>
      </w:r>
    </w:p>
    <w:p w:rsidR="00FC7F2D" w:rsidRPr="00F02CDE" w:rsidRDefault="00FC7F2D" w:rsidP="00FC7F2D">
      <w:pPr>
        <w:pStyle w:val="a3"/>
        <w:ind w:left="0" w:firstLine="567"/>
        <w:jc w:val="both"/>
      </w:pPr>
      <w:r w:rsidRPr="00F02CDE">
        <w:t>получить у ответственного секретаря КК информацию о дате и времени рассмотрения апелляции;</w:t>
      </w:r>
    </w:p>
    <w:p w:rsidR="00FC7F2D" w:rsidRPr="00F02CDE" w:rsidRDefault="00FC7F2D" w:rsidP="00FC7F2D">
      <w:pPr>
        <w:pStyle w:val="a3"/>
        <w:ind w:left="0" w:firstLine="567"/>
        <w:jc w:val="both"/>
      </w:pPr>
      <w:r w:rsidRPr="00F02CDE">
        <w:t>прийти на заседание КК в назначенное время;</w:t>
      </w:r>
    </w:p>
    <w:p w:rsidR="00FC7F2D" w:rsidRDefault="00FC7F2D" w:rsidP="00FC7F2D">
      <w:pPr>
        <w:pStyle w:val="a3"/>
        <w:ind w:left="0" w:firstLine="567"/>
        <w:jc w:val="both"/>
      </w:pPr>
      <w:r w:rsidRPr="00F02CDE">
        <w:t>рассмотреть заключения экспертов ПК;</w:t>
      </w:r>
    </w:p>
    <w:p w:rsidR="00FC7F2D" w:rsidRPr="00F02CDE" w:rsidRDefault="00FC7F2D" w:rsidP="00FC7F2D">
      <w:pPr>
        <w:pStyle w:val="a3"/>
        <w:ind w:left="0" w:firstLine="567"/>
        <w:jc w:val="both"/>
      </w:pPr>
      <w:r w:rsidRPr="00F02CDE">
        <w:t>вынести решение (об отклонении апелляции или об ее удовлетворении);</w:t>
      </w:r>
    </w:p>
    <w:p w:rsidR="00FC7F2D" w:rsidRPr="00F02CDE" w:rsidRDefault="00FC7F2D" w:rsidP="00FC7F2D">
      <w:pPr>
        <w:jc w:val="both"/>
      </w:pPr>
      <w:r>
        <w:t xml:space="preserve">         </w:t>
      </w:r>
      <w:r w:rsidRPr="00F02CDE">
        <w:t>подписать протокол рассмотрения апелляции о несогласии с выставленными баллами</w:t>
      </w:r>
      <w:r>
        <w:t xml:space="preserve"> и приложения к нему</w:t>
      </w:r>
      <w:r w:rsidRPr="00F02CDE">
        <w:t>.</w:t>
      </w:r>
    </w:p>
    <w:p w:rsidR="00FC7F2D" w:rsidRPr="00F02CDE" w:rsidRDefault="00FC7F2D" w:rsidP="00FC7F2D">
      <w:pPr>
        <w:jc w:val="both"/>
      </w:pPr>
      <w:r w:rsidRPr="00F02CDE">
        <w:rPr>
          <w:b/>
        </w:rPr>
        <w:t xml:space="preserve">               3. При проведении собеседования по результатам рассмотрения апелляций о несогласии с выставленными баллами:</w:t>
      </w:r>
    </w:p>
    <w:p w:rsidR="00FC7F2D" w:rsidRPr="00F02CDE" w:rsidRDefault="00FC7F2D" w:rsidP="00FC7F2D">
      <w:pPr>
        <w:pStyle w:val="a3"/>
        <w:ind w:left="0" w:firstLine="567"/>
        <w:jc w:val="both"/>
      </w:pPr>
      <w:r w:rsidRPr="00F02CDE">
        <w:t>получить у ответственного секретаря КК информацию о дате и времени собеседования;</w:t>
      </w:r>
    </w:p>
    <w:p w:rsidR="00FC7F2D" w:rsidRPr="00F02CDE" w:rsidRDefault="00FC7F2D" w:rsidP="00FC7F2D">
      <w:pPr>
        <w:pStyle w:val="a3"/>
        <w:ind w:left="0" w:firstLine="567"/>
        <w:jc w:val="both"/>
      </w:pPr>
      <w:r w:rsidRPr="00F02CDE">
        <w:t>прийти на собеседование в назначенное время;</w:t>
      </w:r>
    </w:p>
    <w:p w:rsidR="00A41241" w:rsidRDefault="00FC7F2D" w:rsidP="00A41241">
      <w:pPr>
        <w:pStyle w:val="a3"/>
        <w:ind w:left="567"/>
        <w:jc w:val="both"/>
      </w:pPr>
      <w:r w:rsidRPr="00F02CDE">
        <w:lastRenderedPageBreak/>
        <w:t>вместе с секретарями КК</w:t>
      </w:r>
      <w:r w:rsidR="00A41241">
        <w:t>:</w:t>
      </w:r>
      <w:r w:rsidRPr="00F02CDE">
        <w:t xml:space="preserve"> </w:t>
      </w:r>
    </w:p>
    <w:p w:rsidR="00E42140" w:rsidRDefault="00E42140" w:rsidP="00A41241">
      <w:pPr>
        <w:pStyle w:val="a3"/>
        <w:numPr>
          <w:ilvl w:val="0"/>
          <w:numId w:val="21"/>
        </w:numPr>
        <w:ind w:left="709" w:hanging="283"/>
        <w:jc w:val="both"/>
      </w:pPr>
      <w:r w:rsidRPr="005C345D">
        <w:t>получить от ответственного секретаря КК комплект апелляционных документов о несогласии с выставленными баллами единого государственного экзамена либо основного государственного экзамена (далее - ГИА), включающий заявление по форме 1-АП и следующие документы:</w:t>
      </w:r>
    </w:p>
    <w:p w:rsidR="00E42140" w:rsidRPr="004875B9" w:rsidRDefault="00E42140" w:rsidP="00E42140">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(формы 2-АП-1, 2-АП-2, 2-АП-3);</w:t>
      </w:r>
    </w:p>
    <w:p w:rsidR="00E42140" w:rsidRPr="004875B9" w:rsidRDefault="00E42140" w:rsidP="00E42140">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распечатанные изображения бланка регистрации, бланка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E42140" w:rsidRPr="004875B9" w:rsidRDefault="00E42140" w:rsidP="00E42140">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распечатанные результаты распознавания бланков регистрации, бланков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E42140" w:rsidRPr="004875B9" w:rsidRDefault="00E42140" w:rsidP="00E42140">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электронные носители, содержащие файлы с цифровой аудиозаписью устных ответов участников ГИА по иностранным языкам (при наличии);</w:t>
      </w:r>
    </w:p>
    <w:p w:rsidR="00E42140" w:rsidRPr="004875B9" w:rsidRDefault="00E42140" w:rsidP="00E42140">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КИМ, вы</w:t>
      </w:r>
      <w:r w:rsidR="00A41241">
        <w:rPr>
          <w:rFonts w:ascii="TimesNewRomanPSMT" w:eastAsiaTheme="minorHAnsi" w:hAnsi="TimesNewRomanPSMT" w:cs="TimesNewRomanPSMT"/>
          <w:lang w:eastAsia="en-US"/>
        </w:rPr>
        <w:t>полнявшийся участником экзамена;</w:t>
      </w:r>
    </w:p>
    <w:p w:rsidR="00E42140" w:rsidRDefault="00E42140" w:rsidP="00E42140">
      <w:pPr>
        <w:pStyle w:val="a3"/>
        <w:numPr>
          <w:ilvl w:val="0"/>
          <w:numId w:val="18"/>
        </w:numPr>
        <w:ind w:left="709" w:hanging="283"/>
        <w:jc w:val="both"/>
        <w:rPr>
          <w:rFonts w:ascii="TimesNewRomanPSMT" w:eastAsiaTheme="minorHAnsi" w:hAnsi="TimesNewRomanPSMT" w:cs="TimesNewRomanPSMT"/>
          <w:lang w:eastAsia="en-US"/>
        </w:rPr>
      </w:pPr>
      <w:r w:rsidRPr="00231D14">
        <w:rPr>
          <w:rFonts w:ascii="TimesNewRomanPSMT" w:eastAsiaTheme="minorHAnsi" w:hAnsi="TimesNewRomanPSMT" w:cs="TimesNewRomanPSMT"/>
          <w:lang w:eastAsia="en-US"/>
        </w:rPr>
        <w:t xml:space="preserve">критерии оценивания развернутых ответов; </w:t>
      </w:r>
    </w:p>
    <w:p w:rsidR="00E42140" w:rsidRPr="00A41241" w:rsidRDefault="00E42140" w:rsidP="00E42140">
      <w:pPr>
        <w:pStyle w:val="a3"/>
        <w:numPr>
          <w:ilvl w:val="0"/>
          <w:numId w:val="18"/>
        </w:numPr>
        <w:ind w:left="709" w:hanging="283"/>
        <w:jc w:val="both"/>
      </w:pPr>
      <w:r w:rsidRPr="00231D14">
        <w:rPr>
          <w:rFonts w:ascii="TimesNewRomanPSMT" w:eastAsiaTheme="minorHAnsi" w:hAnsi="TimesNewRomanPSMT" w:cs="TimesNewRomanPSMT"/>
          <w:lang w:eastAsia="en-US"/>
        </w:rPr>
        <w:t>перечень допустимых символов для записи ответов на задания с кратким ответом</w:t>
      </w:r>
      <w:r>
        <w:rPr>
          <w:rFonts w:ascii="TimesNewRomanPSMT" w:eastAsiaTheme="minorHAnsi" w:hAnsi="TimesNewRomanPSMT" w:cs="TimesNewRomanPSMT"/>
          <w:lang w:eastAsia="en-US"/>
        </w:rPr>
        <w:t>.</w:t>
      </w:r>
    </w:p>
    <w:p w:rsidR="00A41241" w:rsidRPr="00231D14" w:rsidRDefault="00A41241" w:rsidP="00A41241">
      <w:pPr>
        <w:pStyle w:val="a3"/>
        <w:numPr>
          <w:ilvl w:val="0"/>
          <w:numId w:val="18"/>
        </w:numPr>
        <w:ind w:left="709" w:hanging="283"/>
      </w:pPr>
      <w:r w:rsidRPr="00F02CDE">
        <w:t>уведомление по итогам рассмотрения апелляции о несогласии с выставленными баллами по результатам ГИА (форма У-33).</w:t>
      </w:r>
    </w:p>
    <w:p w:rsidR="00E42140" w:rsidRDefault="00E42140" w:rsidP="00E42140">
      <w:pPr>
        <w:pStyle w:val="a3"/>
        <w:ind w:left="0" w:firstLine="709"/>
        <w:jc w:val="both"/>
      </w:pPr>
      <w:r>
        <w:t>В случае рассмотрения апелляции о несогласии с выставленными баллами по учебному предмету КЕГЭ</w:t>
      </w:r>
    </w:p>
    <w:p w:rsidR="00E42140" w:rsidRPr="004875B9" w:rsidRDefault="00E42140" w:rsidP="00E42140">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протокол рассмотрения апелляции по результатам ЕГЭ (форма 2-АП) с приложениями                 2-АП-К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Протокол ответов участника КЕГЭ</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 xml:space="preserve">, 2-АП-4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Краткий протокол оценивания ответов до рассмотрения апелляции</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 xml:space="preserve">, 2-АП-5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Описание фактов, свидетельствующих о возможном техническом сбое при проведении КЕГЭ</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w:t>
      </w:r>
    </w:p>
    <w:p w:rsidR="00E42140" w:rsidRPr="004875B9" w:rsidRDefault="00E42140" w:rsidP="00E42140">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изображение бланка регистрации и результаты распознавания бланка регистрации;</w:t>
      </w:r>
    </w:p>
    <w:p w:rsidR="00E42140" w:rsidRDefault="00E42140" w:rsidP="00E42140">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КИМ, выполнявшийся участником экзамена КЕГЭ, включа</w:t>
      </w:r>
      <w:r w:rsidR="00A41241">
        <w:rPr>
          <w:rFonts w:ascii="TimesNewRomanPSMT" w:eastAsiaTheme="minorHAnsi" w:hAnsi="TimesNewRomanPSMT" w:cs="TimesNewRomanPSMT"/>
          <w:lang w:eastAsia="en-US"/>
        </w:rPr>
        <w:t>я файлы, прилагаемые к заданиям;</w:t>
      </w:r>
    </w:p>
    <w:p w:rsidR="00A41241" w:rsidRPr="00A41241" w:rsidRDefault="00A41241" w:rsidP="00A41241">
      <w:pPr>
        <w:pStyle w:val="a3"/>
        <w:numPr>
          <w:ilvl w:val="0"/>
          <w:numId w:val="19"/>
        </w:numPr>
      </w:pPr>
      <w:r w:rsidRPr="00F02CDE">
        <w:t>уведомление по итогам рассмотрения апелляции о несогласии с выставленными баллами по результатам ГИА (форма У-33).</w:t>
      </w:r>
    </w:p>
    <w:p w:rsidR="00E42140" w:rsidRPr="00D5780B" w:rsidRDefault="00E42140" w:rsidP="00E42140">
      <w:pPr>
        <w:tabs>
          <w:tab w:val="left" w:pos="1134"/>
        </w:tabs>
        <w:ind w:firstLine="709"/>
        <w:jc w:val="both"/>
      </w:pPr>
      <w:r w:rsidRPr="00D5780B">
        <w:t xml:space="preserve">В случае если работа апеллянта была направлена на межрегиональную перекрестную проверку, в составе апелляционного комплекта </w:t>
      </w:r>
      <w:r>
        <w:t xml:space="preserve">отсутствуют </w:t>
      </w:r>
      <w:r w:rsidRPr="00D5780B">
        <w:t>протоколы проверки развернутых ответов и протоколы оценивания устных ответов.</w:t>
      </w:r>
    </w:p>
    <w:p w:rsidR="00E42140" w:rsidRDefault="00E42140" w:rsidP="00E42140">
      <w:pPr>
        <w:pStyle w:val="a3"/>
        <w:ind w:left="0" w:firstLine="709"/>
        <w:jc w:val="both"/>
      </w:pPr>
      <w:r>
        <w:t>П</w:t>
      </w:r>
      <w:r w:rsidRPr="005C345D">
        <w:t xml:space="preserve">олучить от ответственного секретаря КК комплект апелляционных документов ГВЭ, включающий заявление по форме 1-АП и следующие документы: </w:t>
      </w:r>
    </w:p>
    <w:p w:rsidR="00E42140" w:rsidRPr="004875B9" w:rsidRDefault="00E42140" w:rsidP="00E42140">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апелляционный комплект документов, который содержит изображения экзаменационной</w:t>
      </w:r>
    </w:p>
    <w:p w:rsidR="00E42140" w:rsidRPr="004875B9" w:rsidRDefault="00E42140" w:rsidP="00E42140">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работы участника ГВЭ; </w:t>
      </w:r>
    </w:p>
    <w:p w:rsidR="00E42140" w:rsidRPr="004875B9" w:rsidRDefault="00E42140" w:rsidP="00E42140">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протоколы устных ответов апеллянта и электронные носители, содержащие файлы с цифровой аудиозаписью устных ответов апеллянта, сдававшего ГВЭ в устной форме; </w:t>
      </w:r>
    </w:p>
    <w:p w:rsidR="00E42140" w:rsidRPr="004875B9" w:rsidRDefault="00E42140" w:rsidP="00E42140">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копии протоколов проверки экзаменационной работы ПК; </w:t>
      </w:r>
    </w:p>
    <w:p w:rsidR="00E42140" w:rsidRPr="004875B9" w:rsidRDefault="00E42140" w:rsidP="00E42140">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критерии оценивания, а также тексты, темы, задания, билеты, выполнявшиеся участником ГВЭ, подавшим апелляцию</w:t>
      </w:r>
      <w:r w:rsidR="00A41241">
        <w:rPr>
          <w:rFonts w:ascii="TimesNewRomanPSMT" w:eastAsiaTheme="minorHAnsi" w:hAnsi="TimesNewRomanPSMT" w:cs="TimesNewRomanPSMT"/>
          <w:lang w:eastAsia="en-US"/>
        </w:rPr>
        <w:t>;</w:t>
      </w:r>
    </w:p>
    <w:p w:rsidR="00FC7F2D" w:rsidRPr="00F02CDE" w:rsidRDefault="00FC7F2D" w:rsidP="00A41241">
      <w:pPr>
        <w:pStyle w:val="a3"/>
        <w:numPr>
          <w:ilvl w:val="0"/>
          <w:numId w:val="20"/>
        </w:numPr>
      </w:pPr>
      <w:r w:rsidRPr="00F02CDE">
        <w:t>уведомление по итогам рассмотрения апелляции о несогласии с выставленными баллами по результатам ГИА (форма У-33).</w:t>
      </w:r>
    </w:p>
    <w:p w:rsidR="00FC7F2D" w:rsidRPr="00F02CDE" w:rsidRDefault="00FC7F2D" w:rsidP="00FC7F2D">
      <w:pPr>
        <w:pStyle w:val="a3"/>
        <w:ind w:left="0" w:firstLine="567"/>
        <w:jc w:val="both"/>
      </w:pPr>
      <w:bookmarkStart w:id="19" w:name="_Toc254118216"/>
      <w:r w:rsidRPr="00F02CDE">
        <w:t>подтвердить соответствующие корректировки в случае обнаружения ошибок в распознавании символов в бланках ответов №1;</w:t>
      </w:r>
      <w:bookmarkEnd w:id="19"/>
    </w:p>
    <w:p w:rsidR="00FC7F2D" w:rsidRDefault="00FC7F2D" w:rsidP="00FC7F2D">
      <w:pPr>
        <w:pStyle w:val="a3"/>
        <w:ind w:left="0" w:firstLine="567"/>
        <w:jc w:val="both"/>
      </w:pPr>
      <w:bookmarkStart w:id="20" w:name="_Toc254118217"/>
      <w:r w:rsidRPr="00F02CDE">
        <w:t xml:space="preserve">зафиксировать совместно с секретарями КК соответствующие изменения в случае обнаружения факта проверки и оценивания развернутых письменных и (или) устных ответов не в </w:t>
      </w:r>
      <w:r w:rsidRPr="00F02CDE">
        <w:lastRenderedPageBreak/>
        <w:t>соответствии с установленными требованиями (на основании заключений экспертов ПК о необходимости изменения баллов за выполнение задания с развернутым письменным и (или) устным ответом)</w:t>
      </w:r>
      <w:bookmarkEnd w:id="20"/>
      <w:r w:rsidR="00A41241">
        <w:t>.</w:t>
      </w:r>
    </w:p>
    <w:p w:rsidR="007C2C91" w:rsidRDefault="007C2C91" w:rsidP="007C2C91">
      <w:pPr>
        <w:autoSpaceDE w:val="0"/>
        <w:autoSpaceDN w:val="0"/>
        <w:adjustRightInd w:val="0"/>
        <w:jc w:val="both"/>
        <w:rPr>
          <w:rFonts w:eastAsiaTheme="minorHAnsi"/>
          <w:lang w:eastAsia="en-US"/>
        </w:rPr>
      </w:pPr>
      <w:r>
        <w:rPr>
          <w:rFonts w:eastAsiaTheme="minorHAnsi"/>
          <w:lang w:eastAsia="en-US"/>
        </w:rPr>
        <w:tab/>
        <w:t>П</w:t>
      </w:r>
      <w:r w:rsidRPr="004875B9">
        <w:rPr>
          <w:rFonts w:eastAsiaTheme="minorHAnsi"/>
          <w:lang w:eastAsia="en-US"/>
        </w:rPr>
        <w:t>ри рассмотрении апелляции о несогласии с выставленными баллами ЕГЭ по</w:t>
      </w:r>
      <w:r>
        <w:rPr>
          <w:rFonts w:eastAsiaTheme="minorHAnsi"/>
          <w:lang w:eastAsia="en-US"/>
        </w:rPr>
        <w:t xml:space="preserve"> учебному предмету </w:t>
      </w:r>
      <w:r w:rsidR="001B730B">
        <w:rPr>
          <w:rFonts w:eastAsiaTheme="minorHAnsi"/>
          <w:lang w:eastAsia="en-US"/>
        </w:rPr>
        <w:t>«</w:t>
      </w:r>
      <w:r w:rsidRPr="004875B9">
        <w:rPr>
          <w:rFonts w:eastAsiaTheme="minorHAnsi"/>
          <w:lang w:eastAsia="en-US"/>
        </w:rPr>
        <w:t>Информатика и информационно-коммуникационные технологии</w:t>
      </w:r>
      <w:r>
        <w:rPr>
          <w:rFonts w:eastAsiaTheme="minorHAnsi"/>
          <w:lang w:eastAsia="en-US"/>
        </w:rPr>
        <w:t xml:space="preserve"> (ИКТ)</w:t>
      </w:r>
      <w:r w:rsidR="001B730B">
        <w:rPr>
          <w:rFonts w:eastAsiaTheme="minorHAnsi"/>
          <w:lang w:eastAsia="en-US"/>
        </w:rPr>
        <w:t>»</w:t>
      </w:r>
      <w:r w:rsidRPr="004875B9">
        <w:rPr>
          <w:rFonts w:eastAsiaTheme="minorHAnsi"/>
          <w:lang w:eastAsia="en-US"/>
        </w:rPr>
        <w:t xml:space="preserve"> (КЕГЭ)</w:t>
      </w:r>
      <w:r>
        <w:rPr>
          <w:rFonts w:eastAsiaTheme="minorHAnsi"/>
          <w:lang w:eastAsia="en-US"/>
        </w:rPr>
        <w:t>:</w:t>
      </w:r>
      <w:r w:rsidRPr="004875B9">
        <w:rPr>
          <w:rFonts w:eastAsiaTheme="minorHAnsi"/>
          <w:lang w:eastAsia="en-US"/>
        </w:rPr>
        <w:t xml:space="preserve"> </w:t>
      </w:r>
      <w:r>
        <w:rPr>
          <w:rFonts w:eastAsiaTheme="minorHAnsi"/>
          <w:lang w:eastAsia="en-US"/>
        </w:rPr>
        <w:tab/>
      </w:r>
      <w:r w:rsidRPr="00764C03">
        <w:rPr>
          <w:rFonts w:eastAsiaTheme="minorHAnsi"/>
          <w:lang w:eastAsia="en-US"/>
        </w:rPr>
        <w:t>пригла</w:t>
      </w:r>
      <w:r>
        <w:rPr>
          <w:rFonts w:eastAsiaTheme="minorHAnsi"/>
          <w:lang w:eastAsia="en-US"/>
        </w:rPr>
        <w:t>сить апеллянта</w:t>
      </w:r>
      <w:r w:rsidRPr="00764C03">
        <w:rPr>
          <w:rFonts w:eastAsiaTheme="minorHAnsi"/>
          <w:lang w:eastAsia="en-US"/>
        </w:rPr>
        <w:t xml:space="preserve"> к рабочему ме</w:t>
      </w:r>
      <w:r>
        <w:rPr>
          <w:rFonts w:eastAsiaTheme="minorHAnsi"/>
          <w:lang w:eastAsia="en-US"/>
        </w:rPr>
        <w:t>сту, оборудованному компьютером;</w:t>
      </w:r>
    </w:p>
    <w:p w:rsidR="007C2C91" w:rsidRDefault="007C2C91" w:rsidP="007C2C91">
      <w:pPr>
        <w:autoSpaceDE w:val="0"/>
        <w:autoSpaceDN w:val="0"/>
        <w:adjustRightInd w:val="0"/>
        <w:jc w:val="both"/>
        <w:rPr>
          <w:rFonts w:eastAsiaTheme="minorHAnsi"/>
          <w:lang w:eastAsia="en-US"/>
        </w:rPr>
      </w:pPr>
      <w:r>
        <w:rPr>
          <w:rFonts w:eastAsiaTheme="minorHAnsi"/>
          <w:lang w:eastAsia="en-US"/>
        </w:rPr>
        <w:tab/>
        <w:t>продемонстрировать апеллянту</w:t>
      </w:r>
      <w:r w:rsidRPr="00764C03">
        <w:rPr>
          <w:rFonts w:eastAsiaTheme="minorHAnsi"/>
          <w:lang w:eastAsia="en-US"/>
        </w:rPr>
        <w:t xml:space="preserve"> изображения бланка регистрации и бланка его распознавания, а также Протокол ответов участника КЕГЭ (форма 2-АП-К) </w:t>
      </w:r>
      <w:r>
        <w:rPr>
          <w:rFonts w:eastAsiaTheme="minorHAnsi"/>
          <w:lang w:eastAsia="en-US"/>
        </w:rPr>
        <w:t xml:space="preserve">(в электронном виде); </w:t>
      </w:r>
      <w:r>
        <w:rPr>
          <w:rFonts w:eastAsiaTheme="minorHAnsi"/>
          <w:lang w:eastAsia="en-US"/>
        </w:rPr>
        <w:tab/>
        <w:t xml:space="preserve">проверить </w:t>
      </w:r>
      <w:r w:rsidRPr="00764C03">
        <w:rPr>
          <w:rFonts w:eastAsiaTheme="minorHAnsi"/>
          <w:lang w:eastAsia="en-US"/>
        </w:rPr>
        <w:t xml:space="preserve">совместно с секретарем и (или) членом КК </w:t>
      </w:r>
      <w:r>
        <w:rPr>
          <w:rFonts w:eastAsiaTheme="minorHAnsi"/>
          <w:lang w:eastAsia="en-US"/>
        </w:rPr>
        <w:t xml:space="preserve">и апеллянтом </w:t>
      </w:r>
      <w:r w:rsidRPr="00764C03">
        <w:rPr>
          <w:rFonts w:eastAsiaTheme="minorHAnsi"/>
          <w:lang w:eastAsia="en-US"/>
        </w:rPr>
        <w:t xml:space="preserve">совпадение контрольной суммы, внесенной в бланк регистрации, и указанной в форме </w:t>
      </w:r>
      <w:r>
        <w:rPr>
          <w:rFonts w:eastAsiaTheme="minorHAnsi"/>
          <w:lang w:eastAsia="en-US"/>
        </w:rPr>
        <w:t>2-АП-К;</w:t>
      </w:r>
    </w:p>
    <w:p w:rsidR="007C2C91" w:rsidRPr="00764C03" w:rsidRDefault="007C2C91" w:rsidP="007C2C91">
      <w:pPr>
        <w:autoSpaceDE w:val="0"/>
        <w:autoSpaceDN w:val="0"/>
        <w:adjustRightInd w:val="0"/>
        <w:jc w:val="both"/>
        <w:rPr>
          <w:rFonts w:eastAsiaTheme="minorHAnsi"/>
          <w:lang w:eastAsia="en-US"/>
        </w:rPr>
      </w:pPr>
      <w:r>
        <w:rPr>
          <w:rFonts w:eastAsiaTheme="minorHAnsi"/>
          <w:lang w:eastAsia="en-US"/>
        </w:rPr>
        <w:tab/>
      </w:r>
      <w:r w:rsidRPr="00764C03">
        <w:rPr>
          <w:rFonts w:eastAsiaTheme="minorHAnsi"/>
          <w:lang w:eastAsia="en-US"/>
        </w:rPr>
        <w:t>при несовпадении контрольной суммы в предъявляемых апеллянту изображении бланка регистрации и Протоколе ответов участника КЕГЭ разъяснить апеллянту, что несовпадение контрольной суммы на бланке регистрации и (или) бланке распознавания с контрольной суммой в протоколе ответов участника КЕГЭ содержательно не является основанием для удовлетворения апелляции, поскольку при обработке экзаменационных материалов ФИС работает с контрольной суммой, сформированной на станции КЕГЭ, а не с з</w:t>
      </w:r>
      <w:r>
        <w:rPr>
          <w:rFonts w:eastAsiaTheme="minorHAnsi"/>
          <w:lang w:eastAsia="en-US"/>
        </w:rPr>
        <w:t>аписанной на бланке регистрации;</w:t>
      </w:r>
    </w:p>
    <w:p w:rsidR="007C2C91" w:rsidRPr="00764C03" w:rsidRDefault="007C2C91" w:rsidP="007C2C91">
      <w:pPr>
        <w:autoSpaceDE w:val="0"/>
        <w:autoSpaceDN w:val="0"/>
        <w:adjustRightInd w:val="0"/>
        <w:jc w:val="both"/>
        <w:rPr>
          <w:rFonts w:eastAsiaTheme="minorHAnsi"/>
          <w:lang w:eastAsia="en-US"/>
        </w:rPr>
      </w:pPr>
      <w:r>
        <w:rPr>
          <w:rFonts w:eastAsiaTheme="minorHAnsi"/>
          <w:lang w:eastAsia="en-US"/>
        </w:rPr>
        <w:tab/>
        <w:t>про</w:t>
      </w:r>
      <w:r w:rsidRPr="00764C03">
        <w:rPr>
          <w:rFonts w:eastAsiaTheme="minorHAnsi"/>
          <w:lang w:eastAsia="en-US"/>
        </w:rPr>
        <w:t>демонстрир</w:t>
      </w:r>
      <w:r>
        <w:rPr>
          <w:rFonts w:eastAsiaTheme="minorHAnsi"/>
          <w:lang w:eastAsia="en-US"/>
        </w:rPr>
        <w:t>овать апеллянту</w:t>
      </w:r>
      <w:r w:rsidRPr="00764C03">
        <w:rPr>
          <w:rFonts w:eastAsiaTheme="minorHAnsi"/>
          <w:lang w:eastAsia="en-US"/>
        </w:rPr>
        <w:t xml:space="preserve"> выполнявшийся им вариант КИМ КЕГЭ, включая файлы, прилагаемые к заданиям.</w:t>
      </w:r>
    </w:p>
    <w:p w:rsidR="007C2C91" w:rsidRPr="00764C03" w:rsidRDefault="007C2C91" w:rsidP="007C2C91">
      <w:pPr>
        <w:autoSpaceDE w:val="0"/>
        <w:autoSpaceDN w:val="0"/>
        <w:adjustRightInd w:val="0"/>
        <w:jc w:val="both"/>
        <w:rPr>
          <w:rFonts w:eastAsiaTheme="minorHAnsi"/>
          <w:lang w:eastAsia="en-US"/>
        </w:rPr>
      </w:pPr>
      <w:r w:rsidRPr="00764C03">
        <w:rPr>
          <w:rFonts w:eastAsiaTheme="minorHAnsi"/>
          <w:lang w:eastAsia="en-US"/>
        </w:rPr>
        <w:tab/>
      </w:r>
      <w:r>
        <w:rPr>
          <w:rFonts w:eastAsiaTheme="minorHAnsi"/>
          <w:lang w:eastAsia="en-US"/>
        </w:rPr>
        <w:t xml:space="preserve">в </w:t>
      </w:r>
      <w:r w:rsidRPr="00764C03">
        <w:rPr>
          <w:rFonts w:eastAsiaTheme="minorHAnsi"/>
          <w:lang w:eastAsia="en-US"/>
        </w:rPr>
        <w:t>случаях технического сбо</w:t>
      </w:r>
      <w:r>
        <w:rPr>
          <w:rFonts w:eastAsiaTheme="minorHAnsi"/>
          <w:lang w:eastAsia="en-US"/>
        </w:rPr>
        <w:t>я</w:t>
      </w:r>
      <w:r w:rsidRPr="00764C03">
        <w:rPr>
          <w:rFonts w:eastAsiaTheme="minorHAnsi"/>
          <w:lang w:eastAsia="en-US"/>
        </w:rPr>
        <w:t xml:space="preserve"> в форме 2-АП:</w:t>
      </w:r>
    </w:p>
    <w:p w:rsidR="007C2C91" w:rsidRPr="00764C03" w:rsidRDefault="007C2C91" w:rsidP="007C2C91">
      <w:pPr>
        <w:autoSpaceDE w:val="0"/>
        <w:autoSpaceDN w:val="0"/>
        <w:adjustRightInd w:val="0"/>
        <w:jc w:val="both"/>
        <w:rPr>
          <w:rFonts w:eastAsiaTheme="minorHAnsi"/>
          <w:lang w:eastAsia="en-US"/>
        </w:rPr>
      </w:pPr>
      <w:r w:rsidRPr="00764C03">
        <w:rPr>
          <w:rFonts w:eastAsiaTheme="minorHAnsi"/>
          <w:lang w:eastAsia="en-US"/>
        </w:rPr>
        <w:tab/>
        <w:t xml:space="preserve">в разделе </w:t>
      </w:r>
      <w:r w:rsidR="001B730B">
        <w:rPr>
          <w:rFonts w:eastAsiaTheme="minorHAnsi"/>
          <w:lang w:eastAsia="en-US"/>
        </w:rPr>
        <w:t>«</w:t>
      </w:r>
      <w:r w:rsidRPr="00764C03">
        <w:rPr>
          <w:rFonts w:eastAsiaTheme="minorHAnsi"/>
          <w:lang w:eastAsia="en-US"/>
        </w:rPr>
        <w:t>Решение конфликтной комиссии</w:t>
      </w:r>
      <w:r w:rsidR="001B730B">
        <w:rPr>
          <w:rFonts w:eastAsiaTheme="minorHAnsi"/>
          <w:lang w:eastAsia="en-US"/>
        </w:rPr>
        <w:t>»</w:t>
      </w:r>
      <w:r w:rsidRPr="00764C03">
        <w:rPr>
          <w:rFonts w:eastAsiaTheme="minorHAnsi"/>
          <w:lang w:eastAsia="en-US"/>
        </w:rPr>
        <w:t xml:space="preserve"> указ</w:t>
      </w:r>
      <w:r>
        <w:rPr>
          <w:rFonts w:eastAsiaTheme="minorHAnsi"/>
          <w:lang w:eastAsia="en-US"/>
        </w:rPr>
        <w:t>ать</w:t>
      </w:r>
      <w:r w:rsidRPr="00764C03">
        <w:rPr>
          <w:rFonts w:eastAsiaTheme="minorHAnsi"/>
          <w:lang w:eastAsia="en-US"/>
        </w:rPr>
        <w:t xml:space="preserve"> </w:t>
      </w:r>
      <w:r w:rsidR="001B730B">
        <w:rPr>
          <w:rFonts w:eastAsiaTheme="minorHAnsi"/>
          <w:lang w:eastAsia="en-US"/>
        </w:rPr>
        <w:t>«</w:t>
      </w:r>
      <w:r w:rsidRPr="00764C03">
        <w:rPr>
          <w:rFonts w:eastAsiaTheme="minorHAnsi"/>
          <w:lang w:eastAsia="en-US"/>
        </w:rPr>
        <w:t>Признать необходимость передачи в ГЭК информации о возможном техническом сбое при проведении КЕГЭ (апелляция удовлетворена)</w:t>
      </w:r>
      <w:r w:rsidR="001B730B">
        <w:rPr>
          <w:rFonts w:eastAsiaTheme="minorHAnsi"/>
          <w:lang w:eastAsia="en-US"/>
        </w:rPr>
        <w:t>»</w:t>
      </w:r>
      <w:r w:rsidRPr="00764C03">
        <w:rPr>
          <w:rFonts w:eastAsiaTheme="minorHAnsi"/>
          <w:lang w:eastAsia="en-US"/>
        </w:rPr>
        <w:t xml:space="preserve">, </w:t>
      </w:r>
      <w:r>
        <w:rPr>
          <w:rFonts w:eastAsiaTheme="minorHAnsi"/>
          <w:lang w:eastAsia="en-US"/>
        </w:rPr>
        <w:t>по</w:t>
      </w:r>
      <w:r w:rsidRPr="00764C03">
        <w:rPr>
          <w:rFonts w:eastAsiaTheme="minorHAnsi"/>
          <w:lang w:eastAsia="en-US"/>
        </w:rPr>
        <w:t>ставит</w:t>
      </w:r>
      <w:r>
        <w:rPr>
          <w:rFonts w:eastAsiaTheme="minorHAnsi"/>
          <w:lang w:eastAsia="en-US"/>
        </w:rPr>
        <w:t>ь</w:t>
      </w:r>
      <w:r w:rsidRPr="00764C03">
        <w:rPr>
          <w:rFonts w:eastAsiaTheme="minorHAnsi"/>
          <w:lang w:eastAsia="en-US"/>
        </w:rPr>
        <w:t xml:space="preserve"> </w:t>
      </w:r>
      <w:r>
        <w:rPr>
          <w:rFonts w:eastAsiaTheme="minorHAnsi"/>
          <w:lang w:eastAsia="en-US"/>
        </w:rPr>
        <w:t>свою подпись и дату</w:t>
      </w:r>
      <w:r w:rsidRPr="00764C03">
        <w:rPr>
          <w:rFonts w:eastAsiaTheme="minorHAnsi"/>
          <w:lang w:eastAsia="en-US"/>
        </w:rPr>
        <w:t xml:space="preserve"> рассмотрения апелляции;</w:t>
      </w:r>
    </w:p>
    <w:p w:rsidR="007C2C91" w:rsidRPr="00764C03" w:rsidRDefault="007C2C91" w:rsidP="007C2C91">
      <w:pPr>
        <w:autoSpaceDE w:val="0"/>
        <w:autoSpaceDN w:val="0"/>
        <w:adjustRightInd w:val="0"/>
        <w:jc w:val="both"/>
        <w:rPr>
          <w:rFonts w:eastAsiaTheme="minorHAnsi"/>
          <w:lang w:eastAsia="en-US"/>
        </w:rPr>
      </w:pPr>
      <w:r w:rsidRPr="00764C03">
        <w:rPr>
          <w:rFonts w:eastAsiaTheme="minorHAnsi"/>
          <w:lang w:eastAsia="en-US"/>
        </w:rPr>
        <w:tab/>
        <w:t xml:space="preserve">в разделе </w:t>
      </w:r>
      <w:r w:rsidR="001B730B">
        <w:rPr>
          <w:rFonts w:eastAsiaTheme="minorHAnsi"/>
          <w:lang w:eastAsia="en-US"/>
        </w:rPr>
        <w:t>«</w:t>
      </w:r>
      <w:r w:rsidRPr="00764C03">
        <w:rPr>
          <w:rFonts w:eastAsiaTheme="minorHAnsi"/>
          <w:lang w:eastAsia="en-US"/>
        </w:rPr>
        <w:t>Информация о результатах рассмотрения апелляции направлена</w:t>
      </w:r>
      <w:r w:rsidR="001B730B">
        <w:rPr>
          <w:rFonts w:eastAsiaTheme="minorHAnsi"/>
          <w:lang w:eastAsia="en-US"/>
        </w:rPr>
        <w:t>»</w:t>
      </w:r>
      <w:r w:rsidRPr="00764C03">
        <w:rPr>
          <w:rFonts w:eastAsiaTheme="minorHAnsi"/>
          <w:lang w:eastAsia="en-US"/>
        </w:rPr>
        <w:t xml:space="preserve"> заполн</w:t>
      </w:r>
      <w:r>
        <w:rPr>
          <w:rFonts w:eastAsiaTheme="minorHAnsi"/>
          <w:lang w:eastAsia="en-US"/>
        </w:rPr>
        <w:t>и</w:t>
      </w:r>
      <w:r w:rsidRPr="00764C03">
        <w:rPr>
          <w:rFonts w:eastAsiaTheme="minorHAnsi"/>
          <w:lang w:eastAsia="en-US"/>
        </w:rPr>
        <w:t>т</w:t>
      </w:r>
      <w:r>
        <w:rPr>
          <w:rFonts w:eastAsiaTheme="minorHAnsi"/>
          <w:lang w:eastAsia="en-US"/>
        </w:rPr>
        <w:t>ь</w:t>
      </w:r>
      <w:r w:rsidRPr="00764C03">
        <w:rPr>
          <w:rFonts w:eastAsiaTheme="minorHAnsi"/>
          <w:lang w:eastAsia="en-US"/>
        </w:rPr>
        <w:t xml:space="preserve"> информаци</w:t>
      </w:r>
      <w:r>
        <w:rPr>
          <w:rFonts w:eastAsiaTheme="minorHAnsi"/>
          <w:lang w:eastAsia="en-US"/>
        </w:rPr>
        <w:t xml:space="preserve">ю </w:t>
      </w:r>
      <w:r w:rsidRPr="00764C03">
        <w:rPr>
          <w:rFonts w:eastAsiaTheme="minorHAnsi"/>
          <w:lang w:eastAsia="en-US"/>
        </w:rPr>
        <w:t>о дате передачи информации из КК</w:t>
      </w:r>
      <w:r>
        <w:rPr>
          <w:rFonts w:eastAsiaTheme="minorHAnsi"/>
          <w:lang w:eastAsia="en-US"/>
        </w:rPr>
        <w:t xml:space="preserve"> в РЦОИ, з</w:t>
      </w:r>
      <w:r w:rsidRPr="00764C03">
        <w:rPr>
          <w:rFonts w:eastAsiaTheme="minorHAnsi"/>
          <w:lang w:eastAsia="en-US"/>
        </w:rPr>
        <w:t>авер</w:t>
      </w:r>
      <w:r>
        <w:rPr>
          <w:rFonts w:eastAsiaTheme="minorHAnsi"/>
          <w:lang w:eastAsia="en-US"/>
        </w:rPr>
        <w:t>ить подписью;</w:t>
      </w:r>
    </w:p>
    <w:p w:rsidR="007C2C91" w:rsidRPr="00764C03" w:rsidRDefault="007C2C91" w:rsidP="007C2C91">
      <w:pPr>
        <w:autoSpaceDE w:val="0"/>
        <w:autoSpaceDN w:val="0"/>
        <w:adjustRightInd w:val="0"/>
        <w:jc w:val="both"/>
        <w:rPr>
          <w:rFonts w:eastAsiaTheme="minorHAnsi"/>
          <w:lang w:eastAsia="en-US"/>
        </w:rPr>
      </w:pPr>
      <w:r w:rsidRPr="00764C03">
        <w:rPr>
          <w:rFonts w:eastAsiaTheme="minorHAnsi"/>
          <w:lang w:eastAsia="en-US"/>
        </w:rPr>
        <w:tab/>
      </w:r>
      <w:r>
        <w:rPr>
          <w:rFonts w:eastAsiaTheme="minorHAnsi"/>
          <w:lang w:eastAsia="en-US"/>
        </w:rPr>
        <w:t>о</w:t>
      </w:r>
      <w:r w:rsidRPr="00764C03">
        <w:rPr>
          <w:rFonts w:eastAsiaTheme="minorHAnsi"/>
          <w:lang w:eastAsia="en-US"/>
        </w:rPr>
        <w:t>пис</w:t>
      </w:r>
      <w:r>
        <w:rPr>
          <w:rFonts w:eastAsiaTheme="minorHAnsi"/>
          <w:lang w:eastAsia="en-US"/>
        </w:rPr>
        <w:t>ать ситуацию</w:t>
      </w:r>
      <w:r w:rsidRPr="00764C03">
        <w:rPr>
          <w:rFonts w:eastAsiaTheme="minorHAnsi"/>
          <w:lang w:eastAsia="en-US"/>
        </w:rPr>
        <w:t xml:space="preserve"> в приложении 2-АП-5 </w:t>
      </w:r>
      <w:r w:rsidR="001B730B">
        <w:rPr>
          <w:rFonts w:eastAsiaTheme="minorHAnsi"/>
          <w:lang w:eastAsia="en-US"/>
        </w:rPr>
        <w:t>«</w:t>
      </w:r>
      <w:r w:rsidRPr="00764C03">
        <w:rPr>
          <w:rFonts w:eastAsiaTheme="minorHAnsi"/>
          <w:lang w:eastAsia="en-US"/>
        </w:rPr>
        <w:t>Описание фактов, свидетельствующих о возможном техническом сбое при проведении КЕГЭ</w:t>
      </w:r>
      <w:r w:rsidR="001B730B">
        <w:rPr>
          <w:rFonts w:eastAsiaTheme="minorHAnsi"/>
          <w:lang w:eastAsia="en-US"/>
        </w:rPr>
        <w:t>»</w:t>
      </w:r>
      <w:r w:rsidRPr="00764C03">
        <w:rPr>
          <w:rFonts w:eastAsiaTheme="minorHAnsi"/>
          <w:lang w:eastAsia="en-US"/>
        </w:rPr>
        <w:t xml:space="preserve"> и отме</w:t>
      </w:r>
      <w:r>
        <w:rPr>
          <w:rFonts w:eastAsiaTheme="minorHAnsi"/>
          <w:lang w:eastAsia="en-US"/>
        </w:rPr>
        <w:t>тить</w:t>
      </w:r>
      <w:r w:rsidRPr="00764C03">
        <w:rPr>
          <w:rFonts w:eastAsiaTheme="minorHAnsi"/>
          <w:lang w:eastAsia="en-US"/>
        </w:rPr>
        <w:t xml:space="preserve">, что материалы передаются в ГЭК, с </w:t>
      </w:r>
      <w:r>
        <w:rPr>
          <w:rFonts w:eastAsiaTheme="minorHAnsi"/>
          <w:lang w:eastAsia="en-US"/>
        </w:rPr>
        <w:t>указанием даты передачи;</w:t>
      </w:r>
    </w:p>
    <w:p w:rsidR="007C2C91" w:rsidRPr="00764C03" w:rsidRDefault="007C2C91" w:rsidP="007C2C91">
      <w:pPr>
        <w:autoSpaceDE w:val="0"/>
        <w:autoSpaceDN w:val="0"/>
        <w:adjustRightInd w:val="0"/>
        <w:jc w:val="both"/>
        <w:rPr>
          <w:rFonts w:eastAsiaTheme="minorHAnsi"/>
          <w:lang w:eastAsia="en-US"/>
        </w:rPr>
      </w:pPr>
      <w:r>
        <w:rPr>
          <w:rFonts w:eastAsiaTheme="minorHAnsi"/>
          <w:lang w:eastAsia="en-US"/>
        </w:rPr>
        <w:tab/>
        <w:t>в</w:t>
      </w:r>
      <w:r w:rsidRPr="00764C03">
        <w:rPr>
          <w:rFonts w:eastAsiaTheme="minorHAnsi"/>
          <w:lang w:eastAsia="en-US"/>
        </w:rPr>
        <w:t xml:space="preserve"> случае отсутствия технических ошибок в форме 2-АП заполн</w:t>
      </w:r>
      <w:r>
        <w:rPr>
          <w:rFonts w:eastAsiaTheme="minorHAnsi"/>
          <w:lang w:eastAsia="en-US"/>
        </w:rPr>
        <w:t>ить</w:t>
      </w:r>
      <w:r w:rsidRPr="00764C03">
        <w:rPr>
          <w:rFonts w:eastAsiaTheme="minorHAnsi"/>
          <w:lang w:eastAsia="en-US"/>
        </w:rPr>
        <w:t xml:space="preserve"> поле </w:t>
      </w:r>
      <w:r w:rsidR="001B730B">
        <w:rPr>
          <w:rFonts w:eastAsiaTheme="minorHAnsi"/>
          <w:lang w:eastAsia="en-US"/>
        </w:rPr>
        <w:t>«</w:t>
      </w:r>
      <w:r w:rsidRPr="00764C03">
        <w:rPr>
          <w:rFonts w:eastAsiaTheme="minorHAnsi"/>
          <w:lang w:eastAsia="en-US"/>
        </w:rPr>
        <w:t>Признать отсутствие технических ошибок и ошибок оценивания (апелляция отклонена)</w:t>
      </w:r>
      <w:r w:rsidR="001B730B">
        <w:rPr>
          <w:rFonts w:eastAsiaTheme="minorHAnsi"/>
          <w:lang w:eastAsia="en-US"/>
        </w:rPr>
        <w:t>»</w:t>
      </w:r>
      <w:r w:rsidRPr="00764C03">
        <w:rPr>
          <w:rFonts w:eastAsiaTheme="minorHAnsi"/>
          <w:lang w:eastAsia="en-US"/>
        </w:rPr>
        <w:t xml:space="preserve"> раздела </w:t>
      </w:r>
      <w:r w:rsidR="001B730B">
        <w:rPr>
          <w:rFonts w:eastAsiaTheme="minorHAnsi"/>
          <w:lang w:eastAsia="en-US"/>
        </w:rPr>
        <w:t>«</w:t>
      </w:r>
      <w:r w:rsidRPr="00764C03">
        <w:rPr>
          <w:rFonts w:eastAsiaTheme="minorHAnsi"/>
          <w:lang w:eastAsia="en-US"/>
        </w:rPr>
        <w:t>Решение конфликтной комиссии</w:t>
      </w:r>
      <w:r w:rsidR="001B730B">
        <w:rPr>
          <w:rFonts w:eastAsiaTheme="minorHAnsi"/>
          <w:lang w:eastAsia="en-US"/>
        </w:rPr>
        <w:t>»</w:t>
      </w:r>
      <w:r w:rsidRPr="00764C03">
        <w:rPr>
          <w:rFonts w:eastAsiaTheme="minorHAnsi"/>
          <w:lang w:eastAsia="en-US"/>
        </w:rPr>
        <w:t xml:space="preserve">, </w:t>
      </w:r>
      <w:r>
        <w:rPr>
          <w:rFonts w:eastAsiaTheme="minorHAnsi"/>
          <w:lang w:eastAsia="en-US"/>
        </w:rPr>
        <w:t>по</w:t>
      </w:r>
      <w:r w:rsidRPr="00764C03">
        <w:rPr>
          <w:rFonts w:eastAsiaTheme="minorHAnsi"/>
          <w:lang w:eastAsia="en-US"/>
        </w:rPr>
        <w:t>ставит</w:t>
      </w:r>
      <w:r>
        <w:rPr>
          <w:rFonts w:eastAsiaTheme="minorHAnsi"/>
          <w:lang w:eastAsia="en-US"/>
        </w:rPr>
        <w:t>ь</w:t>
      </w:r>
      <w:r w:rsidRPr="00764C03">
        <w:rPr>
          <w:rFonts w:eastAsiaTheme="minorHAnsi"/>
          <w:lang w:eastAsia="en-US"/>
        </w:rPr>
        <w:t xml:space="preserve"> подпись, дат</w:t>
      </w:r>
      <w:r>
        <w:rPr>
          <w:rFonts w:eastAsiaTheme="minorHAnsi"/>
          <w:lang w:eastAsia="en-US"/>
        </w:rPr>
        <w:t>у рассмотрения апелляции.</w:t>
      </w:r>
    </w:p>
    <w:p w:rsidR="00FC7F2D" w:rsidRPr="008117A9" w:rsidRDefault="007C2C91" w:rsidP="00FC7F2D">
      <w:pPr>
        <w:pStyle w:val="a3"/>
        <w:ind w:left="0" w:firstLine="567"/>
        <w:jc w:val="both"/>
      </w:pPr>
      <w:bookmarkStart w:id="21" w:name="_Toc254118219"/>
      <w:r>
        <w:t>Ч</w:t>
      </w:r>
      <w:r w:rsidR="00FC7F2D" w:rsidRPr="00F02CDE">
        <w:t>лены КК подписывают протокол рассмотрения апелляции о несогласии с выставленными баллами и приложения к нему.</w:t>
      </w:r>
      <w:bookmarkEnd w:id="21"/>
    </w:p>
    <w:p w:rsidR="00FC7F2D" w:rsidRPr="00D34238" w:rsidRDefault="00FC7F2D" w:rsidP="00FC7F2D">
      <w:pPr>
        <w:pStyle w:val="a3"/>
        <w:ind w:left="0" w:firstLine="567"/>
        <w:jc w:val="both"/>
      </w:pPr>
    </w:p>
    <w:p w:rsidR="00721CEA" w:rsidRDefault="00721CEA" w:rsidP="00721CEA">
      <w:pPr>
        <w:pStyle w:val="10"/>
        <w:spacing w:before="0" w:after="0"/>
        <w:ind w:firstLine="709"/>
        <w:rPr>
          <w:rStyle w:val="a8"/>
          <w:rFonts w:ascii="Times New Roman" w:hAnsi="Times New Roman"/>
          <w:b/>
          <w:color w:val="auto"/>
          <w:sz w:val="24"/>
          <w:szCs w:val="24"/>
        </w:rPr>
      </w:pPr>
      <w:r w:rsidRPr="00721CEA">
        <w:rPr>
          <w:rStyle w:val="a8"/>
          <w:rFonts w:ascii="Times New Roman" w:hAnsi="Times New Roman"/>
          <w:b/>
          <w:color w:val="auto"/>
          <w:sz w:val="24"/>
          <w:szCs w:val="24"/>
        </w:rPr>
        <w:t xml:space="preserve">ПРАВИЛА РАБОТЫ </w:t>
      </w:r>
      <w:r>
        <w:rPr>
          <w:rStyle w:val="a8"/>
          <w:rFonts w:ascii="Times New Roman" w:hAnsi="Times New Roman"/>
          <w:b/>
          <w:color w:val="auto"/>
          <w:sz w:val="24"/>
          <w:szCs w:val="24"/>
        </w:rPr>
        <w:t>ПРЕДСЕДАТЕЛЕЙ</w:t>
      </w:r>
      <w:r w:rsidRPr="00721CEA">
        <w:rPr>
          <w:rStyle w:val="a8"/>
          <w:rFonts w:ascii="Times New Roman" w:hAnsi="Times New Roman"/>
          <w:b/>
          <w:color w:val="auto"/>
          <w:sz w:val="24"/>
          <w:szCs w:val="24"/>
        </w:rPr>
        <w:t xml:space="preserve"> ПРЕДМЕТНЫХ КОМИССИЙ, ПРИВЛЕКАЕМЫХ К РАБОТЕ В КОНФЛИКТНОЙ КОМИССИИ </w:t>
      </w:r>
      <w:r w:rsidRPr="00721CEA">
        <w:rPr>
          <w:rFonts w:ascii="Times New Roman" w:hAnsi="Times New Roman"/>
          <w:color w:val="auto"/>
          <w:sz w:val="24"/>
          <w:szCs w:val="24"/>
        </w:rPr>
        <w:t>БРЯНСКОЙ ОБЛАСТИ</w:t>
      </w:r>
      <w:r w:rsidRPr="00721CEA">
        <w:rPr>
          <w:rFonts w:ascii="Times New Roman" w:hAnsi="Times New Roman"/>
          <w:b w:val="0"/>
          <w:color w:val="auto"/>
          <w:sz w:val="24"/>
          <w:szCs w:val="24"/>
        </w:rPr>
        <w:t xml:space="preserve"> </w:t>
      </w:r>
      <w:r w:rsidRPr="00721CEA">
        <w:rPr>
          <w:rStyle w:val="a8"/>
          <w:rFonts w:ascii="Times New Roman" w:hAnsi="Times New Roman"/>
          <w:b/>
          <w:color w:val="auto"/>
          <w:sz w:val="24"/>
          <w:szCs w:val="24"/>
        </w:rPr>
        <w:t>ПРИ ПРОВЕДЕНИИ ГОСУДАРСТВЕННОЙ ИТОГОВОЙ АТТЕСТАЦИИ ПО ОБРАЗОВАТЕЛЬНЫМ ПРОГРАММАМ ОСНОВНОГО ОБЩЕГО И СРЕДНЕГО ОБЩЕГО ОБРАЗОВАНИЯ</w:t>
      </w:r>
    </w:p>
    <w:p w:rsidR="00721CEA" w:rsidRPr="00721CEA" w:rsidRDefault="00721CEA" w:rsidP="00721CEA"/>
    <w:p w:rsidR="00721CEA" w:rsidRPr="00F02CDE" w:rsidRDefault="00721CEA" w:rsidP="00721CEA">
      <w:pPr>
        <w:ind w:firstLine="709"/>
        <w:jc w:val="both"/>
      </w:pPr>
      <w:r w:rsidRPr="00F02CDE">
        <w:t xml:space="preserve">При проведении государственной итоговой аттестации по образовательным программам основного общего и среднего общего образования (далее - ГИА) </w:t>
      </w:r>
      <w:r>
        <w:t>председатель предметной комиссии (далее - председатель ПК) должен:</w:t>
      </w:r>
    </w:p>
    <w:p w:rsidR="00721CEA" w:rsidRPr="00D827EE" w:rsidRDefault="00721CEA" w:rsidP="00721CEA">
      <w:pPr>
        <w:autoSpaceDE w:val="0"/>
        <w:autoSpaceDN w:val="0"/>
        <w:adjustRightInd w:val="0"/>
        <w:jc w:val="both"/>
        <w:rPr>
          <w:rFonts w:eastAsiaTheme="minorHAnsi"/>
          <w:lang w:eastAsia="en-US"/>
        </w:rPr>
      </w:pPr>
      <w:r w:rsidRPr="00D827EE">
        <w:rPr>
          <w:rFonts w:eastAsiaTheme="minorHAnsi"/>
          <w:lang w:eastAsia="en-US"/>
        </w:rPr>
        <w:tab/>
        <w:t xml:space="preserve">до заседания КК получить от председателя КК комплект апелляционных документов о несогласии с выставленными баллами </w:t>
      </w:r>
      <w:r w:rsidR="00D827EE" w:rsidRPr="00D827EE">
        <w:rPr>
          <w:rFonts w:eastAsiaTheme="minorHAnsi"/>
          <w:lang w:eastAsia="en-US"/>
        </w:rPr>
        <w:t>ГИА</w:t>
      </w:r>
      <w:r w:rsidRPr="00D827EE">
        <w:rPr>
          <w:rFonts w:eastAsiaTheme="minorHAnsi"/>
          <w:lang w:eastAsia="en-US"/>
        </w:rPr>
        <w:t>, который содержит:</w:t>
      </w:r>
    </w:p>
    <w:p w:rsidR="00721CEA" w:rsidRPr="00D827EE" w:rsidRDefault="00721CEA" w:rsidP="00721CEA">
      <w:pPr>
        <w:pStyle w:val="a3"/>
        <w:numPr>
          <w:ilvl w:val="0"/>
          <w:numId w:val="22"/>
        </w:numPr>
        <w:autoSpaceDE w:val="0"/>
        <w:autoSpaceDN w:val="0"/>
        <w:adjustRightInd w:val="0"/>
        <w:jc w:val="both"/>
        <w:rPr>
          <w:rFonts w:eastAsiaTheme="minorHAnsi"/>
          <w:lang w:eastAsia="en-US"/>
        </w:rPr>
      </w:pPr>
      <w:r w:rsidRPr="00D827EE">
        <w:rPr>
          <w:rFonts w:eastAsiaTheme="minorHAnsi"/>
          <w:lang w:eastAsia="en-US"/>
        </w:rPr>
        <w:t>протокол рассмотрения апелляции о несогласии с выставленными баллами (форма</w:t>
      </w:r>
    </w:p>
    <w:p w:rsidR="00721CEA" w:rsidRPr="00D827EE" w:rsidRDefault="00721CEA" w:rsidP="00721CEA">
      <w:pPr>
        <w:autoSpaceDE w:val="0"/>
        <w:autoSpaceDN w:val="0"/>
        <w:adjustRightInd w:val="0"/>
        <w:jc w:val="both"/>
        <w:rPr>
          <w:rFonts w:eastAsiaTheme="minorHAnsi"/>
          <w:lang w:eastAsia="en-US"/>
        </w:rPr>
      </w:pPr>
      <w:r w:rsidRPr="00D827EE">
        <w:rPr>
          <w:rFonts w:eastAsiaTheme="minorHAnsi"/>
          <w:lang w:eastAsia="en-US"/>
        </w:rPr>
        <w:t>2-АП) с приложениями для внесения информации о ходе и результатах рассмотрения апелляции (форма 2-АП-1, 2-АП-2, 2-АП-3);</w:t>
      </w:r>
    </w:p>
    <w:p w:rsidR="00721CEA" w:rsidRPr="00D827EE" w:rsidRDefault="00721CEA" w:rsidP="00721CEA">
      <w:pPr>
        <w:pStyle w:val="a3"/>
        <w:numPr>
          <w:ilvl w:val="0"/>
          <w:numId w:val="22"/>
        </w:numPr>
        <w:autoSpaceDE w:val="0"/>
        <w:autoSpaceDN w:val="0"/>
        <w:adjustRightInd w:val="0"/>
        <w:jc w:val="both"/>
        <w:rPr>
          <w:rFonts w:eastAsiaTheme="minorHAnsi"/>
          <w:lang w:eastAsia="en-US"/>
        </w:rPr>
      </w:pPr>
      <w:r w:rsidRPr="00D827EE">
        <w:rPr>
          <w:rFonts w:eastAsiaTheme="minorHAnsi"/>
          <w:lang w:eastAsia="en-US"/>
        </w:rPr>
        <w:t>распечатанные изображения бланка регистрации, бланка ответов № 1 и бланков ответов № 2, дополнительных бланков ответов № 2, протоколов проверки развернутых ответов, протоколов оценивания устных ответов;</w:t>
      </w:r>
    </w:p>
    <w:p w:rsidR="00721CEA" w:rsidRPr="00D827EE" w:rsidRDefault="00721CEA" w:rsidP="00721CEA">
      <w:pPr>
        <w:pStyle w:val="a3"/>
        <w:numPr>
          <w:ilvl w:val="0"/>
          <w:numId w:val="22"/>
        </w:numPr>
        <w:autoSpaceDE w:val="0"/>
        <w:autoSpaceDN w:val="0"/>
        <w:adjustRightInd w:val="0"/>
        <w:jc w:val="both"/>
        <w:rPr>
          <w:rFonts w:eastAsiaTheme="minorHAnsi"/>
          <w:lang w:eastAsia="en-US"/>
        </w:rPr>
      </w:pPr>
      <w:r w:rsidRPr="00D827EE">
        <w:rPr>
          <w:rFonts w:eastAsiaTheme="minorHAnsi"/>
          <w:lang w:eastAsia="en-US"/>
        </w:rPr>
        <w:lastRenderedPageBreak/>
        <w:t>распечатанные результаты распознавания бланков регистрации, бланков                     ответов № 1 и № 2, дополнительных бланков ответов № 2, протоколов проверки развернутых ответов, протоколов оценивания устных ответов;</w:t>
      </w:r>
    </w:p>
    <w:p w:rsidR="00721CEA" w:rsidRPr="00D827EE" w:rsidRDefault="00721CEA" w:rsidP="00721CEA">
      <w:pPr>
        <w:pStyle w:val="a3"/>
        <w:numPr>
          <w:ilvl w:val="0"/>
          <w:numId w:val="22"/>
        </w:numPr>
        <w:autoSpaceDE w:val="0"/>
        <w:autoSpaceDN w:val="0"/>
        <w:adjustRightInd w:val="0"/>
        <w:jc w:val="both"/>
        <w:rPr>
          <w:rFonts w:eastAsiaTheme="minorHAnsi"/>
          <w:lang w:eastAsia="en-US"/>
        </w:rPr>
      </w:pPr>
      <w:r w:rsidRPr="00D827EE">
        <w:rPr>
          <w:rFonts w:eastAsiaTheme="minorHAnsi"/>
          <w:lang w:eastAsia="en-US"/>
        </w:rPr>
        <w:t>электронные носители, содержащие файлы с цифровой аудиозаписью устных ответов участников ЕГЭ по иностранным языкам (при наличии);</w:t>
      </w:r>
    </w:p>
    <w:p w:rsidR="00721CEA" w:rsidRPr="00D827EE" w:rsidRDefault="00D827EE" w:rsidP="00D827EE">
      <w:pPr>
        <w:pStyle w:val="a3"/>
        <w:numPr>
          <w:ilvl w:val="0"/>
          <w:numId w:val="22"/>
        </w:numPr>
        <w:autoSpaceDE w:val="0"/>
        <w:autoSpaceDN w:val="0"/>
        <w:adjustRightInd w:val="0"/>
        <w:jc w:val="both"/>
        <w:rPr>
          <w:rFonts w:eastAsiaTheme="minorHAnsi"/>
          <w:lang w:eastAsia="en-US"/>
        </w:rPr>
      </w:pPr>
      <w:r w:rsidRPr="00D827EE">
        <w:rPr>
          <w:rFonts w:eastAsiaTheme="minorHAnsi"/>
          <w:lang w:eastAsia="en-US"/>
        </w:rPr>
        <w:t>заявление по форме 1-АП;</w:t>
      </w:r>
    </w:p>
    <w:p w:rsidR="00721CEA" w:rsidRPr="00D827EE" w:rsidRDefault="00D827EE" w:rsidP="00721CEA">
      <w:pPr>
        <w:autoSpaceDE w:val="0"/>
        <w:autoSpaceDN w:val="0"/>
        <w:adjustRightInd w:val="0"/>
        <w:jc w:val="both"/>
        <w:rPr>
          <w:rFonts w:eastAsiaTheme="minorHAnsi"/>
          <w:lang w:eastAsia="en-US"/>
        </w:rPr>
      </w:pPr>
      <w:r w:rsidRPr="00D827EE">
        <w:rPr>
          <w:rFonts w:eastAsiaTheme="minorHAnsi"/>
          <w:lang w:eastAsia="en-US"/>
        </w:rPr>
        <w:t>д</w:t>
      </w:r>
      <w:r w:rsidR="00721CEA" w:rsidRPr="00D827EE">
        <w:rPr>
          <w:rFonts w:eastAsiaTheme="minorHAnsi"/>
          <w:lang w:eastAsia="en-US"/>
        </w:rPr>
        <w:t>ополнительно к апелляционному комплекту распечатываются:</w:t>
      </w:r>
    </w:p>
    <w:p w:rsidR="00721CEA" w:rsidRPr="00D827EE" w:rsidRDefault="00721CEA" w:rsidP="00D827EE">
      <w:pPr>
        <w:pStyle w:val="a3"/>
        <w:numPr>
          <w:ilvl w:val="0"/>
          <w:numId w:val="23"/>
        </w:numPr>
        <w:autoSpaceDE w:val="0"/>
        <w:autoSpaceDN w:val="0"/>
        <w:adjustRightInd w:val="0"/>
        <w:jc w:val="both"/>
        <w:rPr>
          <w:rFonts w:eastAsiaTheme="minorHAnsi"/>
          <w:lang w:eastAsia="en-US"/>
        </w:rPr>
      </w:pPr>
      <w:r w:rsidRPr="00D827EE">
        <w:rPr>
          <w:rFonts w:eastAsiaTheme="minorHAnsi"/>
          <w:lang w:eastAsia="en-US"/>
        </w:rPr>
        <w:t>критерии оценивания развернутых ответов;</w:t>
      </w:r>
    </w:p>
    <w:p w:rsidR="00721CEA" w:rsidRPr="00D827EE" w:rsidRDefault="00721CEA" w:rsidP="00D827EE">
      <w:pPr>
        <w:pStyle w:val="a3"/>
        <w:numPr>
          <w:ilvl w:val="0"/>
          <w:numId w:val="23"/>
        </w:numPr>
        <w:autoSpaceDE w:val="0"/>
        <w:autoSpaceDN w:val="0"/>
        <w:adjustRightInd w:val="0"/>
        <w:jc w:val="both"/>
        <w:rPr>
          <w:rFonts w:eastAsiaTheme="minorHAnsi"/>
          <w:lang w:eastAsia="en-US"/>
        </w:rPr>
      </w:pPr>
      <w:r w:rsidRPr="00D827EE">
        <w:rPr>
          <w:rFonts w:eastAsiaTheme="minorHAnsi"/>
          <w:lang w:eastAsia="en-US"/>
        </w:rPr>
        <w:t>перечень допустимых символов для записи ответов на задания с кратким ответом;</w:t>
      </w:r>
    </w:p>
    <w:p w:rsidR="00721CEA" w:rsidRPr="00D827EE" w:rsidRDefault="00721CEA" w:rsidP="00721CEA">
      <w:pPr>
        <w:autoSpaceDE w:val="0"/>
        <w:autoSpaceDN w:val="0"/>
        <w:adjustRightInd w:val="0"/>
        <w:jc w:val="both"/>
        <w:rPr>
          <w:rFonts w:eastAsiaTheme="minorHAnsi"/>
          <w:lang w:eastAsia="en-US"/>
        </w:rPr>
      </w:pPr>
      <w:r w:rsidRPr="00D827EE">
        <w:rPr>
          <w:rFonts w:eastAsiaTheme="minorHAnsi"/>
          <w:lang w:eastAsia="en-US"/>
        </w:rPr>
        <w:t>КИМ, выполнявшийся участником экзамена;</w:t>
      </w:r>
    </w:p>
    <w:p w:rsidR="00721CEA" w:rsidRPr="00D827EE" w:rsidRDefault="00721CEA" w:rsidP="00D827EE">
      <w:pPr>
        <w:pStyle w:val="a3"/>
        <w:numPr>
          <w:ilvl w:val="0"/>
          <w:numId w:val="24"/>
        </w:numPr>
        <w:autoSpaceDE w:val="0"/>
        <w:autoSpaceDN w:val="0"/>
        <w:adjustRightInd w:val="0"/>
        <w:jc w:val="both"/>
        <w:rPr>
          <w:rFonts w:eastAsiaTheme="minorHAnsi"/>
          <w:lang w:eastAsia="en-US"/>
        </w:rPr>
      </w:pPr>
      <w:r w:rsidRPr="00D827EE">
        <w:rPr>
          <w:rFonts w:eastAsiaTheme="minorHAnsi"/>
          <w:lang w:eastAsia="en-US"/>
        </w:rPr>
        <w:t>уведомление по итогам рассмотрения апелляции о несогласии с выставленными</w:t>
      </w:r>
    </w:p>
    <w:p w:rsidR="00721CEA" w:rsidRPr="00D827EE" w:rsidRDefault="00721CEA" w:rsidP="00721CEA">
      <w:pPr>
        <w:autoSpaceDE w:val="0"/>
        <w:autoSpaceDN w:val="0"/>
        <w:adjustRightInd w:val="0"/>
        <w:jc w:val="both"/>
        <w:rPr>
          <w:rFonts w:eastAsiaTheme="minorHAnsi"/>
          <w:lang w:eastAsia="en-US"/>
        </w:rPr>
      </w:pPr>
      <w:r w:rsidRPr="00D827EE">
        <w:rPr>
          <w:rFonts w:eastAsiaTheme="minorHAnsi"/>
          <w:lang w:eastAsia="en-US"/>
        </w:rPr>
        <w:t xml:space="preserve">баллами </w:t>
      </w:r>
      <w:r w:rsidR="00D827EE" w:rsidRPr="00D827EE">
        <w:rPr>
          <w:rFonts w:eastAsiaTheme="minorHAnsi"/>
          <w:lang w:eastAsia="en-US"/>
        </w:rPr>
        <w:t>по результатам ГИА (форма У-33);</w:t>
      </w:r>
    </w:p>
    <w:p w:rsidR="00721CEA" w:rsidRPr="00D827EE" w:rsidRDefault="00D827EE" w:rsidP="00721CEA">
      <w:pPr>
        <w:autoSpaceDE w:val="0"/>
        <w:autoSpaceDN w:val="0"/>
        <w:adjustRightInd w:val="0"/>
        <w:jc w:val="both"/>
        <w:rPr>
          <w:rFonts w:eastAsiaTheme="minorHAnsi"/>
          <w:lang w:eastAsia="en-US"/>
        </w:rPr>
      </w:pPr>
      <w:r w:rsidRPr="00D827EE">
        <w:rPr>
          <w:rFonts w:eastAsiaTheme="minorHAnsi"/>
          <w:lang w:eastAsia="en-US"/>
        </w:rPr>
        <w:tab/>
        <w:t>в</w:t>
      </w:r>
      <w:r w:rsidR="00721CEA" w:rsidRPr="00D827EE">
        <w:rPr>
          <w:rFonts w:eastAsiaTheme="minorHAnsi"/>
          <w:lang w:eastAsia="en-US"/>
        </w:rPr>
        <w:t xml:space="preserve"> случае если работа апеллянта была направлена на межрегиональную</w:t>
      </w:r>
      <w:r w:rsidRPr="00D827EE">
        <w:rPr>
          <w:rFonts w:eastAsiaTheme="minorHAnsi"/>
          <w:lang w:eastAsia="en-US"/>
        </w:rPr>
        <w:t xml:space="preserve"> </w:t>
      </w:r>
      <w:r w:rsidR="00721CEA" w:rsidRPr="00D827EE">
        <w:rPr>
          <w:rFonts w:eastAsiaTheme="minorHAnsi"/>
          <w:lang w:eastAsia="en-US"/>
        </w:rPr>
        <w:t>перекрестную проверку, в составе апелляционного комплекта отсутствуют протоколы</w:t>
      </w:r>
      <w:r w:rsidRPr="00D827EE">
        <w:rPr>
          <w:rFonts w:eastAsiaTheme="minorHAnsi"/>
          <w:lang w:eastAsia="en-US"/>
        </w:rPr>
        <w:t xml:space="preserve"> </w:t>
      </w:r>
      <w:r w:rsidR="00721CEA" w:rsidRPr="00D827EE">
        <w:rPr>
          <w:rFonts w:eastAsiaTheme="minorHAnsi"/>
          <w:lang w:eastAsia="en-US"/>
        </w:rPr>
        <w:t>проверки развернутых ответов и протоколы оценивания устных ответов, а также</w:t>
      </w:r>
      <w:r w:rsidRPr="00D827EE">
        <w:rPr>
          <w:rFonts w:eastAsiaTheme="minorHAnsi"/>
          <w:lang w:eastAsia="en-US"/>
        </w:rPr>
        <w:t xml:space="preserve"> результаты их распознавания;</w:t>
      </w:r>
    </w:p>
    <w:p w:rsidR="00721CEA" w:rsidRPr="00D827EE" w:rsidRDefault="00D827EE" w:rsidP="00721CEA">
      <w:pPr>
        <w:autoSpaceDE w:val="0"/>
        <w:autoSpaceDN w:val="0"/>
        <w:adjustRightInd w:val="0"/>
        <w:jc w:val="both"/>
        <w:rPr>
          <w:rFonts w:eastAsiaTheme="minorHAnsi"/>
          <w:lang w:eastAsia="en-US"/>
        </w:rPr>
      </w:pPr>
      <w:r w:rsidRPr="00D827EE">
        <w:rPr>
          <w:rFonts w:eastAsiaTheme="minorHAnsi"/>
          <w:lang w:eastAsia="en-US"/>
        </w:rPr>
        <w:tab/>
        <w:t>д</w:t>
      </w:r>
      <w:r w:rsidR="00721CEA" w:rsidRPr="00D827EE">
        <w:rPr>
          <w:rFonts w:eastAsiaTheme="minorHAnsi"/>
          <w:lang w:eastAsia="en-US"/>
        </w:rPr>
        <w:t>о заседания КК</w:t>
      </w:r>
      <w:r w:rsidRPr="00D827EE">
        <w:rPr>
          <w:rFonts w:eastAsiaTheme="minorHAnsi"/>
          <w:lang w:eastAsia="en-US"/>
        </w:rPr>
        <w:t xml:space="preserve"> </w:t>
      </w:r>
      <w:r w:rsidR="00721CEA" w:rsidRPr="00D827EE">
        <w:rPr>
          <w:rFonts w:eastAsiaTheme="minorHAnsi"/>
          <w:lang w:eastAsia="en-US"/>
        </w:rPr>
        <w:t>получить у председателя КК комплект апелляционных документов о несогласии</w:t>
      </w:r>
      <w:r w:rsidRPr="00D827EE">
        <w:rPr>
          <w:rFonts w:eastAsiaTheme="minorHAnsi"/>
          <w:lang w:eastAsia="en-US"/>
        </w:rPr>
        <w:t xml:space="preserve"> </w:t>
      </w:r>
      <w:r w:rsidR="00721CEA" w:rsidRPr="00D827EE">
        <w:rPr>
          <w:rFonts w:eastAsiaTheme="minorHAnsi"/>
          <w:lang w:eastAsia="en-US"/>
        </w:rPr>
        <w:t>с выставленными баллами ГВЭ, включающий в себя:</w:t>
      </w:r>
    </w:p>
    <w:p w:rsidR="00721CEA" w:rsidRPr="00D827EE" w:rsidRDefault="00721CEA" w:rsidP="00D827EE">
      <w:pPr>
        <w:pStyle w:val="a3"/>
        <w:numPr>
          <w:ilvl w:val="0"/>
          <w:numId w:val="24"/>
        </w:numPr>
        <w:autoSpaceDE w:val="0"/>
        <w:autoSpaceDN w:val="0"/>
        <w:adjustRightInd w:val="0"/>
        <w:jc w:val="both"/>
        <w:rPr>
          <w:rFonts w:eastAsiaTheme="minorHAnsi"/>
          <w:lang w:eastAsia="en-US"/>
        </w:rPr>
      </w:pPr>
      <w:r w:rsidRPr="00D827EE">
        <w:rPr>
          <w:rFonts w:eastAsiaTheme="minorHAnsi"/>
          <w:lang w:eastAsia="en-US"/>
        </w:rPr>
        <w:t>изображения ЭР участника ГВЭ;</w:t>
      </w:r>
    </w:p>
    <w:p w:rsidR="00721CEA" w:rsidRPr="00D827EE" w:rsidRDefault="00721CEA" w:rsidP="00D827EE">
      <w:pPr>
        <w:pStyle w:val="a3"/>
        <w:numPr>
          <w:ilvl w:val="0"/>
          <w:numId w:val="24"/>
        </w:numPr>
        <w:autoSpaceDE w:val="0"/>
        <w:autoSpaceDN w:val="0"/>
        <w:adjustRightInd w:val="0"/>
        <w:jc w:val="both"/>
        <w:rPr>
          <w:rFonts w:eastAsiaTheme="minorHAnsi"/>
          <w:lang w:eastAsia="en-US"/>
        </w:rPr>
      </w:pPr>
      <w:r w:rsidRPr="00D827EE">
        <w:rPr>
          <w:rFonts w:eastAsiaTheme="minorHAnsi"/>
          <w:lang w:eastAsia="en-US"/>
        </w:rPr>
        <w:t>протоколы устных ответов обучающегося и электронные носители, содержащие</w:t>
      </w:r>
    </w:p>
    <w:p w:rsidR="00721CEA" w:rsidRPr="00D827EE" w:rsidRDefault="00721CEA" w:rsidP="00721CEA">
      <w:pPr>
        <w:autoSpaceDE w:val="0"/>
        <w:autoSpaceDN w:val="0"/>
        <w:adjustRightInd w:val="0"/>
        <w:jc w:val="both"/>
        <w:rPr>
          <w:rFonts w:eastAsiaTheme="minorHAnsi"/>
          <w:lang w:eastAsia="en-US"/>
        </w:rPr>
      </w:pPr>
      <w:r w:rsidRPr="00D827EE">
        <w:rPr>
          <w:rFonts w:eastAsiaTheme="minorHAnsi"/>
          <w:lang w:eastAsia="en-US"/>
        </w:rPr>
        <w:t>файлы с цифровой аудиозаписью устных ответов апеллянта, сдававшего ГВЭ в устной</w:t>
      </w:r>
      <w:r w:rsidR="00D827EE" w:rsidRPr="00D827EE">
        <w:rPr>
          <w:rFonts w:eastAsiaTheme="minorHAnsi"/>
          <w:lang w:eastAsia="en-US"/>
        </w:rPr>
        <w:t xml:space="preserve"> </w:t>
      </w:r>
      <w:r w:rsidRPr="00D827EE">
        <w:rPr>
          <w:rFonts w:eastAsiaTheme="minorHAnsi"/>
          <w:lang w:eastAsia="en-US"/>
        </w:rPr>
        <w:t>форме;</w:t>
      </w:r>
    </w:p>
    <w:p w:rsidR="00721CEA" w:rsidRPr="00D827EE" w:rsidRDefault="00721CEA" w:rsidP="00D827EE">
      <w:pPr>
        <w:pStyle w:val="a3"/>
        <w:numPr>
          <w:ilvl w:val="0"/>
          <w:numId w:val="25"/>
        </w:numPr>
        <w:autoSpaceDE w:val="0"/>
        <w:autoSpaceDN w:val="0"/>
        <w:adjustRightInd w:val="0"/>
        <w:jc w:val="both"/>
        <w:rPr>
          <w:rFonts w:eastAsiaTheme="minorHAnsi"/>
          <w:lang w:eastAsia="en-US"/>
        </w:rPr>
      </w:pPr>
      <w:r w:rsidRPr="00D827EE">
        <w:rPr>
          <w:rFonts w:eastAsiaTheme="minorHAnsi"/>
          <w:lang w:eastAsia="en-US"/>
        </w:rPr>
        <w:t>копии протоколов проверки экзаменационной работы ПК;</w:t>
      </w:r>
    </w:p>
    <w:p w:rsidR="00721CEA" w:rsidRPr="00D827EE" w:rsidRDefault="00721CEA" w:rsidP="00D827EE">
      <w:pPr>
        <w:pStyle w:val="a3"/>
        <w:numPr>
          <w:ilvl w:val="0"/>
          <w:numId w:val="25"/>
        </w:numPr>
        <w:autoSpaceDE w:val="0"/>
        <w:autoSpaceDN w:val="0"/>
        <w:adjustRightInd w:val="0"/>
        <w:jc w:val="both"/>
        <w:rPr>
          <w:rFonts w:eastAsiaTheme="minorHAnsi"/>
          <w:lang w:eastAsia="en-US"/>
        </w:rPr>
      </w:pPr>
      <w:r w:rsidRPr="00D827EE">
        <w:rPr>
          <w:rFonts w:eastAsiaTheme="minorHAnsi"/>
          <w:lang w:eastAsia="en-US"/>
        </w:rPr>
        <w:t>заявл</w:t>
      </w:r>
      <w:r w:rsidR="00D827EE" w:rsidRPr="00D827EE">
        <w:rPr>
          <w:rFonts w:eastAsiaTheme="minorHAnsi"/>
          <w:lang w:eastAsia="en-US"/>
        </w:rPr>
        <w:t>ение по форме 1-АП;</w:t>
      </w:r>
    </w:p>
    <w:p w:rsidR="00721CEA" w:rsidRPr="00D827EE" w:rsidRDefault="00721CEA" w:rsidP="00D827EE">
      <w:pPr>
        <w:pStyle w:val="a3"/>
        <w:numPr>
          <w:ilvl w:val="0"/>
          <w:numId w:val="25"/>
        </w:numPr>
        <w:autoSpaceDE w:val="0"/>
        <w:autoSpaceDN w:val="0"/>
        <w:adjustRightInd w:val="0"/>
        <w:jc w:val="both"/>
        <w:rPr>
          <w:rFonts w:eastAsiaTheme="minorHAnsi"/>
          <w:lang w:eastAsia="en-US"/>
        </w:rPr>
      </w:pPr>
      <w:r w:rsidRPr="00D827EE">
        <w:rPr>
          <w:rFonts w:eastAsiaTheme="minorHAnsi"/>
          <w:lang w:eastAsia="en-US"/>
        </w:rPr>
        <w:t>критерии оценивания;</w:t>
      </w:r>
    </w:p>
    <w:p w:rsidR="00721CEA" w:rsidRPr="00D827EE" w:rsidRDefault="00721CEA" w:rsidP="00721CEA">
      <w:pPr>
        <w:pStyle w:val="a3"/>
        <w:numPr>
          <w:ilvl w:val="0"/>
          <w:numId w:val="25"/>
        </w:numPr>
        <w:autoSpaceDE w:val="0"/>
        <w:autoSpaceDN w:val="0"/>
        <w:adjustRightInd w:val="0"/>
        <w:jc w:val="both"/>
        <w:rPr>
          <w:rFonts w:eastAsiaTheme="minorHAnsi"/>
          <w:lang w:eastAsia="en-US"/>
        </w:rPr>
      </w:pPr>
      <w:r w:rsidRPr="00D827EE">
        <w:rPr>
          <w:rFonts w:eastAsiaTheme="minorHAnsi"/>
          <w:lang w:eastAsia="en-US"/>
        </w:rPr>
        <w:t>тексты, темы, задания, билеты, выполнявшиеся участником ГВЭ, подавшим</w:t>
      </w:r>
      <w:r w:rsidR="00D827EE" w:rsidRPr="00D827EE">
        <w:rPr>
          <w:rFonts w:eastAsiaTheme="minorHAnsi"/>
          <w:lang w:eastAsia="en-US"/>
        </w:rPr>
        <w:t xml:space="preserve"> </w:t>
      </w:r>
      <w:r w:rsidRPr="00D827EE">
        <w:rPr>
          <w:rFonts w:eastAsiaTheme="minorHAnsi"/>
          <w:lang w:eastAsia="en-US"/>
        </w:rPr>
        <w:t>апелляцию;</w:t>
      </w:r>
    </w:p>
    <w:p w:rsidR="00721CEA" w:rsidRPr="00D827EE" w:rsidRDefault="00D827EE" w:rsidP="00721CEA">
      <w:pPr>
        <w:autoSpaceDE w:val="0"/>
        <w:autoSpaceDN w:val="0"/>
        <w:adjustRightInd w:val="0"/>
        <w:jc w:val="both"/>
        <w:rPr>
          <w:rFonts w:eastAsiaTheme="minorHAnsi"/>
          <w:lang w:eastAsia="en-US"/>
        </w:rPr>
      </w:pPr>
      <w:r w:rsidRPr="00D827EE">
        <w:rPr>
          <w:rFonts w:eastAsiaTheme="minorHAnsi"/>
          <w:lang w:eastAsia="en-US"/>
        </w:rPr>
        <w:tab/>
        <w:t>п</w:t>
      </w:r>
      <w:r w:rsidR="00721CEA" w:rsidRPr="00D827EE">
        <w:rPr>
          <w:rFonts w:eastAsiaTheme="minorHAnsi"/>
          <w:lang w:eastAsia="en-US"/>
        </w:rPr>
        <w:t>ередать</w:t>
      </w:r>
      <w:r w:rsidRPr="00D827EE">
        <w:rPr>
          <w:rFonts w:eastAsiaTheme="minorHAnsi"/>
          <w:lang w:eastAsia="en-US"/>
        </w:rPr>
        <w:t xml:space="preserve"> экспертам ПК, привлекаемым к работе в КК вышеуказанные материалы; </w:t>
      </w:r>
    </w:p>
    <w:p w:rsidR="00721CEA" w:rsidRPr="00D827EE" w:rsidRDefault="00D827EE" w:rsidP="00721CEA">
      <w:pPr>
        <w:autoSpaceDE w:val="0"/>
        <w:autoSpaceDN w:val="0"/>
        <w:adjustRightInd w:val="0"/>
        <w:jc w:val="both"/>
        <w:rPr>
          <w:rFonts w:eastAsiaTheme="minorHAnsi"/>
          <w:lang w:eastAsia="en-US"/>
        </w:rPr>
      </w:pPr>
      <w:r w:rsidRPr="00D827EE">
        <w:rPr>
          <w:rFonts w:eastAsiaTheme="minorHAnsi"/>
          <w:lang w:eastAsia="en-US"/>
        </w:rPr>
        <w:tab/>
        <w:t>к</w:t>
      </w:r>
      <w:r w:rsidR="00721CEA" w:rsidRPr="00D827EE">
        <w:rPr>
          <w:rFonts w:eastAsiaTheme="minorHAnsi"/>
          <w:lang w:eastAsia="en-US"/>
        </w:rPr>
        <w:t>онсультировать назначенного эксперта ПК при возникновении у него затруднений</w:t>
      </w:r>
      <w:r w:rsidRPr="00D827EE">
        <w:rPr>
          <w:rFonts w:eastAsiaTheme="minorHAnsi"/>
          <w:lang w:eastAsia="en-US"/>
        </w:rPr>
        <w:t xml:space="preserve"> </w:t>
      </w:r>
      <w:r w:rsidR="00721CEA" w:rsidRPr="00D827EE">
        <w:rPr>
          <w:rFonts w:eastAsiaTheme="minorHAnsi"/>
          <w:lang w:eastAsia="en-US"/>
        </w:rPr>
        <w:t>при установлении правильности оценивания выполнения заданий с развернутым ответом;</w:t>
      </w:r>
      <w:r w:rsidRPr="00D827EE">
        <w:rPr>
          <w:rFonts w:eastAsiaTheme="minorHAnsi"/>
          <w:lang w:eastAsia="en-US"/>
        </w:rPr>
        <w:t xml:space="preserve"> </w:t>
      </w:r>
      <w:r w:rsidR="00721CEA" w:rsidRPr="00D827EE">
        <w:rPr>
          <w:rFonts w:eastAsiaTheme="minorHAnsi"/>
          <w:lang w:eastAsia="en-US"/>
        </w:rPr>
        <w:t>в случае возникновения затруднений в формулировании однозначного ответа о</w:t>
      </w:r>
      <w:r w:rsidRPr="00D827EE">
        <w:rPr>
          <w:rFonts w:eastAsiaTheme="minorHAnsi"/>
          <w:lang w:eastAsia="en-US"/>
        </w:rPr>
        <w:t xml:space="preserve"> </w:t>
      </w:r>
      <w:r w:rsidR="00721CEA" w:rsidRPr="00D827EE">
        <w:rPr>
          <w:rFonts w:eastAsiaTheme="minorHAnsi"/>
          <w:lang w:eastAsia="en-US"/>
        </w:rPr>
        <w:t>правильности оценивания ЭР апеллянта оперативно сообщить КК о необходимости</w:t>
      </w:r>
      <w:r w:rsidRPr="00D827EE">
        <w:rPr>
          <w:rFonts w:eastAsiaTheme="minorHAnsi"/>
          <w:lang w:eastAsia="en-US"/>
        </w:rPr>
        <w:t xml:space="preserve"> </w:t>
      </w:r>
      <w:r w:rsidR="00721CEA" w:rsidRPr="00D827EE">
        <w:rPr>
          <w:rFonts w:eastAsiaTheme="minorHAnsi"/>
          <w:lang w:eastAsia="en-US"/>
        </w:rPr>
        <w:t>обращения в Комиссию по разработке КИМ ГИА (ФИПИ) с запросом о предоставлении</w:t>
      </w:r>
      <w:r w:rsidRPr="00D827EE">
        <w:rPr>
          <w:rFonts w:eastAsiaTheme="minorHAnsi"/>
          <w:lang w:eastAsia="en-US"/>
        </w:rPr>
        <w:t xml:space="preserve"> </w:t>
      </w:r>
      <w:r w:rsidR="00721CEA" w:rsidRPr="00D827EE">
        <w:rPr>
          <w:rFonts w:eastAsiaTheme="minorHAnsi"/>
          <w:lang w:eastAsia="en-US"/>
        </w:rPr>
        <w:t>разъяснений по критериям оценивания и предоставить в КК проект такого запроса,</w:t>
      </w:r>
      <w:r w:rsidRPr="00D827EE">
        <w:rPr>
          <w:rFonts w:eastAsiaTheme="minorHAnsi"/>
          <w:lang w:eastAsia="en-US"/>
        </w:rPr>
        <w:t xml:space="preserve"> согласованный с председателем К</w:t>
      </w:r>
      <w:r w:rsidR="00721CEA" w:rsidRPr="00D827EE">
        <w:rPr>
          <w:rFonts w:eastAsiaTheme="minorHAnsi"/>
          <w:lang w:eastAsia="en-US"/>
        </w:rPr>
        <w:t>К. В запросе в обязательном порядке формулируются</w:t>
      </w:r>
      <w:r w:rsidRPr="00D827EE">
        <w:rPr>
          <w:rFonts w:eastAsiaTheme="minorHAnsi"/>
          <w:lang w:eastAsia="en-US"/>
        </w:rPr>
        <w:t xml:space="preserve"> </w:t>
      </w:r>
      <w:r w:rsidR="00721CEA" w:rsidRPr="00D827EE">
        <w:rPr>
          <w:rFonts w:eastAsiaTheme="minorHAnsi"/>
          <w:lang w:eastAsia="en-US"/>
        </w:rPr>
        <w:t>вопросы, возникшие при формировании заключения о правильности оценивания ЭР</w:t>
      </w:r>
      <w:r w:rsidRPr="00D827EE">
        <w:rPr>
          <w:rFonts w:eastAsiaTheme="minorHAnsi"/>
          <w:lang w:eastAsia="en-US"/>
        </w:rPr>
        <w:t xml:space="preserve"> апеллянта;</w:t>
      </w:r>
    </w:p>
    <w:p w:rsidR="00721CEA" w:rsidRPr="00D827EE" w:rsidRDefault="00D827EE" w:rsidP="00721CEA">
      <w:pPr>
        <w:autoSpaceDE w:val="0"/>
        <w:autoSpaceDN w:val="0"/>
        <w:adjustRightInd w:val="0"/>
        <w:jc w:val="both"/>
        <w:rPr>
          <w:rFonts w:eastAsiaTheme="minorHAnsi"/>
          <w:lang w:eastAsia="en-US"/>
        </w:rPr>
      </w:pPr>
      <w:r w:rsidRPr="00D827EE">
        <w:rPr>
          <w:rFonts w:eastAsiaTheme="minorHAnsi"/>
          <w:lang w:eastAsia="en-US"/>
        </w:rPr>
        <w:tab/>
      </w:r>
      <w:r w:rsidR="00721CEA" w:rsidRPr="00D827EE">
        <w:rPr>
          <w:rFonts w:eastAsiaTheme="minorHAnsi"/>
          <w:lang w:eastAsia="en-US"/>
        </w:rPr>
        <w:t>узнать у ответственного секретаря КК дату, место и время заседания</w:t>
      </w:r>
      <w:r w:rsidRPr="00D827EE">
        <w:rPr>
          <w:rFonts w:eastAsiaTheme="minorHAnsi"/>
          <w:lang w:eastAsia="en-US"/>
        </w:rPr>
        <w:t xml:space="preserve"> КК и собеседования по результатам рассмотрения апелляций, </w:t>
      </w:r>
      <w:r w:rsidR="00721CEA" w:rsidRPr="00D827EE">
        <w:rPr>
          <w:rFonts w:eastAsiaTheme="minorHAnsi"/>
          <w:lang w:eastAsia="en-US"/>
        </w:rPr>
        <w:t>а также</w:t>
      </w:r>
      <w:r w:rsidRPr="00D827EE">
        <w:rPr>
          <w:rFonts w:eastAsiaTheme="minorHAnsi"/>
          <w:lang w:eastAsia="en-US"/>
        </w:rPr>
        <w:t xml:space="preserve"> </w:t>
      </w:r>
      <w:r w:rsidR="00721CEA" w:rsidRPr="00D827EE">
        <w:rPr>
          <w:rFonts w:eastAsiaTheme="minorHAnsi"/>
          <w:lang w:eastAsia="en-US"/>
        </w:rPr>
        <w:t>информацию о присутствии на заседании КК апеллянтов и (или) их родителей (законных</w:t>
      </w:r>
      <w:r w:rsidRPr="00D827EE">
        <w:rPr>
          <w:rFonts w:eastAsiaTheme="minorHAnsi"/>
          <w:lang w:eastAsia="en-US"/>
        </w:rPr>
        <w:t xml:space="preserve"> </w:t>
      </w:r>
      <w:r w:rsidR="00721CEA" w:rsidRPr="00D827EE">
        <w:rPr>
          <w:rFonts w:eastAsiaTheme="minorHAnsi"/>
          <w:lang w:eastAsia="en-US"/>
        </w:rPr>
        <w:t>представителей);</w:t>
      </w:r>
    </w:p>
    <w:p w:rsidR="00721CEA" w:rsidRPr="00D827EE" w:rsidRDefault="00D827EE" w:rsidP="00721CEA">
      <w:pPr>
        <w:autoSpaceDE w:val="0"/>
        <w:autoSpaceDN w:val="0"/>
        <w:adjustRightInd w:val="0"/>
        <w:jc w:val="both"/>
        <w:rPr>
          <w:rFonts w:eastAsiaTheme="minorHAnsi"/>
          <w:lang w:eastAsia="en-US"/>
        </w:rPr>
      </w:pPr>
      <w:r w:rsidRPr="00D827EE">
        <w:rPr>
          <w:rFonts w:eastAsiaTheme="minorHAnsi"/>
          <w:lang w:eastAsia="en-US"/>
        </w:rPr>
        <w:tab/>
      </w:r>
      <w:r w:rsidR="00721CEA" w:rsidRPr="00D827EE">
        <w:rPr>
          <w:rFonts w:eastAsiaTheme="minorHAnsi"/>
          <w:lang w:eastAsia="en-US"/>
        </w:rPr>
        <w:t>направить экспертов ПК, назначенных на рассмотрение апелляций о несогласии</w:t>
      </w:r>
      <w:r w:rsidRPr="00D827EE">
        <w:rPr>
          <w:rFonts w:eastAsiaTheme="minorHAnsi"/>
          <w:lang w:eastAsia="en-US"/>
        </w:rPr>
        <w:t xml:space="preserve"> </w:t>
      </w:r>
      <w:r w:rsidR="00721CEA" w:rsidRPr="00D827EE">
        <w:rPr>
          <w:rFonts w:eastAsiaTheme="minorHAnsi"/>
          <w:lang w:eastAsia="en-US"/>
        </w:rPr>
        <w:t>с выставленными баллами и принимавших участие в работе по установлению</w:t>
      </w:r>
      <w:r w:rsidRPr="00D827EE">
        <w:rPr>
          <w:rFonts w:eastAsiaTheme="minorHAnsi"/>
          <w:lang w:eastAsia="en-US"/>
        </w:rPr>
        <w:t xml:space="preserve"> </w:t>
      </w:r>
      <w:r w:rsidR="00721CEA" w:rsidRPr="00D827EE">
        <w:rPr>
          <w:rFonts w:eastAsiaTheme="minorHAnsi"/>
          <w:lang w:eastAsia="en-US"/>
        </w:rPr>
        <w:t>правильности оценивания развернутых ответов и (или) о необходимости изменения баллов</w:t>
      </w:r>
      <w:r w:rsidRPr="00D827EE">
        <w:rPr>
          <w:rFonts w:eastAsiaTheme="minorHAnsi"/>
          <w:lang w:eastAsia="en-US"/>
        </w:rPr>
        <w:t xml:space="preserve"> </w:t>
      </w:r>
      <w:r w:rsidR="00721CEA" w:rsidRPr="00D827EE">
        <w:rPr>
          <w:rFonts w:eastAsiaTheme="minorHAnsi"/>
          <w:lang w:eastAsia="en-US"/>
        </w:rPr>
        <w:t xml:space="preserve">за выполнение заданий с развернутым ответом апеллянтов, на заседание КК </w:t>
      </w:r>
      <w:r w:rsidRPr="00D827EE">
        <w:rPr>
          <w:rFonts w:eastAsiaTheme="minorHAnsi"/>
          <w:lang w:eastAsia="en-US"/>
        </w:rPr>
        <w:t xml:space="preserve">и собеседование </w:t>
      </w:r>
      <w:r w:rsidR="00721CEA" w:rsidRPr="00D827EE">
        <w:rPr>
          <w:rFonts w:eastAsiaTheme="minorHAnsi"/>
          <w:lang w:eastAsia="en-US"/>
        </w:rPr>
        <w:t>в указанное</w:t>
      </w:r>
      <w:r w:rsidRPr="00D827EE">
        <w:rPr>
          <w:rFonts w:eastAsiaTheme="minorHAnsi"/>
          <w:lang w:eastAsia="en-US"/>
        </w:rPr>
        <w:t xml:space="preserve"> </w:t>
      </w:r>
      <w:r w:rsidR="00721CEA" w:rsidRPr="00D827EE">
        <w:rPr>
          <w:rFonts w:eastAsiaTheme="minorHAnsi"/>
          <w:lang w:eastAsia="en-US"/>
        </w:rPr>
        <w:t>время;</w:t>
      </w:r>
    </w:p>
    <w:p w:rsidR="00721CEA" w:rsidRPr="00D827EE" w:rsidRDefault="00D827EE" w:rsidP="00721CEA">
      <w:pPr>
        <w:autoSpaceDE w:val="0"/>
        <w:autoSpaceDN w:val="0"/>
        <w:adjustRightInd w:val="0"/>
        <w:jc w:val="both"/>
        <w:rPr>
          <w:rFonts w:eastAsiaTheme="minorHAnsi"/>
          <w:lang w:eastAsia="en-US"/>
        </w:rPr>
      </w:pPr>
      <w:r w:rsidRPr="00D827EE">
        <w:rPr>
          <w:rFonts w:eastAsiaTheme="minorHAnsi"/>
          <w:lang w:eastAsia="en-US"/>
        </w:rPr>
        <w:tab/>
      </w:r>
      <w:r w:rsidR="00721CEA" w:rsidRPr="00D827EE">
        <w:rPr>
          <w:rFonts w:eastAsiaTheme="minorHAnsi"/>
          <w:lang w:eastAsia="en-US"/>
        </w:rPr>
        <w:t>передать председателю КК комплект апелляционных документов и заключение</w:t>
      </w:r>
      <w:r w:rsidRPr="00D827EE">
        <w:rPr>
          <w:rFonts w:eastAsiaTheme="minorHAnsi"/>
          <w:lang w:eastAsia="en-US"/>
        </w:rPr>
        <w:t xml:space="preserve"> </w:t>
      </w:r>
      <w:r w:rsidR="00721CEA" w:rsidRPr="00D827EE">
        <w:rPr>
          <w:rFonts w:eastAsiaTheme="minorHAnsi"/>
          <w:lang w:eastAsia="en-US"/>
        </w:rPr>
        <w:t>экспертов ПК после проведения экспертами ПК соответствующей работы</w:t>
      </w:r>
      <w:r w:rsidRPr="00D827EE">
        <w:rPr>
          <w:rFonts w:eastAsiaTheme="minorHAnsi"/>
          <w:lang w:eastAsia="en-US"/>
        </w:rPr>
        <w:t xml:space="preserve"> </w:t>
      </w:r>
      <w:r w:rsidR="00721CEA" w:rsidRPr="00D827EE">
        <w:rPr>
          <w:rFonts w:eastAsiaTheme="minorHAnsi"/>
          <w:lang w:eastAsia="en-US"/>
        </w:rPr>
        <w:t>по установлению правильности оценивания ЭР в тот же день;</w:t>
      </w:r>
    </w:p>
    <w:p w:rsidR="00721CEA" w:rsidRPr="00D827EE" w:rsidRDefault="00D827EE" w:rsidP="00D827EE">
      <w:pPr>
        <w:autoSpaceDE w:val="0"/>
        <w:autoSpaceDN w:val="0"/>
        <w:adjustRightInd w:val="0"/>
        <w:jc w:val="both"/>
        <w:rPr>
          <w:rStyle w:val="a8"/>
          <w:rFonts w:eastAsiaTheme="minorHAnsi"/>
          <w:b w:val="0"/>
          <w:bCs w:val="0"/>
          <w:smallCaps w:val="0"/>
          <w:spacing w:val="0"/>
          <w:lang w:eastAsia="en-US"/>
        </w:rPr>
      </w:pPr>
      <w:r w:rsidRPr="00D827EE">
        <w:rPr>
          <w:rFonts w:eastAsiaTheme="minorHAnsi"/>
          <w:lang w:eastAsia="en-US"/>
        </w:rPr>
        <w:tab/>
      </w:r>
      <w:r w:rsidR="00721CEA" w:rsidRPr="00D827EE">
        <w:rPr>
          <w:rFonts w:eastAsiaTheme="minorHAnsi"/>
          <w:lang w:eastAsia="en-US"/>
        </w:rPr>
        <w:t>оперативно передавать в ФИПИ информацию об обнаружении некорректных</w:t>
      </w:r>
      <w:r w:rsidRPr="00D827EE">
        <w:rPr>
          <w:rFonts w:eastAsiaTheme="minorHAnsi"/>
          <w:lang w:eastAsia="en-US"/>
        </w:rPr>
        <w:t xml:space="preserve"> </w:t>
      </w:r>
      <w:r w:rsidR="00721CEA" w:rsidRPr="00D827EE">
        <w:rPr>
          <w:rFonts w:eastAsiaTheme="minorHAnsi"/>
          <w:lang w:eastAsia="en-US"/>
        </w:rPr>
        <w:t>(по мнению председателя ПК) заданиях с обязательным указанием номера варианта КИМ</w:t>
      </w:r>
      <w:r w:rsidRPr="00D827EE">
        <w:rPr>
          <w:rFonts w:eastAsiaTheme="minorHAnsi"/>
          <w:lang w:eastAsia="en-US"/>
        </w:rPr>
        <w:t xml:space="preserve"> </w:t>
      </w:r>
      <w:r w:rsidR="00721CEA" w:rsidRPr="00D827EE">
        <w:rPr>
          <w:rFonts w:eastAsiaTheme="minorHAnsi"/>
          <w:lang w:eastAsia="en-US"/>
        </w:rPr>
        <w:t>(или номера КИМ), номера</w:t>
      </w:r>
      <w:r w:rsidRPr="00D827EE">
        <w:rPr>
          <w:rFonts w:eastAsiaTheme="minorHAnsi"/>
          <w:lang w:eastAsia="en-US"/>
        </w:rPr>
        <w:t xml:space="preserve"> задания и содержания замечания. </w:t>
      </w:r>
      <w:r w:rsidR="00721CEA" w:rsidRPr="00D827EE">
        <w:rPr>
          <w:rFonts w:eastAsiaTheme="minorHAnsi"/>
          <w:lang w:eastAsia="en-US"/>
        </w:rPr>
        <w:t>Решение о корректности задания и об изменении баллов участникам экзаменов,</w:t>
      </w:r>
      <w:r w:rsidRPr="00D827EE">
        <w:rPr>
          <w:rFonts w:eastAsiaTheme="minorHAnsi"/>
          <w:lang w:eastAsia="en-US"/>
        </w:rPr>
        <w:t xml:space="preserve"> </w:t>
      </w:r>
      <w:r w:rsidR="00721CEA" w:rsidRPr="00D827EE">
        <w:rPr>
          <w:rFonts w:eastAsiaTheme="minorHAnsi"/>
          <w:lang w:eastAsia="en-US"/>
        </w:rPr>
        <w:t>выполнявшим его, в случае признания задания некорректным, принимается</w:t>
      </w:r>
      <w:r w:rsidRPr="00D827EE">
        <w:rPr>
          <w:rFonts w:eastAsiaTheme="minorHAnsi"/>
          <w:lang w:eastAsia="en-US"/>
        </w:rPr>
        <w:t xml:space="preserve"> </w:t>
      </w:r>
      <w:r w:rsidR="00721CEA" w:rsidRPr="00D827EE">
        <w:rPr>
          <w:rFonts w:eastAsiaTheme="minorHAnsi"/>
          <w:lang w:eastAsia="en-US"/>
        </w:rPr>
        <w:t>Рособрнадзором.</w:t>
      </w:r>
    </w:p>
    <w:p w:rsidR="00721CEA" w:rsidRDefault="00721CEA" w:rsidP="00FC7F2D">
      <w:pPr>
        <w:pStyle w:val="10"/>
        <w:spacing w:before="0" w:after="0"/>
        <w:ind w:firstLine="709"/>
        <w:rPr>
          <w:rStyle w:val="a8"/>
          <w:rFonts w:ascii="Times New Roman" w:hAnsi="Times New Roman"/>
          <w:b/>
          <w:color w:val="auto"/>
          <w:sz w:val="24"/>
          <w:szCs w:val="24"/>
        </w:rPr>
      </w:pPr>
    </w:p>
    <w:p w:rsidR="00721CEA" w:rsidRDefault="00721CEA" w:rsidP="00FC7F2D">
      <w:pPr>
        <w:pStyle w:val="10"/>
        <w:spacing w:before="0" w:after="0"/>
        <w:ind w:firstLine="709"/>
        <w:rPr>
          <w:rStyle w:val="a8"/>
          <w:rFonts w:ascii="Times New Roman" w:hAnsi="Times New Roman"/>
          <w:b/>
          <w:color w:val="auto"/>
          <w:sz w:val="24"/>
          <w:szCs w:val="24"/>
        </w:rPr>
      </w:pPr>
    </w:p>
    <w:p w:rsidR="00FC7F2D" w:rsidRPr="00721CEA" w:rsidRDefault="00FC7F2D" w:rsidP="00FC7F2D">
      <w:pPr>
        <w:pStyle w:val="10"/>
        <w:spacing w:before="0" w:after="0"/>
        <w:ind w:firstLine="709"/>
        <w:rPr>
          <w:rFonts w:ascii="Times New Roman" w:hAnsi="Times New Roman"/>
          <w:b w:val="0"/>
          <w:bCs w:val="0"/>
          <w:smallCaps/>
          <w:color w:val="auto"/>
          <w:spacing w:val="5"/>
          <w:sz w:val="24"/>
          <w:szCs w:val="24"/>
        </w:rPr>
      </w:pPr>
      <w:r w:rsidRPr="00721CEA">
        <w:rPr>
          <w:rStyle w:val="a8"/>
          <w:rFonts w:ascii="Times New Roman" w:hAnsi="Times New Roman"/>
          <w:b/>
          <w:color w:val="auto"/>
          <w:sz w:val="24"/>
          <w:szCs w:val="24"/>
        </w:rPr>
        <w:lastRenderedPageBreak/>
        <w:t xml:space="preserve">ПРАВИЛА РАБОТЫ ЭКСПЕРТОВ ПРЕДМЕТНЫХ КОМИССИЙ, ПРИВЛЕКАЕМЫХ К РАБОТЕ В КОНФЛИКТНОЙ КОМИССИИ </w:t>
      </w:r>
      <w:r w:rsidRPr="00721CEA">
        <w:rPr>
          <w:rFonts w:ascii="Times New Roman" w:hAnsi="Times New Roman"/>
          <w:color w:val="auto"/>
          <w:sz w:val="24"/>
          <w:szCs w:val="24"/>
        </w:rPr>
        <w:t>БРЯНСКОЙ ОБЛАСТИ</w:t>
      </w:r>
      <w:r w:rsidRPr="00721CEA">
        <w:rPr>
          <w:rFonts w:ascii="Times New Roman" w:hAnsi="Times New Roman"/>
          <w:b w:val="0"/>
          <w:color w:val="auto"/>
          <w:sz w:val="24"/>
          <w:szCs w:val="24"/>
        </w:rPr>
        <w:t xml:space="preserve"> </w:t>
      </w:r>
      <w:r w:rsidRPr="00721CEA">
        <w:rPr>
          <w:rStyle w:val="a8"/>
          <w:rFonts w:ascii="Times New Roman" w:hAnsi="Times New Roman"/>
          <w:b/>
          <w:color w:val="auto"/>
          <w:sz w:val="24"/>
          <w:szCs w:val="24"/>
        </w:rPr>
        <w:t xml:space="preserve">ПРИ ПРОВЕДЕНИИ ГОСУДАРСТВЕННОЙ ИТОГОВОЙ АТТЕСТАЦИИ ПО ОБРАЗОВАТЕЛЬНЫМ ПРОГРАММАМ ОСНОВНОГО ОБЩЕГО И СРЕДНЕГО ОБЩЕГО ОБРАЗОВАНИЯ </w:t>
      </w:r>
    </w:p>
    <w:p w:rsidR="00FC7F2D" w:rsidRPr="00721CEA" w:rsidRDefault="00FC7F2D" w:rsidP="00FC7F2D">
      <w:pPr>
        <w:ind w:firstLine="709"/>
        <w:jc w:val="both"/>
      </w:pPr>
      <w:r w:rsidRPr="00721CEA">
        <w:t>При проведении государственной итоговой аттестации по образовательным программам основного общего и среднего общего образования (далее - ГИА) эксперты, привлекаемые к работе конфликтной комиссии (далее – эксперты КК) должны:</w:t>
      </w:r>
    </w:p>
    <w:p w:rsidR="007C2C91" w:rsidRPr="007C2C91" w:rsidRDefault="00721CEA" w:rsidP="007C2C91">
      <w:pPr>
        <w:autoSpaceDE w:val="0"/>
        <w:autoSpaceDN w:val="0"/>
        <w:adjustRightInd w:val="0"/>
        <w:jc w:val="both"/>
        <w:rPr>
          <w:rFonts w:eastAsiaTheme="minorHAnsi"/>
          <w:lang w:eastAsia="en-US"/>
        </w:rPr>
      </w:pPr>
      <w:r>
        <w:rPr>
          <w:rFonts w:eastAsiaTheme="minorHAnsi"/>
          <w:lang w:eastAsia="en-US"/>
        </w:rPr>
        <w:tab/>
      </w:r>
      <w:r w:rsidR="007C2C91" w:rsidRPr="007C2C91">
        <w:rPr>
          <w:rFonts w:eastAsiaTheme="minorHAnsi"/>
          <w:lang w:eastAsia="en-US"/>
        </w:rPr>
        <w:t>получить от председателя ПК апелляционный комплект документов апеллянта,</w:t>
      </w:r>
      <w:r>
        <w:rPr>
          <w:rFonts w:eastAsiaTheme="minorHAnsi"/>
          <w:lang w:eastAsia="en-US"/>
        </w:rPr>
        <w:t xml:space="preserve"> </w:t>
      </w:r>
      <w:r w:rsidR="007C2C91" w:rsidRPr="007C2C91">
        <w:rPr>
          <w:rFonts w:eastAsiaTheme="minorHAnsi"/>
          <w:lang w:eastAsia="en-US"/>
        </w:rPr>
        <w:t xml:space="preserve">критерии оценивания и КИМ участника </w:t>
      </w:r>
      <w:r>
        <w:rPr>
          <w:rFonts w:eastAsiaTheme="minorHAnsi"/>
          <w:lang w:eastAsia="en-US"/>
        </w:rPr>
        <w:t>ГИА</w:t>
      </w:r>
      <w:r w:rsidR="007C2C91" w:rsidRPr="007C2C91">
        <w:rPr>
          <w:rFonts w:eastAsiaTheme="minorHAnsi"/>
          <w:lang w:eastAsia="en-US"/>
        </w:rPr>
        <w:t>, тексты, темы, задания, билеты,</w:t>
      </w:r>
      <w:r>
        <w:rPr>
          <w:rFonts w:eastAsiaTheme="minorHAnsi"/>
          <w:lang w:eastAsia="en-US"/>
        </w:rPr>
        <w:t xml:space="preserve"> </w:t>
      </w:r>
      <w:r w:rsidR="007C2C91" w:rsidRPr="007C2C91">
        <w:rPr>
          <w:rFonts w:eastAsiaTheme="minorHAnsi"/>
          <w:lang w:eastAsia="en-US"/>
        </w:rPr>
        <w:t>выполнявшиеся участником ГВЭ;</w:t>
      </w:r>
      <w:r>
        <w:rPr>
          <w:rFonts w:eastAsiaTheme="minorHAnsi"/>
          <w:lang w:eastAsia="en-US"/>
        </w:rPr>
        <w:t xml:space="preserve"> </w:t>
      </w:r>
      <w:r w:rsidR="007C2C91" w:rsidRPr="007C2C91">
        <w:rPr>
          <w:rFonts w:eastAsiaTheme="minorHAnsi"/>
          <w:lang w:eastAsia="en-US"/>
        </w:rPr>
        <w:t>до заседания КК рассмотреть ЭР апеллянта, а также проанализировать предыдущее</w:t>
      </w:r>
      <w:r>
        <w:rPr>
          <w:rFonts w:eastAsiaTheme="minorHAnsi"/>
          <w:lang w:eastAsia="en-US"/>
        </w:rPr>
        <w:t xml:space="preserve"> </w:t>
      </w:r>
      <w:r w:rsidR="007C2C91" w:rsidRPr="007C2C91">
        <w:rPr>
          <w:rFonts w:eastAsiaTheme="minorHAnsi"/>
          <w:lang w:eastAsia="en-US"/>
        </w:rPr>
        <w:t>оценивание данной ЭР;</w:t>
      </w:r>
    </w:p>
    <w:p w:rsidR="007C2C91" w:rsidRPr="007C2C91" w:rsidRDefault="00721CEA" w:rsidP="007C2C91">
      <w:pPr>
        <w:autoSpaceDE w:val="0"/>
        <w:autoSpaceDN w:val="0"/>
        <w:adjustRightInd w:val="0"/>
        <w:jc w:val="both"/>
        <w:rPr>
          <w:rFonts w:eastAsiaTheme="minorHAnsi"/>
          <w:lang w:eastAsia="en-US"/>
        </w:rPr>
      </w:pPr>
      <w:r>
        <w:rPr>
          <w:rFonts w:eastAsiaTheme="minorHAnsi"/>
          <w:lang w:eastAsia="en-US"/>
        </w:rPr>
        <w:tab/>
      </w:r>
      <w:r w:rsidR="007C2C91" w:rsidRPr="007C2C91">
        <w:rPr>
          <w:rFonts w:eastAsiaTheme="minorHAnsi"/>
          <w:lang w:eastAsia="en-US"/>
        </w:rPr>
        <w:t>составить письменное заключение о правильности оценивания развернутых ответов</w:t>
      </w:r>
      <w:r>
        <w:rPr>
          <w:rFonts w:eastAsiaTheme="minorHAnsi"/>
          <w:lang w:eastAsia="en-US"/>
        </w:rPr>
        <w:t xml:space="preserve"> </w:t>
      </w:r>
      <w:r w:rsidR="007C2C91" w:rsidRPr="007C2C91">
        <w:rPr>
          <w:rFonts w:eastAsiaTheme="minorHAnsi"/>
          <w:lang w:eastAsia="en-US"/>
        </w:rPr>
        <w:t>или о необходимости изменения баллов за выполнение заданий с развернутым ответом с</w:t>
      </w:r>
      <w:r>
        <w:rPr>
          <w:rFonts w:eastAsiaTheme="minorHAnsi"/>
          <w:lang w:eastAsia="en-US"/>
        </w:rPr>
        <w:t xml:space="preserve"> </w:t>
      </w:r>
      <w:r w:rsidR="007C2C91" w:rsidRPr="007C2C91">
        <w:rPr>
          <w:rFonts w:eastAsiaTheme="minorHAnsi"/>
          <w:lang w:eastAsia="en-US"/>
        </w:rPr>
        <w:t>обязательным обоснованием и указанием на конкретный критерий оценивания,</w:t>
      </w:r>
      <w:r>
        <w:rPr>
          <w:rFonts w:eastAsiaTheme="minorHAnsi"/>
          <w:lang w:eastAsia="en-US"/>
        </w:rPr>
        <w:t xml:space="preserve"> </w:t>
      </w:r>
      <w:r w:rsidR="007C2C91" w:rsidRPr="007C2C91">
        <w:rPr>
          <w:rFonts w:eastAsiaTheme="minorHAnsi"/>
          <w:lang w:eastAsia="en-US"/>
        </w:rPr>
        <w:t>требованиям которого соответствует выставляемый им балл;</w:t>
      </w:r>
    </w:p>
    <w:p w:rsidR="007C2C91" w:rsidRPr="007C2C91" w:rsidRDefault="00721CEA" w:rsidP="007C2C91">
      <w:pPr>
        <w:autoSpaceDE w:val="0"/>
        <w:autoSpaceDN w:val="0"/>
        <w:adjustRightInd w:val="0"/>
        <w:jc w:val="both"/>
        <w:rPr>
          <w:rFonts w:eastAsiaTheme="minorHAnsi"/>
          <w:lang w:eastAsia="en-US"/>
        </w:rPr>
      </w:pPr>
      <w:r>
        <w:rPr>
          <w:rFonts w:eastAsiaTheme="minorHAnsi"/>
          <w:lang w:eastAsia="en-US"/>
        </w:rPr>
        <w:tab/>
      </w:r>
      <w:r w:rsidR="007C2C91" w:rsidRPr="007C2C91">
        <w:rPr>
          <w:rFonts w:eastAsiaTheme="minorHAnsi"/>
          <w:lang w:eastAsia="en-US"/>
        </w:rPr>
        <w:t>в случае возникновения затруднений в формулировании однозначного ответа о</w:t>
      </w:r>
      <w:r>
        <w:rPr>
          <w:rFonts w:eastAsiaTheme="minorHAnsi"/>
          <w:lang w:eastAsia="en-US"/>
        </w:rPr>
        <w:t xml:space="preserve"> </w:t>
      </w:r>
      <w:r w:rsidR="007C2C91" w:rsidRPr="007C2C91">
        <w:rPr>
          <w:rFonts w:eastAsiaTheme="minorHAnsi"/>
          <w:lang w:eastAsia="en-US"/>
        </w:rPr>
        <w:t>правильности оценивания ЭР обратиться за консультацией к председателю ПК (или</w:t>
      </w:r>
      <w:r>
        <w:rPr>
          <w:rFonts w:eastAsiaTheme="minorHAnsi"/>
          <w:lang w:eastAsia="en-US"/>
        </w:rPr>
        <w:t xml:space="preserve"> </w:t>
      </w:r>
      <w:r w:rsidR="007C2C91" w:rsidRPr="007C2C91">
        <w:rPr>
          <w:rFonts w:eastAsiaTheme="minorHAnsi"/>
          <w:lang w:eastAsia="en-US"/>
        </w:rPr>
        <w:t>назначенному им эксперту ПК);</w:t>
      </w:r>
    </w:p>
    <w:p w:rsidR="007C2C91" w:rsidRPr="007C2C91" w:rsidRDefault="00721CEA" w:rsidP="007C2C91">
      <w:pPr>
        <w:autoSpaceDE w:val="0"/>
        <w:autoSpaceDN w:val="0"/>
        <w:adjustRightInd w:val="0"/>
        <w:jc w:val="both"/>
        <w:rPr>
          <w:rFonts w:eastAsiaTheme="minorHAnsi"/>
          <w:lang w:eastAsia="en-US"/>
        </w:rPr>
      </w:pPr>
      <w:r>
        <w:rPr>
          <w:rFonts w:eastAsiaTheme="minorHAnsi"/>
          <w:lang w:eastAsia="en-US"/>
        </w:rPr>
        <w:tab/>
      </w:r>
      <w:r w:rsidR="007C2C91" w:rsidRPr="007C2C91">
        <w:rPr>
          <w:rFonts w:eastAsiaTheme="minorHAnsi"/>
          <w:lang w:eastAsia="en-US"/>
        </w:rPr>
        <w:t>узнать у председателя ПК дату, место и время заседания КК и прибыть в указанное</w:t>
      </w:r>
    </w:p>
    <w:p w:rsidR="007C2C91" w:rsidRPr="007C2C91" w:rsidRDefault="007C2C91" w:rsidP="007C2C91">
      <w:pPr>
        <w:autoSpaceDE w:val="0"/>
        <w:autoSpaceDN w:val="0"/>
        <w:adjustRightInd w:val="0"/>
        <w:jc w:val="both"/>
        <w:rPr>
          <w:rFonts w:eastAsiaTheme="minorHAnsi"/>
          <w:lang w:eastAsia="en-US"/>
        </w:rPr>
      </w:pPr>
      <w:r w:rsidRPr="007C2C91">
        <w:rPr>
          <w:rFonts w:eastAsiaTheme="minorHAnsi"/>
          <w:lang w:eastAsia="en-US"/>
        </w:rPr>
        <w:t>время в КК;</w:t>
      </w:r>
    </w:p>
    <w:p w:rsidR="007C2C91" w:rsidRPr="007C2C91" w:rsidRDefault="00721CEA" w:rsidP="007C2C91">
      <w:pPr>
        <w:autoSpaceDE w:val="0"/>
        <w:autoSpaceDN w:val="0"/>
        <w:adjustRightInd w:val="0"/>
        <w:jc w:val="both"/>
        <w:rPr>
          <w:rFonts w:eastAsiaTheme="minorHAnsi"/>
          <w:lang w:eastAsia="en-US"/>
        </w:rPr>
      </w:pPr>
      <w:r>
        <w:rPr>
          <w:rFonts w:eastAsiaTheme="minorHAnsi"/>
          <w:lang w:eastAsia="en-US"/>
        </w:rPr>
        <w:tab/>
      </w:r>
      <w:r w:rsidR="007C2C91" w:rsidRPr="007C2C91">
        <w:rPr>
          <w:rFonts w:eastAsiaTheme="minorHAnsi"/>
          <w:lang w:eastAsia="en-US"/>
        </w:rPr>
        <w:t>присутствовать во время рассмотрения апелляции;</w:t>
      </w:r>
    </w:p>
    <w:p w:rsidR="007C2C91" w:rsidRPr="007C2C91" w:rsidRDefault="00721CEA" w:rsidP="007C2C91">
      <w:pPr>
        <w:autoSpaceDE w:val="0"/>
        <w:autoSpaceDN w:val="0"/>
        <w:adjustRightInd w:val="0"/>
        <w:jc w:val="both"/>
        <w:rPr>
          <w:rFonts w:eastAsiaTheme="minorHAnsi"/>
          <w:lang w:eastAsia="en-US"/>
        </w:rPr>
      </w:pPr>
      <w:r>
        <w:rPr>
          <w:rFonts w:eastAsiaTheme="minorHAnsi"/>
          <w:lang w:eastAsia="en-US"/>
        </w:rPr>
        <w:tab/>
      </w:r>
      <w:r w:rsidR="007C2C91" w:rsidRPr="007C2C91">
        <w:rPr>
          <w:rFonts w:eastAsiaTheme="minorHAnsi"/>
          <w:lang w:eastAsia="en-US"/>
        </w:rPr>
        <w:t>в случае возникновения у апеллянта или у КК вопросов по оцениванию развернутых</w:t>
      </w:r>
    </w:p>
    <w:p w:rsidR="007C2C91" w:rsidRPr="00721CEA" w:rsidRDefault="007C2C91" w:rsidP="00721CEA">
      <w:pPr>
        <w:autoSpaceDE w:val="0"/>
        <w:autoSpaceDN w:val="0"/>
        <w:adjustRightInd w:val="0"/>
        <w:rPr>
          <w:rFonts w:eastAsiaTheme="minorHAnsi"/>
          <w:lang w:eastAsia="en-US"/>
        </w:rPr>
      </w:pPr>
      <w:r w:rsidRPr="007C2C91">
        <w:rPr>
          <w:rFonts w:eastAsiaTheme="minorHAnsi"/>
          <w:lang w:eastAsia="en-US"/>
        </w:rPr>
        <w:t>ответов дать соответствующие разъяснения. Время, рекомендуемое на разъяснения</w:t>
      </w:r>
      <w:r w:rsidR="00721CEA">
        <w:rPr>
          <w:rFonts w:eastAsiaTheme="minorHAnsi"/>
          <w:lang w:eastAsia="en-US"/>
        </w:rPr>
        <w:t xml:space="preserve"> п</w:t>
      </w:r>
      <w:r w:rsidRPr="007C2C91">
        <w:rPr>
          <w:rFonts w:eastAsiaTheme="minorHAnsi"/>
          <w:lang w:eastAsia="en-US"/>
        </w:rPr>
        <w:t>о вопросам оценивания развернутых ответов одного апеллянта – не более 20 минут (при</w:t>
      </w:r>
      <w:r w:rsidR="00721CEA">
        <w:rPr>
          <w:rFonts w:eastAsiaTheme="minorHAnsi"/>
          <w:lang w:eastAsia="en-US"/>
        </w:rPr>
        <w:t xml:space="preserve"> </w:t>
      </w:r>
      <w:r w:rsidRPr="007C2C91">
        <w:rPr>
          <w:rFonts w:eastAsiaTheme="minorHAnsi"/>
          <w:lang w:eastAsia="en-US"/>
        </w:rPr>
        <w:t>необходимости по решению КК установленное время может быть увеличено).</w:t>
      </w:r>
    </w:p>
    <w:p w:rsidR="007C2C91" w:rsidRDefault="007C2C91" w:rsidP="00721CEA">
      <w:pPr>
        <w:ind w:firstLine="709"/>
        <w:rPr>
          <w:highlight w:val="yellow"/>
        </w:rPr>
      </w:pPr>
    </w:p>
    <w:p w:rsidR="00FC7F2D" w:rsidRPr="00911CD8" w:rsidRDefault="00FC7F2D" w:rsidP="00FC7F2D">
      <w:pPr>
        <w:pStyle w:val="10"/>
        <w:spacing w:before="0" w:after="0"/>
        <w:rPr>
          <w:rFonts w:ascii="Times New Roman" w:hAnsi="Times New Roman"/>
          <w:bCs w:val="0"/>
          <w:smallCaps/>
          <w:color w:val="auto"/>
          <w:spacing w:val="5"/>
          <w:sz w:val="24"/>
          <w:szCs w:val="24"/>
        </w:rPr>
      </w:pPr>
      <w:r w:rsidRPr="00911CD8">
        <w:rPr>
          <w:rStyle w:val="a8"/>
          <w:rFonts w:ascii="Times New Roman" w:hAnsi="Times New Roman"/>
          <w:b/>
          <w:color w:val="auto"/>
          <w:sz w:val="24"/>
          <w:szCs w:val="24"/>
        </w:rPr>
        <w:t xml:space="preserve">ПРАВИЛА РАБОТЫ ОТВЕТСТВЕННОГО СЕКРЕТАРЯ КОНФЛИКТНОЙ КОМИССИИ </w:t>
      </w:r>
      <w:r w:rsidRPr="00911CD8">
        <w:rPr>
          <w:rFonts w:ascii="Times New Roman" w:hAnsi="Times New Roman"/>
          <w:color w:val="auto"/>
          <w:sz w:val="24"/>
          <w:szCs w:val="24"/>
        </w:rPr>
        <w:t xml:space="preserve">БРЯНСКОЙ ОБЛАСТИ </w:t>
      </w:r>
      <w:r w:rsidRPr="00911CD8">
        <w:rPr>
          <w:rStyle w:val="a8"/>
          <w:rFonts w:ascii="Times New Roman" w:hAnsi="Times New Roman"/>
          <w:b/>
          <w:color w:val="auto"/>
          <w:sz w:val="24"/>
          <w:szCs w:val="24"/>
        </w:rPr>
        <w:t>ПРИ ПРОВЕДЕНИИ ГОСУДАРСТВЕННОЙ ИТОГОВОЙ АТТЕСТАЦИИ ПО ОБРАЗОВАТЕЛЬНЫМ ПРОГРАММАМ ОСНОВНОГО ОБЩЕГО И СРЕДНЕГО ОБЩЕГО ОБРАЗОВАНИЯ</w:t>
      </w:r>
    </w:p>
    <w:p w:rsidR="00FC7F2D" w:rsidRPr="00911CD8" w:rsidRDefault="00FC7F2D" w:rsidP="00FC7F2D">
      <w:pPr>
        <w:ind w:firstLine="709"/>
        <w:jc w:val="both"/>
      </w:pPr>
      <w:r w:rsidRPr="00911CD8">
        <w:t xml:space="preserve">При проведении государственной итоговой аттестации по образовательным программам основного общего и среднего общего образования (далее - ГИА) ответственный секретарь конфликтной комиссии (далее – ответственный секретарь КК) </w:t>
      </w:r>
      <w:bookmarkStart w:id="22" w:name="_Toc254118228"/>
      <w:r w:rsidRPr="00911CD8">
        <w:t>должен:</w:t>
      </w:r>
    </w:p>
    <w:p w:rsidR="00FC7F2D" w:rsidRPr="00911CD8" w:rsidRDefault="00FC7F2D" w:rsidP="00FC7F2D">
      <w:pPr>
        <w:ind w:firstLine="709"/>
        <w:jc w:val="both"/>
        <w:rPr>
          <w:b/>
        </w:rPr>
      </w:pPr>
      <w:r w:rsidRPr="00911CD8">
        <w:rPr>
          <w:b/>
        </w:rPr>
        <w:t xml:space="preserve">1. При подаче апелляции </w:t>
      </w:r>
      <w:bookmarkEnd w:id="22"/>
      <w:r w:rsidRPr="00911CD8">
        <w:rPr>
          <w:b/>
        </w:rPr>
        <w:t>о нарушении Порядка:</w:t>
      </w:r>
      <w:bookmarkStart w:id="23" w:name="_Toc254118229"/>
      <w:bookmarkStart w:id="24" w:name="_Toc254118233"/>
    </w:p>
    <w:p w:rsidR="00FC7F2D" w:rsidRPr="00911CD8" w:rsidRDefault="00FC7F2D" w:rsidP="00FC7F2D">
      <w:pPr>
        <w:pStyle w:val="a3"/>
        <w:ind w:hanging="11"/>
        <w:jc w:val="both"/>
      </w:pPr>
      <w:r w:rsidRPr="00911CD8">
        <w:t xml:space="preserve">- принять от члена ГЭК </w:t>
      </w:r>
      <w:r w:rsidR="00911CD8" w:rsidRPr="00911CD8">
        <w:t xml:space="preserve">(лично, либо по ЗКС) </w:t>
      </w:r>
      <w:r w:rsidRPr="00911CD8">
        <w:t>апелляцию о нарушении установленного порядка проведения ГИА (форма ППЭ-02) и протокол рассмотрения апелляции о нарушении Порядка с заключением комиссии о результатах проверки сведений, изложенных в апелляции (форма ППЭ-03);</w:t>
      </w:r>
    </w:p>
    <w:p w:rsidR="00FC7F2D" w:rsidRPr="00911CD8" w:rsidRDefault="00FC7F2D" w:rsidP="00FC7F2D">
      <w:pPr>
        <w:pStyle w:val="a3"/>
        <w:ind w:hanging="11"/>
        <w:jc w:val="both"/>
      </w:pPr>
      <w:r w:rsidRPr="00911CD8">
        <w:t>- отметить поступление апелляции в журнале регистрации апелляций;</w:t>
      </w:r>
    </w:p>
    <w:p w:rsidR="00FC7F2D" w:rsidRPr="00911CD8" w:rsidRDefault="00FC7F2D" w:rsidP="00FC7F2D">
      <w:pPr>
        <w:pStyle w:val="a3"/>
        <w:ind w:hanging="11"/>
        <w:jc w:val="both"/>
      </w:pPr>
      <w:r w:rsidRPr="00911CD8">
        <w:t>- поставить регистрационный номер в соответствующих полях форм ППЭ-02 и ППЭ-03;</w:t>
      </w:r>
    </w:p>
    <w:p w:rsidR="00911CD8" w:rsidRPr="00911CD8" w:rsidRDefault="00911CD8" w:rsidP="00FC7F2D">
      <w:pPr>
        <w:pStyle w:val="a3"/>
        <w:ind w:hanging="11"/>
        <w:jc w:val="both"/>
      </w:pPr>
      <w:r w:rsidRPr="00911CD8">
        <w:t>- согласовать с председателем КК дату, место и время рассмотрения апелляций;</w:t>
      </w:r>
    </w:p>
    <w:p w:rsidR="00FC7F2D" w:rsidRPr="00911CD8" w:rsidRDefault="00FC7F2D" w:rsidP="00FC7F2D">
      <w:pPr>
        <w:pStyle w:val="a3"/>
        <w:ind w:hanging="11"/>
        <w:jc w:val="both"/>
      </w:pPr>
      <w:r w:rsidRPr="00911CD8">
        <w:t>-</w:t>
      </w:r>
      <w:r w:rsidR="00911CD8" w:rsidRPr="00911CD8">
        <w:t xml:space="preserve"> с</w:t>
      </w:r>
      <w:r w:rsidRPr="00911CD8">
        <w:t>формировать график проведения собеседования по результатам рассмотрения апелляций с обязательным указанием даты, места и времени и согласовать указанный график с председателем КК;</w:t>
      </w:r>
    </w:p>
    <w:p w:rsidR="00FC7F2D" w:rsidRPr="00911CD8" w:rsidRDefault="00FC7F2D" w:rsidP="00FC7F2D">
      <w:pPr>
        <w:pStyle w:val="a3"/>
        <w:ind w:hanging="11"/>
        <w:jc w:val="both"/>
      </w:pPr>
      <w:bookmarkStart w:id="25" w:name="_Toc254118232"/>
      <w:r w:rsidRPr="00911CD8">
        <w:t>- передать формы ППЭ-02 и ППЭ-03 председателю КК</w:t>
      </w:r>
      <w:bookmarkEnd w:id="25"/>
      <w:r w:rsidRPr="00911CD8">
        <w:t>.</w:t>
      </w:r>
    </w:p>
    <w:p w:rsidR="00FC7F2D" w:rsidRPr="00911CD8" w:rsidRDefault="00FC7F2D" w:rsidP="00FC7F2D">
      <w:pPr>
        <w:pStyle w:val="a3"/>
        <w:ind w:left="0" w:firstLine="851"/>
        <w:jc w:val="both"/>
        <w:rPr>
          <w:b/>
        </w:rPr>
      </w:pPr>
      <w:r w:rsidRPr="00911CD8">
        <w:rPr>
          <w:b/>
        </w:rPr>
        <w:t>2. При подаче апелляции о несогласии с выставленными баллами:</w:t>
      </w:r>
    </w:p>
    <w:p w:rsidR="00FC7F2D" w:rsidRPr="00911CD8" w:rsidRDefault="00FC7F2D" w:rsidP="00FC7F2D">
      <w:pPr>
        <w:pStyle w:val="a3"/>
        <w:ind w:left="0" w:firstLine="709"/>
        <w:jc w:val="both"/>
      </w:pPr>
      <w:bookmarkStart w:id="26" w:name="_Toc254118239"/>
      <w:r w:rsidRPr="00911CD8">
        <w:t xml:space="preserve">принять </w:t>
      </w:r>
      <w:r w:rsidR="00911CD8" w:rsidRPr="00911CD8">
        <w:t>по ЗКС</w:t>
      </w:r>
      <w:r w:rsidRPr="00911CD8">
        <w:t xml:space="preserve"> апелляции о несогласии с выставленными баллами, зарегистрировать их в электронном журнале регистрации</w:t>
      </w:r>
      <w:bookmarkEnd w:id="26"/>
      <w:r w:rsidR="00911CD8" w:rsidRPr="00911CD8">
        <w:t>, поставить в соответствующих полях формы (1-АП,                 1-АП-КЕГЭ) регистрационный номер</w:t>
      </w:r>
      <w:r w:rsidRPr="00911CD8">
        <w:t>;</w:t>
      </w:r>
    </w:p>
    <w:p w:rsidR="00FC7F2D" w:rsidRPr="00911CD8" w:rsidRDefault="00FC7F2D" w:rsidP="00FC7F2D">
      <w:pPr>
        <w:pStyle w:val="a3"/>
        <w:ind w:hanging="11"/>
        <w:jc w:val="both"/>
      </w:pPr>
      <w:bookmarkStart w:id="27" w:name="_Toc254118240"/>
      <w:r w:rsidRPr="00911CD8">
        <w:t>- согласовать с председателем КК дату, место и время рассмотрения апелляций;</w:t>
      </w:r>
    </w:p>
    <w:p w:rsidR="00FC7F2D" w:rsidRPr="00911CD8" w:rsidRDefault="00FC7F2D" w:rsidP="00FC7F2D">
      <w:pPr>
        <w:pStyle w:val="a3"/>
        <w:ind w:hanging="11"/>
        <w:jc w:val="both"/>
      </w:pPr>
      <w:r w:rsidRPr="00911CD8">
        <w:lastRenderedPageBreak/>
        <w:t>- сформировать график проведения собеседования по результатам рассмотрения апелляций с обязательным указанием даты, места и времени и согласовать указанный график с председателем КК;</w:t>
      </w:r>
    </w:p>
    <w:p w:rsidR="00FC7F2D" w:rsidRPr="00911CD8" w:rsidRDefault="00FC7F2D" w:rsidP="00FC7F2D">
      <w:pPr>
        <w:pStyle w:val="a3"/>
        <w:ind w:left="0" w:firstLine="709"/>
        <w:jc w:val="both"/>
      </w:pPr>
      <w:r w:rsidRPr="00911CD8">
        <w:t>- передать форму 1-АП председателю КК</w:t>
      </w:r>
      <w:bookmarkEnd w:id="27"/>
      <w:r w:rsidRPr="00911CD8">
        <w:t xml:space="preserve">. </w:t>
      </w:r>
    </w:p>
    <w:p w:rsidR="00FC7F2D" w:rsidRPr="00911CD8" w:rsidRDefault="00FC7F2D" w:rsidP="00FC7F2D">
      <w:pPr>
        <w:pStyle w:val="a3"/>
        <w:ind w:left="0" w:firstLine="851"/>
        <w:jc w:val="both"/>
        <w:rPr>
          <w:b/>
        </w:rPr>
      </w:pPr>
      <w:r w:rsidRPr="00911CD8">
        <w:rPr>
          <w:b/>
        </w:rPr>
        <w:t>3. При отзыве апелляции о несогласии с выставленными баллами участником ГИА:</w:t>
      </w:r>
    </w:p>
    <w:p w:rsidR="00FC7F2D" w:rsidRPr="00911CD8" w:rsidRDefault="00FC7F2D" w:rsidP="00FC7F2D">
      <w:pPr>
        <w:pStyle w:val="a3"/>
        <w:ind w:left="0" w:firstLine="709"/>
        <w:jc w:val="both"/>
      </w:pPr>
      <w:r w:rsidRPr="00911CD8">
        <w:t xml:space="preserve">- принять </w:t>
      </w:r>
      <w:r w:rsidR="00911CD8" w:rsidRPr="00911CD8">
        <w:t>по ЗКС</w:t>
      </w:r>
      <w:r w:rsidRPr="00911CD8">
        <w:t xml:space="preserve"> заявление об отзыве поданной апелляции участника ГИА;</w:t>
      </w:r>
    </w:p>
    <w:p w:rsidR="00FC7F2D" w:rsidRPr="00911CD8" w:rsidRDefault="00FC7F2D" w:rsidP="00FC7F2D">
      <w:pPr>
        <w:pStyle w:val="a3"/>
        <w:ind w:left="0" w:firstLine="709"/>
        <w:jc w:val="both"/>
      </w:pPr>
      <w:r w:rsidRPr="00911CD8">
        <w:t>- зарегистрировать заявление в электронном журнале;</w:t>
      </w:r>
    </w:p>
    <w:p w:rsidR="00FC7F2D" w:rsidRPr="00911CD8" w:rsidRDefault="00FC7F2D" w:rsidP="00FC7F2D">
      <w:pPr>
        <w:pStyle w:val="a3"/>
        <w:ind w:left="0" w:firstLine="709"/>
        <w:jc w:val="both"/>
      </w:pPr>
      <w:r w:rsidRPr="00911CD8">
        <w:t>- сообщить о поступивших заявлениях председателю КК;</w:t>
      </w:r>
    </w:p>
    <w:p w:rsidR="00FC7F2D" w:rsidRPr="00911CD8" w:rsidRDefault="00FC7F2D" w:rsidP="00FC7F2D">
      <w:pPr>
        <w:pStyle w:val="a3"/>
        <w:ind w:left="0" w:firstLine="709"/>
        <w:jc w:val="both"/>
        <w:rPr>
          <w:b/>
        </w:rPr>
      </w:pPr>
      <w:r w:rsidRPr="00911CD8">
        <w:t xml:space="preserve">- </w:t>
      </w:r>
      <w:r w:rsidRPr="00911CD8">
        <w:rPr>
          <w:b/>
        </w:rPr>
        <w:t xml:space="preserve"> </w:t>
      </w:r>
      <w:r w:rsidRPr="00911CD8">
        <w:t>внести соответствующие корректировки в график рассмотрения апелляций.</w:t>
      </w:r>
    </w:p>
    <w:p w:rsidR="00FC7F2D" w:rsidRPr="00911CD8" w:rsidRDefault="00FC7F2D" w:rsidP="00FC7F2D">
      <w:pPr>
        <w:pStyle w:val="a3"/>
        <w:ind w:left="0" w:firstLine="709"/>
        <w:jc w:val="both"/>
        <w:rPr>
          <w:b/>
        </w:rPr>
      </w:pPr>
      <w:r w:rsidRPr="00911CD8">
        <w:rPr>
          <w:b/>
        </w:rPr>
        <w:t>4. Для организации рассмотрения апелляции о нарушении Порядка:</w:t>
      </w:r>
    </w:p>
    <w:p w:rsidR="00FC7F2D" w:rsidRPr="00911CD8" w:rsidRDefault="00FC7F2D" w:rsidP="00FC7F2D">
      <w:pPr>
        <w:pStyle w:val="a3"/>
        <w:ind w:left="0" w:firstLine="709"/>
        <w:jc w:val="both"/>
      </w:pPr>
      <w:bookmarkStart w:id="28" w:name="_Toc254118242"/>
      <w:r w:rsidRPr="00911CD8">
        <w:t>сообщить членам КК о времени рассмотрения апелляции</w:t>
      </w:r>
      <w:bookmarkEnd w:id="28"/>
      <w:r w:rsidRPr="00911CD8">
        <w:t>;</w:t>
      </w:r>
    </w:p>
    <w:p w:rsidR="00FC7F2D" w:rsidRPr="00911CD8" w:rsidRDefault="00FC7F2D" w:rsidP="00FC7F2D">
      <w:pPr>
        <w:pStyle w:val="a3"/>
        <w:ind w:left="0" w:firstLine="709"/>
        <w:jc w:val="both"/>
      </w:pPr>
      <w:bookmarkStart w:id="29" w:name="_Toc254118243"/>
      <w:r w:rsidRPr="00911CD8">
        <w:t>подготовить и передать председателю, членам КК копии форм ППЭ-02 и ППЭ-03;</w:t>
      </w:r>
      <w:bookmarkEnd w:id="29"/>
    </w:p>
    <w:p w:rsidR="00FC7F2D" w:rsidRPr="00911CD8" w:rsidRDefault="00FC7F2D" w:rsidP="00FC7F2D">
      <w:pPr>
        <w:pStyle w:val="a3"/>
        <w:ind w:left="0" w:firstLine="709"/>
        <w:jc w:val="both"/>
      </w:pPr>
      <w:bookmarkStart w:id="30" w:name="_Toc254118244"/>
      <w:r w:rsidRPr="00911CD8">
        <w:t>присутствовать во время рассмотрения апелляции;</w:t>
      </w:r>
      <w:bookmarkEnd w:id="30"/>
    </w:p>
    <w:p w:rsidR="00FC7F2D" w:rsidRPr="00911CD8" w:rsidRDefault="00FC7F2D" w:rsidP="00FC7F2D">
      <w:pPr>
        <w:pStyle w:val="a3"/>
        <w:ind w:left="0" w:firstLine="709"/>
        <w:jc w:val="both"/>
      </w:pPr>
      <w:bookmarkStart w:id="31" w:name="_Toc254118245"/>
      <w:r w:rsidRPr="00911CD8">
        <w:t xml:space="preserve">оформить решение КК в протоколе рассмотрения апелляции о нарушении установленного порядка проведения ГИА (форма ППЭ-03) в графе </w:t>
      </w:r>
      <w:r w:rsidR="001B730B">
        <w:t>«</w:t>
      </w:r>
      <w:r w:rsidRPr="00911CD8">
        <w:t>Решение конфликтной комиссии субъекта Российской Федерации</w:t>
      </w:r>
      <w:r w:rsidR="001B730B">
        <w:t>»</w:t>
      </w:r>
      <w:r w:rsidR="00087F63" w:rsidRPr="00911CD8">
        <w:t xml:space="preserve"> </w:t>
      </w:r>
      <w:r w:rsidRPr="00911CD8">
        <w:t>;</w:t>
      </w:r>
      <w:bookmarkEnd w:id="31"/>
    </w:p>
    <w:p w:rsidR="00FC7F2D" w:rsidRPr="00911CD8" w:rsidRDefault="00FC7F2D" w:rsidP="00FC7F2D">
      <w:pPr>
        <w:pStyle w:val="a3"/>
        <w:ind w:left="0" w:firstLine="709"/>
        <w:jc w:val="both"/>
      </w:pPr>
      <w:bookmarkStart w:id="32" w:name="_Toc254118246"/>
      <w:r w:rsidRPr="00911CD8">
        <w:t>передать копии формы ППЭ-03 в ГЭК и РЦОИ</w:t>
      </w:r>
      <w:bookmarkEnd w:id="32"/>
      <w:r w:rsidRPr="00911CD8">
        <w:t>.</w:t>
      </w:r>
    </w:p>
    <w:p w:rsidR="00FC7F2D" w:rsidRPr="00911CD8" w:rsidRDefault="00FC7F2D" w:rsidP="00FC7F2D">
      <w:pPr>
        <w:pStyle w:val="a3"/>
        <w:ind w:left="0" w:firstLine="709"/>
        <w:jc w:val="both"/>
        <w:rPr>
          <w:b/>
        </w:rPr>
      </w:pPr>
      <w:bookmarkStart w:id="33" w:name="_Toc254118247"/>
      <w:r w:rsidRPr="00911CD8">
        <w:rPr>
          <w:b/>
        </w:rPr>
        <w:t xml:space="preserve">5. Для организации рассмотрения апелляции </w:t>
      </w:r>
      <w:bookmarkEnd w:id="33"/>
      <w:r w:rsidRPr="00911CD8">
        <w:rPr>
          <w:b/>
        </w:rPr>
        <w:t>о несогласии с выставленными баллами:</w:t>
      </w:r>
    </w:p>
    <w:p w:rsidR="00FC7F2D" w:rsidRDefault="00FC7F2D" w:rsidP="00FC7F2D">
      <w:pPr>
        <w:pStyle w:val="a3"/>
        <w:ind w:left="0" w:firstLine="709"/>
        <w:jc w:val="both"/>
      </w:pPr>
      <w:bookmarkStart w:id="34" w:name="_Toc254118248"/>
      <w:r w:rsidRPr="00911CD8">
        <w:t xml:space="preserve">в случае апелляции о несогласии с выставленными баллами ГИА передать форму 1-АП </w:t>
      </w:r>
      <w:r w:rsidR="00911CD8">
        <w:t>специалисту</w:t>
      </w:r>
      <w:r w:rsidRPr="00911CD8">
        <w:t xml:space="preserve"> РЦОИ для подготовки апелляционного комплекта в РЦОИ;</w:t>
      </w:r>
      <w:bookmarkEnd w:id="34"/>
    </w:p>
    <w:p w:rsidR="00911CD8" w:rsidRDefault="00911CD8" w:rsidP="00FC7F2D">
      <w:pPr>
        <w:pStyle w:val="a3"/>
        <w:ind w:left="0" w:firstLine="709"/>
        <w:jc w:val="both"/>
      </w:pPr>
      <w:r>
        <w:t>принять от специалиста РЦОИ</w:t>
      </w:r>
    </w:p>
    <w:p w:rsidR="00911CD8" w:rsidRPr="004875B9" w:rsidRDefault="00911CD8" w:rsidP="00911CD8">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(формы 2-АП-1, 2-АП-2, 2-АП-3);</w:t>
      </w:r>
    </w:p>
    <w:p w:rsidR="00911CD8" w:rsidRPr="004875B9" w:rsidRDefault="00911CD8" w:rsidP="00911CD8">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распечатанные изображения бланка регистрации, бланка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911CD8" w:rsidRPr="004875B9" w:rsidRDefault="00911CD8" w:rsidP="00911CD8">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распечатанные результаты распознавания бланков регистрации, бланков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911CD8" w:rsidRPr="004875B9" w:rsidRDefault="00911CD8" w:rsidP="00911CD8">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электронные носители, содержащие файлы с цифровой аудиозаписью устных ответов участников ГИА по иностранным языкам (при наличии);</w:t>
      </w:r>
    </w:p>
    <w:p w:rsidR="00911CD8" w:rsidRPr="004875B9" w:rsidRDefault="00911CD8" w:rsidP="00911CD8">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КИМ, выполнявшийся участником экзамена.</w:t>
      </w:r>
    </w:p>
    <w:p w:rsidR="00911CD8" w:rsidRDefault="00911CD8" w:rsidP="00911CD8">
      <w:pPr>
        <w:pStyle w:val="a3"/>
        <w:numPr>
          <w:ilvl w:val="0"/>
          <w:numId w:val="18"/>
        </w:numPr>
        <w:ind w:left="709" w:hanging="283"/>
        <w:jc w:val="both"/>
        <w:rPr>
          <w:rFonts w:ascii="TimesNewRomanPSMT" w:eastAsiaTheme="minorHAnsi" w:hAnsi="TimesNewRomanPSMT" w:cs="TimesNewRomanPSMT"/>
          <w:lang w:eastAsia="en-US"/>
        </w:rPr>
      </w:pPr>
      <w:r w:rsidRPr="00231D14">
        <w:rPr>
          <w:rFonts w:ascii="TimesNewRomanPSMT" w:eastAsiaTheme="minorHAnsi" w:hAnsi="TimesNewRomanPSMT" w:cs="TimesNewRomanPSMT"/>
          <w:lang w:eastAsia="en-US"/>
        </w:rPr>
        <w:t xml:space="preserve">критерии оценивания развернутых ответов; </w:t>
      </w:r>
    </w:p>
    <w:p w:rsidR="00911CD8" w:rsidRPr="00231D14" w:rsidRDefault="00911CD8" w:rsidP="00911CD8">
      <w:pPr>
        <w:pStyle w:val="a3"/>
        <w:numPr>
          <w:ilvl w:val="0"/>
          <w:numId w:val="18"/>
        </w:numPr>
        <w:ind w:left="709" w:hanging="283"/>
        <w:jc w:val="both"/>
      </w:pPr>
      <w:r w:rsidRPr="00231D14">
        <w:rPr>
          <w:rFonts w:ascii="TimesNewRomanPSMT" w:eastAsiaTheme="minorHAnsi" w:hAnsi="TimesNewRomanPSMT" w:cs="TimesNewRomanPSMT"/>
          <w:lang w:eastAsia="en-US"/>
        </w:rPr>
        <w:t>перечень допустимых символов для записи ответов на задания с кратким ответом</w:t>
      </w:r>
      <w:r>
        <w:rPr>
          <w:rFonts w:ascii="TimesNewRomanPSMT" w:eastAsiaTheme="minorHAnsi" w:hAnsi="TimesNewRomanPSMT" w:cs="TimesNewRomanPSMT"/>
          <w:lang w:eastAsia="en-US"/>
        </w:rPr>
        <w:t>.</w:t>
      </w:r>
    </w:p>
    <w:p w:rsidR="00911CD8" w:rsidRDefault="00911CD8" w:rsidP="00911CD8">
      <w:pPr>
        <w:pStyle w:val="a3"/>
        <w:ind w:left="0" w:firstLine="709"/>
        <w:jc w:val="both"/>
      </w:pPr>
      <w:r>
        <w:t>В случае рассмотрения апелляции о несогласии с выставленными баллами по учебному предмету КЕГЭ</w:t>
      </w:r>
    </w:p>
    <w:p w:rsidR="00911CD8" w:rsidRPr="004875B9" w:rsidRDefault="00911CD8" w:rsidP="00911CD8">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протокол рассмотрения апелляции по результатам ЕГЭ (форма 2-АП) с приложениями                 2-АП-К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Протокол ответов участника КЕГЭ</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 xml:space="preserve">, 2-АП-4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Краткий протокол оценивания ответов до рассмотрения апелляции</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 xml:space="preserve">, 2-АП-5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Описание фактов, свидетельствующих о возможном техническом сбое при проведении КЕГЭ</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w:t>
      </w:r>
    </w:p>
    <w:p w:rsidR="00911CD8" w:rsidRPr="004875B9" w:rsidRDefault="00911CD8" w:rsidP="00911CD8">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изображение бланка регистрации и результаты распознавания бланка регистрации;</w:t>
      </w:r>
    </w:p>
    <w:p w:rsidR="00911CD8" w:rsidRPr="004875B9" w:rsidRDefault="00911CD8" w:rsidP="00911CD8">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КИМ, выполнявшийся участником экзамена КЕГЭ, включая файлы, прилагаемые к заданиям.</w:t>
      </w:r>
    </w:p>
    <w:p w:rsidR="00911CD8" w:rsidRDefault="00911CD8" w:rsidP="005D3252">
      <w:pPr>
        <w:tabs>
          <w:tab w:val="left" w:pos="1134"/>
        </w:tabs>
        <w:ind w:firstLine="709"/>
        <w:jc w:val="both"/>
      </w:pPr>
      <w:r w:rsidRPr="00D5780B">
        <w:t xml:space="preserve">В случае </w:t>
      </w:r>
      <w:r w:rsidR="005D3252">
        <w:t>апелляции о несогласии с выставленными баллами ГВЭ п</w:t>
      </w:r>
      <w:r w:rsidRPr="005C345D">
        <w:t xml:space="preserve">олучить от </w:t>
      </w:r>
      <w:r w:rsidR="005D3252">
        <w:t>специалиста РЦОИ</w:t>
      </w:r>
      <w:r w:rsidRPr="005C345D">
        <w:t xml:space="preserve"> комплект апелляционных документов ГВЭ, включающий заявление по форме 1-АП и следующие документы: </w:t>
      </w:r>
    </w:p>
    <w:p w:rsidR="00911CD8" w:rsidRPr="004875B9" w:rsidRDefault="00911CD8" w:rsidP="00911CD8">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апелляционный комплект документов, который содержит изображения экзаменационной</w:t>
      </w:r>
    </w:p>
    <w:p w:rsidR="00911CD8" w:rsidRPr="004875B9" w:rsidRDefault="00911CD8" w:rsidP="00911CD8">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работы участника ГВЭ; </w:t>
      </w:r>
    </w:p>
    <w:p w:rsidR="00911CD8" w:rsidRPr="004875B9" w:rsidRDefault="00911CD8" w:rsidP="00911CD8">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lastRenderedPageBreak/>
        <w:t xml:space="preserve">протоколы устных ответов апеллянта и электронные носители, содержащие файлы с цифровой аудиозаписью устных ответов апеллянта, сдававшего ГВЭ в устной форме; </w:t>
      </w:r>
    </w:p>
    <w:p w:rsidR="00911CD8" w:rsidRPr="004875B9" w:rsidRDefault="00911CD8" w:rsidP="00911CD8">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копии протоколов проверки экзаменационной работы ПК; </w:t>
      </w:r>
    </w:p>
    <w:p w:rsidR="00911CD8" w:rsidRPr="004875B9" w:rsidRDefault="00911CD8" w:rsidP="00911CD8">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критерии оценивания, а также тексты, темы, задания, билеты, выполнявшиеся участником ГВЭ, подавшим апелляцию.</w:t>
      </w:r>
    </w:p>
    <w:p w:rsidR="00911CD8" w:rsidRDefault="00911CD8" w:rsidP="00911CD8">
      <w:pPr>
        <w:pStyle w:val="a3"/>
        <w:ind w:left="0" w:firstLine="851"/>
        <w:jc w:val="both"/>
      </w:pPr>
      <w:r>
        <w:t xml:space="preserve">В </w:t>
      </w:r>
      <w:r w:rsidRPr="005C345D">
        <w:t xml:space="preserve">день получения апелляционных комплектов документов с целью установления правильности оценивания экзаменационной работы заблаговременно, до заседания КК, передать указанные комплекты </w:t>
      </w:r>
      <w:r w:rsidR="005D3252">
        <w:t xml:space="preserve">председателю (заместителю председателя) КК для передачи их </w:t>
      </w:r>
      <w:r w:rsidRPr="005C345D">
        <w:t>председателю ПК, который организует работу экспертов ПК по установлению правильности оценивания заданий с развернутым и (или) устным ответом и (или) о необходимости изменения баллов за выполнение задания с развернутым и (или) устным ответом;</w:t>
      </w:r>
    </w:p>
    <w:p w:rsidR="00911CD8" w:rsidRDefault="00911CD8" w:rsidP="00911CD8">
      <w:pPr>
        <w:pStyle w:val="a3"/>
        <w:ind w:left="0" w:firstLine="851"/>
        <w:jc w:val="both"/>
      </w:pPr>
      <w:r w:rsidRPr="005C345D">
        <w:t>после проведения экспертом ПК соответствующей работы по установлению правильности оценивания экзаменационной работы в тот же</w:t>
      </w:r>
      <w:r w:rsidR="005D3252">
        <w:t> день получить от председателя (заместителя председателя) К</w:t>
      </w:r>
      <w:r w:rsidRPr="005C345D">
        <w:t>К апелляционные комплекты документов и заключение эксперта ПК</w:t>
      </w:r>
      <w:r>
        <w:t xml:space="preserve"> </w:t>
      </w:r>
      <w:r w:rsidRPr="008B0912">
        <w:rPr>
          <w:sz w:val="26"/>
          <w:szCs w:val="26"/>
        </w:rPr>
        <w:t>с обязательн</w:t>
      </w:r>
      <w:r>
        <w:rPr>
          <w:sz w:val="26"/>
          <w:szCs w:val="26"/>
        </w:rPr>
        <w:t xml:space="preserve">ой </w:t>
      </w:r>
      <w:r w:rsidRPr="00FA7908">
        <w:t>содержательной аргументацией и указанием на конкретный критерий оценивания, которому соответствует выставляемый им</w:t>
      </w:r>
      <w:r>
        <w:t xml:space="preserve"> балл;</w:t>
      </w:r>
    </w:p>
    <w:p w:rsidR="00911CD8" w:rsidRPr="005C345D" w:rsidRDefault="00911CD8" w:rsidP="00911CD8">
      <w:pPr>
        <w:pStyle w:val="a3"/>
        <w:ind w:left="0" w:firstLine="851"/>
        <w:jc w:val="both"/>
      </w:pPr>
      <w:r w:rsidRPr="005C345D">
        <w:t xml:space="preserve">совместно с членами КК рассмотреть апелляцию; </w:t>
      </w:r>
    </w:p>
    <w:p w:rsidR="00911CD8" w:rsidRDefault="00911CD8" w:rsidP="00911CD8">
      <w:pPr>
        <w:pStyle w:val="a3"/>
        <w:ind w:left="0" w:firstLine="851"/>
        <w:jc w:val="both"/>
      </w:pPr>
      <w:r w:rsidRPr="005C345D">
        <w:t>утвердить решение КК;</w:t>
      </w:r>
    </w:p>
    <w:p w:rsidR="005D3252" w:rsidRPr="005D3252" w:rsidRDefault="005D3252" w:rsidP="005D3252">
      <w:pPr>
        <w:pStyle w:val="a3"/>
        <w:ind w:left="0" w:firstLine="709"/>
        <w:jc w:val="both"/>
      </w:pPr>
      <w:bookmarkStart w:id="35" w:name="_Toc254118256"/>
      <w:r w:rsidRPr="005D3252">
        <w:t>оформить решение КК и утвержденные корректировки в протоколе заседания КК;</w:t>
      </w:r>
      <w:bookmarkEnd w:id="35"/>
    </w:p>
    <w:p w:rsidR="005D3252" w:rsidRPr="005D3252" w:rsidRDefault="005D3252" w:rsidP="005D3252">
      <w:pPr>
        <w:pStyle w:val="a3"/>
        <w:ind w:left="0" w:firstLine="709"/>
        <w:jc w:val="both"/>
      </w:pPr>
      <w:bookmarkStart w:id="36" w:name="_Toc254118257"/>
      <w:r w:rsidRPr="005D3252">
        <w:t>в случае апелляции о несогласии с выставленными баллами ЕГЭ передать протокол рассмотрения апелляции с приложением (если апелляция удовлетворена) в РЦОИ для передачи в ФЦТ;</w:t>
      </w:r>
      <w:bookmarkEnd w:id="36"/>
    </w:p>
    <w:p w:rsidR="005D3252" w:rsidRPr="005D3252" w:rsidRDefault="005D3252" w:rsidP="005D3252">
      <w:pPr>
        <w:pStyle w:val="a3"/>
        <w:ind w:left="0"/>
        <w:jc w:val="both"/>
      </w:pPr>
      <w:r w:rsidRPr="005D3252">
        <w:t xml:space="preserve">           в случае апелляции о несогласии с выставленными баллами ОГЭ передать в РЦОИ протокол рассмотрения апелляции для пересчета итоговых баллов апеллянтов; </w:t>
      </w:r>
    </w:p>
    <w:p w:rsidR="005D3252" w:rsidRPr="005D3252" w:rsidRDefault="005D3252" w:rsidP="005D3252">
      <w:pPr>
        <w:pStyle w:val="a3"/>
        <w:ind w:left="0" w:firstLine="709"/>
        <w:jc w:val="both"/>
      </w:pPr>
      <w:r w:rsidRPr="005D3252">
        <w:t>в случае апелляции о несогласии с выставленными баллами ГВЭ на основании протокола рассмотрения апелляции с приложением (если апелляция удовлетворена) выполнить пересчет результатов ГВЭ;</w:t>
      </w:r>
    </w:p>
    <w:p w:rsidR="005D3252" w:rsidRPr="005D3252" w:rsidRDefault="005D3252" w:rsidP="005D3252">
      <w:pPr>
        <w:pStyle w:val="a3"/>
        <w:ind w:left="0" w:firstLine="709"/>
        <w:jc w:val="both"/>
      </w:pPr>
      <w:r w:rsidRPr="005D3252">
        <w:t>передать председателю КК и в ГЭК для утверждения протокол и приложение к протоколу рассмотрения апелляции с пересчитанными результатами ГВЭ участника ГВЭ.</w:t>
      </w:r>
    </w:p>
    <w:p w:rsidR="005D3252" w:rsidRPr="005C345D" w:rsidRDefault="005D3252" w:rsidP="00911CD8">
      <w:pPr>
        <w:pStyle w:val="a3"/>
        <w:ind w:left="0" w:firstLine="851"/>
        <w:jc w:val="both"/>
      </w:pPr>
    </w:p>
    <w:bookmarkEnd w:id="23"/>
    <w:bookmarkEnd w:id="24"/>
    <w:p w:rsidR="00FC7F2D" w:rsidRPr="005D3252" w:rsidRDefault="00FC7F2D" w:rsidP="00FC7F2D">
      <w:pPr>
        <w:pStyle w:val="10"/>
        <w:spacing w:before="0" w:after="0"/>
        <w:rPr>
          <w:rStyle w:val="a8"/>
          <w:rFonts w:ascii="Times New Roman" w:hAnsi="Times New Roman"/>
          <w:b/>
          <w:color w:val="auto"/>
          <w:sz w:val="24"/>
          <w:szCs w:val="24"/>
        </w:rPr>
      </w:pPr>
      <w:r w:rsidRPr="005D3252">
        <w:rPr>
          <w:rStyle w:val="a8"/>
          <w:rFonts w:ascii="Times New Roman" w:hAnsi="Times New Roman"/>
          <w:b/>
          <w:color w:val="auto"/>
          <w:sz w:val="24"/>
          <w:szCs w:val="24"/>
        </w:rPr>
        <w:t>ПРАВИЛА РАБОТЫ СЕКРЕТАРЯ КОНФЛИКТНОЙ КОМИССИИ</w:t>
      </w:r>
    </w:p>
    <w:p w:rsidR="00FC7F2D" w:rsidRPr="005D3252" w:rsidRDefault="00FC7F2D" w:rsidP="00FC7F2D">
      <w:pPr>
        <w:jc w:val="center"/>
        <w:rPr>
          <w:rStyle w:val="a8"/>
        </w:rPr>
      </w:pPr>
      <w:r w:rsidRPr="005D3252">
        <w:rPr>
          <w:b/>
        </w:rPr>
        <w:t xml:space="preserve">БРЯНСКОЙ ОБЛАСТИ </w:t>
      </w:r>
      <w:r w:rsidRPr="005D3252">
        <w:rPr>
          <w:rStyle w:val="a8"/>
        </w:rPr>
        <w:t xml:space="preserve">ПРИ ПРОВЕДЕНИИ ГОСУДАРСТВЕННОЙ ИТОГОВОЙ АТТЕСТАЦИИ ПО ОБРАЗОВАТЕЛЬНЫМ ПРОГРАММАМ ОСНОВНОГО ОБЩЕГО </w:t>
      </w:r>
    </w:p>
    <w:p w:rsidR="00FC7F2D" w:rsidRPr="005D3252" w:rsidRDefault="00FC7F2D" w:rsidP="00FC7F2D">
      <w:pPr>
        <w:jc w:val="center"/>
        <w:rPr>
          <w:b/>
          <w:bCs/>
          <w:smallCaps/>
          <w:spacing w:val="5"/>
        </w:rPr>
      </w:pPr>
      <w:r w:rsidRPr="005D3252">
        <w:rPr>
          <w:rStyle w:val="a8"/>
        </w:rPr>
        <w:t xml:space="preserve">И СРЕДНЕГО ОБЩЕГО ОБРАЗОВАНИЯ </w:t>
      </w:r>
    </w:p>
    <w:p w:rsidR="00FC7F2D" w:rsidRDefault="00FC7F2D" w:rsidP="00FC7F2D">
      <w:pPr>
        <w:ind w:firstLine="709"/>
        <w:jc w:val="both"/>
      </w:pPr>
      <w:r w:rsidRPr="005D3252">
        <w:t>При проведении государственной итоговой аттестации по образовательным программам основного общего и среднего общего образования (далее - ГИА) секретарь конфликтной комиссии (далее - КК) должен:</w:t>
      </w:r>
    </w:p>
    <w:p w:rsidR="005D3252" w:rsidRPr="00F02CDE" w:rsidRDefault="005D3252" w:rsidP="005D3252">
      <w:pPr>
        <w:jc w:val="both"/>
      </w:pPr>
      <w:r>
        <w:rPr>
          <w:b/>
        </w:rPr>
        <w:tab/>
      </w:r>
      <w:r w:rsidRPr="00F02CDE">
        <w:rPr>
          <w:b/>
        </w:rPr>
        <w:t>При проведении собеседования по результатам рассмотрения апелляций о несогласии с выставленными баллами:</w:t>
      </w:r>
    </w:p>
    <w:p w:rsidR="005D3252" w:rsidRPr="00F02CDE" w:rsidRDefault="005D3252" w:rsidP="005D3252">
      <w:pPr>
        <w:pStyle w:val="a3"/>
        <w:ind w:left="0" w:firstLine="567"/>
        <w:jc w:val="both"/>
      </w:pPr>
      <w:r>
        <w:t xml:space="preserve">- </w:t>
      </w:r>
      <w:r w:rsidRPr="00F02CDE">
        <w:t>получить у ответственного секретаря КК информацию о дате и времени собеседования;</w:t>
      </w:r>
    </w:p>
    <w:p w:rsidR="005D3252" w:rsidRPr="00F02CDE" w:rsidRDefault="005D3252" w:rsidP="005D3252">
      <w:pPr>
        <w:pStyle w:val="a3"/>
        <w:ind w:left="0" w:firstLine="567"/>
        <w:jc w:val="both"/>
      </w:pPr>
      <w:r>
        <w:t xml:space="preserve">- </w:t>
      </w:r>
      <w:r w:rsidRPr="00F02CDE">
        <w:t>прийти на собеседование в назначенное время;</w:t>
      </w:r>
    </w:p>
    <w:p w:rsidR="005D3252" w:rsidRDefault="005D3252" w:rsidP="005D3252">
      <w:pPr>
        <w:pStyle w:val="a3"/>
        <w:ind w:left="567"/>
        <w:jc w:val="both"/>
      </w:pPr>
      <w:r>
        <w:t xml:space="preserve">- </w:t>
      </w:r>
      <w:r w:rsidRPr="005C345D">
        <w:t>получить от ответственного секретаря КК комплект апелляционных документов о несогласии с выставленными баллами единого государственного экзамена либо основного государственного экзамена (далее - ГИА), включающий заявление по форме 1-АП и следующие документы:</w:t>
      </w:r>
    </w:p>
    <w:p w:rsidR="005D3252" w:rsidRPr="004875B9" w:rsidRDefault="005D3252" w:rsidP="005D3252">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(формы 2-АП-1, 2-АП-2, 2-АП-3);</w:t>
      </w:r>
    </w:p>
    <w:p w:rsidR="005D3252" w:rsidRPr="004875B9" w:rsidRDefault="005D3252" w:rsidP="005D3252">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распечатанные изображения бланка регистрации, бланка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5D3252" w:rsidRPr="004875B9" w:rsidRDefault="005D3252" w:rsidP="005D3252">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lastRenderedPageBreak/>
        <w:t>распечатанные результаты распознавания бланков регистрации, бланков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5D3252" w:rsidRPr="004875B9" w:rsidRDefault="005D3252" w:rsidP="005D3252">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электронные носители, содержащие файлы с цифровой аудиозаписью устных ответов участников ГИА по иностранным языкам (при наличии);</w:t>
      </w:r>
    </w:p>
    <w:p w:rsidR="005D3252" w:rsidRPr="004875B9" w:rsidRDefault="005D3252" w:rsidP="005D3252">
      <w:pPr>
        <w:pStyle w:val="a3"/>
        <w:numPr>
          <w:ilvl w:val="0"/>
          <w:numId w:val="17"/>
        </w:numPr>
        <w:autoSpaceDE w:val="0"/>
        <w:autoSpaceDN w:val="0"/>
        <w:adjustRightInd w:val="0"/>
        <w:ind w:hanging="294"/>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КИМ, вы</w:t>
      </w:r>
      <w:r>
        <w:rPr>
          <w:rFonts w:ascii="TimesNewRomanPSMT" w:eastAsiaTheme="minorHAnsi" w:hAnsi="TimesNewRomanPSMT" w:cs="TimesNewRomanPSMT"/>
          <w:lang w:eastAsia="en-US"/>
        </w:rPr>
        <w:t>полнявшийся участником экзамена;</w:t>
      </w:r>
    </w:p>
    <w:p w:rsidR="005D3252" w:rsidRDefault="005D3252" w:rsidP="005D3252">
      <w:pPr>
        <w:pStyle w:val="a3"/>
        <w:numPr>
          <w:ilvl w:val="0"/>
          <w:numId w:val="18"/>
        </w:numPr>
        <w:ind w:left="709" w:hanging="283"/>
        <w:jc w:val="both"/>
        <w:rPr>
          <w:rFonts w:ascii="TimesNewRomanPSMT" w:eastAsiaTheme="minorHAnsi" w:hAnsi="TimesNewRomanPSMT" w:cs="TimesNewRomanPSMT"/>
          <w:lang w:eastAsia="en-US"/>
        </w:rPr>
      </w:pPr>
      <w:r w:rsidRPr="00231D14">
        <w:rPr>
          <w:rFonts w:ascii="TimesNewRomanPSMT" w:eastAsiaTheme="minorHAnsi" w:hAnsi="TimesNewRomanPSMT" w:cs="TimesNewRomanPSMT"/>
          <w:lang w:eastAsia="en-US"/>
        </w:rPr>
        <w:t xml:space="preserve">критерии оценивания развернутых ответов; </w:t>
      </w:r>
    </w:p>
    <w:p w:rsidR="005D3252" w:rsidRPr="00A41241" w:rsidRDefault="005D3252" w:rsidP="005D3252">
      <w:pPr>
        <w:pStyle w:val="a3"/>
        <w:numPr>
          <w:ilvl w:val="0"/>
          <w:numId w:val="18"/>
        </w:numPr>
        <w:ind w:left="709" w:hanging="283"/>
        <w:jc w:val="both"/>
      </w:pPr>
      <w:r w:rsidRPr="00231D14">
        <w:rPr>
          <w:rFonts w:ascii="TimesNewRomanPSMT" w:eastAsiaTheme="minorHAnsi" w:hAnsi="TimesNewRomanPSMT" w:cs="TimesNewRomanPSMT"/>
          <w:lang w:eastAsia="en-US"/>
        </w:rPr>
        <w:t>перечень допустимых символов для записи ответов на задания с кратким ответом</w:t>
      </w:r>
      <w:r>
        <w:rPr>
          <w:rFonts w:ascii="TimesNewRomanPSMT" w:eastAsiaTheme="minorHAnsi" w:hAnsi="TimesNewRomanPSMT" w:cs="TimesNewRomanPSMT"/>
          <w:lang w:eastAsia="en-US"/>
        </w:rPr>
        <w:t>.</w:t>
      </w:r>
    </w:p>
    <w:p w:rsidR="005D3252" w:rsidRPr="00231D14" w:rsidRDefault="005D3252" w:rsidP="005D3252">
      <w:pPr>
        <w:pStyle w:val="a3"/>
        <w:numPr>
          <w:ilvl w:val="0"/>
          <w:numId w:val="18"/>
        </w:numPr>
        <w:ind w:left="709" w:hanging="283"/>
      </w:pPr>
      <w:r w:rsidRPr="00F02CDE">
        <w:t>уведомление по итогам рассмотрения апелляции о несогласии с выставленными баллами по результатам ГИА (форма У-33).</w:t>
      </w:r>
    </w:p>
    <w:p w:rsidR="005D3252" w:rsidRDefault="005D3252" w:rsidP="005D3252">
      <w:pPr>
        <w:pStyle w:val="a3"/>
        <w:ind w:left="0" w:firstLine="709"/>
        <w:jc w:val="both"/>
      </w:pPr>
      <w:r>
        <w:t>В случае рассмотрения апелляции о несогласии с выставленными баллами по учебному предмету КЕГЭ</w:t>
      </w:r>
    </w:p>
    <w:p w:rsidR="005D3252" w:rsidRPr="004875B9" w:rsidRDefault="005D3252" w:rsidP="005D3252">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протокол рассмотрения апелляции по результатам ЕГЭ (форма 2-АП) с приложениями                 2-АП-К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Протокол ответов участника КЕГЭ</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 xml:space="preserve">, 2-АП-4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Краткий протокол оценивания ответов до рассмотрения апелляции</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 xml:space="preserve">, 2-АП-5 </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Описание фактов, свидетельствующих о возможном техническом сбое при проведении КЕГЭ</w:t>
      </w:r>
      <w:r w:rsidR="001B730B">
        <w:rPr>
          <w:rFonts w:ascii="TimesNewRomanPSMT" w:eastAsiaTheme="minorHAnsi" w:hAnsi="TimesNewRomanPSMT" w:cs="TimesNewRomanPSMT"/>
          <w:lang w:eastAsia="en-US"/>
        </w:rPr>
        <w:t>»</w:t>
      </w:r>
      <w:r w:rsidRPr="004875B9">
        <w:rPr>
          <w:rFonts w:ascii="TimesNewRomanPSMT" w:eastAsiaTheme="minorHAnsi" w:hAnsi="TimesNewRomanPSMT" w:cs="TimesNewRomanPSMT"/>
          <w:lang w:eastAsia="en-US"/>
        </w:rPr>
        <w:t>;</w:t>
      </w:r>
    </w:p>
    <w:p w:rsidR="005D3252" w:rsidRPr="004875B9" w:rsidRDefault="005D3252" w:rsidP="005D3252">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изображение бланка регистрации и результаты распознавания бланка регистрации;</w:t>
      </w:r>
    </w:p>
    <w:p w:rsidR="005D3252" w:rsidRDefault="005D3252" w:rsidP="005D3252">
      <w:pPr>
        <w:pStyle w:val="a3"/>
        <w:numPr>
          <w:ilvl w:val="0"/>
          <w:numId w:val="19"/>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КИМ, выполнявшийся участником экзамена КЕГЭ, включа</w:t>
      </w:r>
      <w:r>
        <w:rPr>
          <w:rFonts w:ascii="TimesNewRomanPSMT" w:eastAsiaTheme="minorHAnsi" w:hAnsi="TimesNewRomanPSMT" w:cs="TimesNewRomanPSMT"/>
          <w:lang w:eastAsia="en-US"/>
        </w:rPr>
        <w:t>я файлы, прилагаемые к заданиям;</w:t>
      </w:r>
    </w:p>
    <w:p w:rsidR="005D3252" w:rsidRPr="00A41241" w:rsidRDefault="005D3252" w:rsidP="005D3252">
      <w:pPr>
        <w:pStyle w:val="a3"/>
        <w:numPr>
          <w:ilvl w:val="0"/>
          <w:numId w:val="19"/>
        </w:numPr>
      </w:pPr>
      <w:r w:rsidRPr="00F02CDE">
        <w:t>уведомление по итогам рассмотрения апелляции о несогласии с выставленными баллами по результатам ГИА (форма У-33).</w:t>
      </w:r>
    </w:p>
    <w:p w:rsidR="005D3252" w:rsidRDefault="005D3252" w:rsidP="005D3252">
      <w:pPr>
        <w:pStyle w:val="a3"/>
        <w:ind w:left="0" w:firstLine="709"/>
        <w:jc w:val="both"/>
      </w:pPr>
      <w:r>
        <w:t>П</w:t>
      </w:r>
      <w:r w:rsidRPr="005C345D">
        <w:t xml:space="preserve">олучить от ответственного секретаря КК комплект апелляционных документов ГВЭ, включающий заявление по форме 1-АП и следующие документы: </w:t>
      </w:r>
    </w:p>
    <w:p w:rsidR="005D3252" w:rsidRPr="004875B9" w:rsidRDefault="005D3252" w:rsidP="005D3252">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апелляционный комплект документов, который содержит изображения экзаменационной</w:t>
      </w:r>
    </w:p>
    <w:p w:rsidR="005D3252" w:rsidRPr="004875B9" w:rsidRDefault="005D3252" w:rsidP="005D3252">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работы участника ГВЭ; </w:t>
      </w:r>
    </w:p>
    <w:p w:rsidR="005D3252" w:rsidRPr="004875B9" w:rsidRDefault="005D3252" w:rsidP="005D3252">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протоколы устных ответов апеллянта и электронные носители, содержащие файлы с цифровой аудиозаписью устных ответов апеллянта, сдававшего ГВЭ в устной форме; </w:t>
      </w:r>
    </w:p>
    <w:p w:rsidR="005D3252" w:rsidRPr="004875B9" w:rsidRDefault="005D3252" w:rsidP="005D3252">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 xml:space="preserve">копии протоколов проверки экзаменационной работы ПК; </w:t>
      </w:r>
    </w:p>
    <w:p w:rsidR="005D3252" w:rsidRPr="004875B9" w:rsidRDefault="005D3252" w:rsidP="005D3252">
      <w:pPr>
        <w:pStyle w:val="a3"/>
        <w:numPr>
          <w:ilvl w:val="0"/>
          <w:numId w:val="20"/>
        </w:numPr>
        <w:autoSpaceDE w:val="0"/>
        <w:autoSpaceDN w:val="0"/>
        <w:adjustRightInd w:val="0"/>
        <w:jc w:val="both"/>
        <w:rPr>
          <w:rFonts w:ascii="TimesNewRomanPSMT" w:eastAsiaTheme="minorHAnsi" w:hAnsi="TimesNewRomanPSMT" w:cs="TimesNewRomanPSMT"/>
          <w:lang w:eastAsia="en-US"/>
        </w:rPr>
      </w:pPr>
      <w:r w:rsidRPr="004875B9">
        <w:rPr>
          <w:rFonts w:ascii="TimesNewRomanPSMT" w:eastAsiaTheme="minorHAnsi" w:hAnsi="TimesNewRomanPSMT" w:cs="TimesNewRomanPSMT"/>
          <w:lang w:eastAsia="en-US"/>
        </w:rPr>
        <w:t>критерии оценивания, а также тексты, темы, задания, билеты, выполнявшиеся участником ГВЭ, подавшим апелляцию</w:t>
      </w:r>
      <w:r>
        <w:rPr>
          <w:rFonts w:ascii="TimesNewRomanPSMT" w:eastAsiaTheme="minorHAnsi" w:hAnsi="TimesNewRomanPSMT" w:cs="TimesNewRomanPSMT"/>
          <w:lang w:eastAsia="en-US"/>
        </w:rPr>
        <w:t>;</w:t>
      </w:r>
    </w:p>
    <w:p w:rsidR="005D3252" w:rsidRPr="00F02CDE" w:rsidRDefault="005D3252" w:rsidP="005D3252">
      <w:pPr>
        <w:pStyle w:val="a3"/>
        <w:numPr>
          <w:ilvl w:val="0"/>
          <w:numId w:val="20"/>
        </w:numPr>
      </w:pPr>
      <w:r w:rsidRPr="00F02CDE">
        <w:t>уведомление по итогам рассмотрения апелляции о несогласии с выставленными баллами по результатам ГИА (форма У-33).</w:t>
      </w:r>
    </w:p>
    <w:p w:rsidR="005D3252" w:rsidRPr="00F02CDE" w:rsidRDefault="005D3252" w:rsidP="005D3252">
      <w:pPr>
        <w:pStyle w:val="a3"/>
        <w:ind w:left="0" w:firstLine="567"/>
        <w:jc w:val="both"/>
      </w:pPr>
      <w:r w:rsidRPr="00F02CDE">
        <w:t>подтвердить соответствующие корректировки в случае обнаружения ошибок в распознавании символов в бланках ответов №1;</w:t>
      </w:r>
    </w:p>
    <w:p w:rsidR="005D3252" w:rsidRDefault="005D3252" w:rsidP="005D3252">
      <w:pPr>
        <w:pStyle w:val="a3"/>
        <w:ind w:left="0" w:firstLine="567"/>
        <w:jc w:val="both"/>
      </w:pPr>
      <w:r w:rsidRPr="00F02CDE">
        <w:t xml:space="preserve">зафиксировать совместно с </w:t>
      </w:r>
      <w:r>
        <w:t>членами</w:t>
      </w:r>
      <w:r w:rsidRPr="00F02CDE">
        <w:t xml:space="preserve"> КК соответствующие изменения в случае обнаружения факта проверки и оценивания развернутых письменных и (или) устных ответов не в соответствии с установленными требованиями (на основании заключений экспертов ПК о необходимости изменения баллов за выполнение задания с развернутым письменным и (или) устным ответом)</w:t>
      </w:r>
      <w:r>
        <w:t>.</w:t>
      </w:r>
    </w:p>
    <w:p w:rsidR="005D3252" w:rsidRDefault="005D3252" w:rsidP="005D3252">
      <w:pPr>
        <w:autoSpaceDE w:val="0"/>
        <w:autoSpaceDN w:val="0"/>
        <w:adjustRightInd w:val="0"/>
        <w:jc w:val="both"/>
        <w:rPr>
          <w:rFonts w:eastAsiaTheme="minorHAnsi"/>
          <w:lang w:eastAsia="en-US"/>
        </w:rPr>
      </w:pPr>
      <w:r>
        <w:rPr>
          <w:rFonts w:eastAsiaTheme="minorHAnsi"/>
          <w:lang w:eastAsia="en-US"/>
        </w:rPr>
        <w:tab/>
        <w:t>П</w:t>
      </w:r>
      <w:r w:rsidRPr="004875B9">
        <w:rPr>
          <w:rFonts w:eastAsiaTheme="minorHAnsi"/>
          <w:lang w:eastAsia="en-US"/>
        </w:rPr>
        <w:t>ри рассмотрении апелляции о несогласии с выставленными баллами ЕГЭ по</w:t>
      </w:r>
      <w:r>
        <w:rPr>
          <w:rFonts w:eastAsiaTheme="minorHAnsi"/>
          <w:lang w:eastAsia="en-US"/>
        </w:rPr>
        <w:t xml:space="preserve"> учебному предмету </w:t>
      </w:r>
      <w:r w:rsidR="001B730B">
        <w:rPr>
          <w:rFonts w:eastAsiaTheme="minorHAnsi"/>
          <w:lang w:eastAsia="en-US"/>
        </w:rPr>
        <w:t>«</w:t>
      </w:r>
      <w:r w:rsidRPr="004875B9">
        <w:rPr>
          <w:rFonts w:eastAsiaTheme="minorHAnsi"/>
          <w:lang w:eastAsia="en-US"/>
        </w:rPr>
        <w:t>Информатика и информационно-коммуникационные технологии</w:t>
      </w:r>
      <w:r>
        <w:rPr>
          <w:rFonts w:eastAsiaTheme="minorHAnsi"/>
          <w:lang w:eastAsia="en-US"/>
        </w:rPr>
        <w:t xml:space="preserve"> (ИКТ)</w:t>
      </w:r>
      <w:r w:rsidR="001B730B">
        <w:rPr>
          <w:rFonts w:eastAsiaTheme="minorHAnsi"/>
          <w:lang w:eastAsia="en-US"/>
        </w:rPr>
        <w:t>»</w:t>
      </w:r>
      <w:r w:rsidRPr="004875B9">
        <w:rPr>
          <w:rFonts w:eastAsiaTheme="minorHAnsi"/>
          <w:lang w:eastAsia="en-US"/>
        </w:rPr>
        <w:t xml:space="preserve"> (КЕГЭ)</w:t>
      </w:r>
      <w:r>
        <w:rPr>
          <w:rFonts w:eastAsiaTheme="minorHAnsi"/>
          <w:lang w:eastAsia="en-US"/>
        </w:rPr>
        <w:t>:</w:t>
      </w:r>
      <w:r w:rsidRPr="004875B9">
        <w:rPr>
          <w:rFonts w:eastAsiaTheme="minorHAnsi"/>
          <w:lang w:eastAsia="en-US"/>
        </w:rPr>
        <w:t xml:space="preserve"> </w:t>
      </w:r>
      <w:r>
        <w:rPr>
          <w:rFonts w:eastAsiaTheme="minorHAnsi"/>
          <w:lang w:eastAsia="en-US"/>
        </w:rPr>
        <w:tab/>
      </w:r>
      <w:r w:rsidRPr="00764C03">
        <w:rPr>
          <w:rFonts w:eastAsiaTheme="minorHAnsi"/>
          <w:lang w:eastAsia="en-US"/>
        </w:rPr>
        <w:t>пригла</w:t>
      </w:r>
      <w:r>
        <w:rPr>
          <w:rFonts w:eastAsiaTheme="minorHAnsi"/>
          <w:lang w:eastAsia="en-US"/>
        </w:rPr>
        <w:t>сить апеллянта</w:t>
      </w:r>
      <w:r w:rsidRPr="00764C03">
        <w:rPr>
          <w:rFonts w:eastAsiaTheme="minorHAnsi"/>
          <w:lang w:eastAsia="en-US"/>
        </w:rPr>
        <w:t xml:space="preserve"> к рабочему ме</w:t>
      </w:r>
      <w:r>
        <w:rPr>
          <w:rFonts w:eastAsiaTheme="minorHAnsi"/>
          <w:lang w:eastAsia="en-US"/>
        </w:rPr>
        <w:t>сту, оборудованному компьютером;</w:t>
      </w:r>
    </w:p>
    <w:p w:rsidR="005D3252" w:rsidRDefault="005D3252" w:rsidP="005D3252">
      <w:pPr>
        <w:autoSpaceDE w:val="0"/>
        <w:autoSpaceDN w:val="0"/>
        <w:adjustRightInd w:val="0"/>
        <w:jc w:val="both"/>
        <w:rPr>
          <w:rFonts w:eastAsiaTheme="minorHAnsi"/>
          <w:lang w:eastAsia="en-US"/>
        </w:rPr>
      </w:pPr>
      <w:r>
        <w:rPr>
          <w:rFonts w:eastAsiaTheme="minorHAnsi"/>
          <w:lang w:eastAsia="en-US"/>
        </w:rPr>
        <w:tab/>
        <w:t>продемонстрировать апеллянту</w:t>
      </w:r>
      <w:r w:rsidRPr="00764C03">
        <w:rPr>
          <w:rFonts w:eastAsiaTheme="minorHAnsi"/>
          <w:lang w:eastAsia="en-US"/>
        </w:rPr>
        <w:t xml:space="preserve"> изображения бланка регистрации и бланка его распознавания, а также Протокол ответов участника КЕГЭ (форма 2-АП-К) </w:t>
      </w:r>
      <w:r>
        <w:rPr>
          <w:rFonts w:eastAsiaTheme="minorHAnsi"/>
          <w:lang w:eastAsia="en-US"/>
        </w:rPr>
        <w:t xml:space="preserve">(в электронном виде); </w:t>
      </w:r>
      <w:r>
        <w:rPr>
          <w:rFonts w:eastAsiaTheme="minorHAnsi"/>
          <w:lang w:eastAsia="en-US"/>
        </w:rPr>
        <w:tab/>
        <w:t xml:space="preserve">проверить </w:t>
      </w:r>
      <w:r w:rsidRPr="00764C03">
        <w:rPr>
          <w:rFonts w:eastAsiaTheme="minorHAnsi"/>
          <w:lang w:eastAsia="en-US"/>
        </w:rPr>
        <w:t xml:space="preserve">совместно с членом КК </w:t>
      </w:r>
      <w:r>
        <w:rPr>
          <w:rFonts w:eastAsiaTheme="minorHAnsi"/>
          <w:lang w:eastAsia="en-US"/>
        </w:rPr>
        <w:t xml:space="preserve">и апеллянтом </w:t>
      </w:r>
      <w:r w:rsidRPr="00764C03">
        <w:rPr>
          <w:rFonts w:eastAsiaTheme="minorHAnsi"/>
          <w:lang w:eastAsia="en-US"/>
        </w:rPr>
        <w:t xml:space="preserve">совпадение контрольной суммы, внесенной в бланк регистрации, и указанной в форме </w:t>
      </w:r>
      <w:r>
        <w:rPr>
          <w:rFonts w:eastAsiaTheme="minorHAnsi"/>
          <w:lang w:eastAsia="en-US"/>
        </w:rPr>
        <w:t>2-АП-К;</w:t>
      </w:r>
    </w:p>
    <w:p w:rsidR="005D3252" w:rsidRPr="00764C03" w:rsidRDefault="005D3252" w:rsidP="005D3252">
      <w:pPr>
        <w:autoSpaceDE w:val="0"/>
        <w:autoSpaceDN w:val="0"/>
        <w:adjustRightInd w:val="0"/>
        <w:jc w:val="both"/>
        <w:rPr>
          <w:rFonts w:eastAsiaTheme="minorHAnsi"/>
          <w:lang w:eastAsia="en-US"/>
        </w:rPr>
      </w:pPr>
      <w:r>
        <w:rPr>
          <w:rFonts w:eastAsiaTheme="minorHAnsi"/>
          <w:lang w:eastAsia="en-US"/>
        </w:rPr>
        <w:tab/>
      </w:r>
      <w:r w:rsidRPr="00764C03">
        <w:rPr>
          <w:rFonts w:eastAsiaTheme="minorHAnsi"/>
          <w:lang w:eastAsia="en-US"/>
        </w:rPr>
        <w:t xml:space="preserve">при несовпадении контрольной суммы в предъявляемых апеллянту изображении бланка регистрации и Протоколе ответов участника КЕГЭ </w:t>
      </w:r>
      <w:r>
        <w:rPr>
          <w:rFonts w:eastAsiaTheme="minorHAnsi"/>
          <w:lang w:eastAsia="en-US"/>
        </w:rPr>
        <w:t xml:space="preserve">член КК </w:t>
      </w:r>
      <w:r w:rsidRPr="00764C03">
        <w:rPr>
          <w:rFonts w:eastAsiaTheme="minorHAnsi"/>
          <w:lang w:eastAsia="en-US"/>
        </w:rPr>
        <w:t>разъясн</w:t>
      </w:r>
      <w:r>
        <w:rPr>
          <w:rFonts w:eastAsiaTheme="minorHAnsi"/>
          <w:lang w:eastAsia="en-US"/>
        </w:rPr>
        <w:t>яет</w:t>
      </w:r>
      <w:r w:rsidRPr="00764C03">
        <w:rPr>
          <w:rFonts w:eastAsiaTheme="minorHAnsi"/>
          <w:lang w:eastAsia="en-US"/>
        </w:rPr>
        <w:t xml:space="preserve"> апеллянту, что несовпадение контрольной суммы на бланке регистрации и (или) бланке распознавания с контрольной суммой в протоколе ответов участника КЕГЭ содержательно не является основанием для удовлетворения апелляции, поскольку при обработке экзаменационных </w:t>
      </w:r>
      <w:r w:rsidRPr="00764C03">
        <w:rPr>
          <w:rFonts w:eastAsiaTheme="minorHAnsi"/>
          <w:lang w:eastAsia="en-US"/>
        </w:rPr>
        <w:lastRenderedPageBreak/>
        <w:t>материалов ФИС работает с контрольной суммой, сформированной на станции КЕГЭ, а не с з</w:t>
      </w:r>
      <w:r>
        <w:rPr>
          <w:rFonts w:eastAsiaTheme="minorHAnsi"/>
          <w:lang w:eastAsia="en-US"/>
        </w:rPr>
        <w:t>аписанной на бланке регистрации;</w:t>
      </w:r>
    </w:p>
    <w:p w:rsidR="005D3252" w:rsidRPr="00764C03" w:rsidRDefault="005D3252" w:rsidP="005D3252">
      <w:pPr>
        <w:autoSpaceDE w:val="0"/>
        <w:autoSpaceDN w:val="0"/>
        <w:adjustRightInd w:val="0"/>
        <w:jc w:val="both"/>
        <w:rPr>
          <w:rFonts w:eastAsiaTheme="minorHAnsi"/>
          <w:lang w:eastAsia="en-US"/>
        </w:rPr>
      </w:pPr>
      <w:r>
        <w:rPr>
          <w:rFonts w:eastAsiaTheme="minorHAnsi"/>
          <w:lang w:eastAsia="en-US"/>
        </w:rPr>
        <w:tab/>
        <w:t>про</w:t>
      </w:r>
      <w:r w:rsidRPr="00764C03">
        <w:rPr>
          <w:rFonts w:eastAsiaTheme="minorHAnsi"/>
          <w:lang w:eastAsia="en-US"/>
        </w:rPr>
        <w:t>демонстрир</w:t>
      </w:r>
      <w:r>
        <w:rPr>
          <w:rFonts w:eastAsiaTheme="minorHAnsi"/>
          <w:lang w:eastAsia="en-US"/>
        </w:rPr>
        <w:t>овать совместно с членом КК апеллянту</w:t>
      </w:r>
      <w:r w:rsidRPr="00764C03">
        <w:rPr>
          <w:rFonts w:eastAsiaTheme="minorHAnsi"/>
          <w:lang w:eastAsia="en-US"/>
        </w:rPr>
        <w:t xml:space="preserve"> выполнявшийся им вариант КИМ КЕГЭ, включая файлы, прилагаемые к заданиям.</w:t>
      </w:r>
    </w:p>
    <w:p w:rsidR="005D3252" w:rsidRPr="00764C03" w:rsidRDefault="005D3252" w:rsidP="005D3252">
      <w:pPr>
        <w:autoSpaceDE w:val="0"/>
        <w:autoSpaceDN w:val="0"/>
        <w:adjustRightInd w:val="0"/>
        <w:jc w:val="both"/>
        <w:rPr>
          <w:rFonts w:eastAsiaTheme="minorHAnsi"/>
          <w:lang w:eastAsia="en-US"/>
        </w:rPr>
      </w:pPr>
      <w:r w:rsidRPr="00764C03">
        <w:rPr>
          <w:rFonts w:eastAsiaTheme="minorHAnsi"/>
          <w:lang w:eastAsia="en-US"/>
        </w:rPr>
        <w:tab/>
      </w:r>
      <w:r>
        <w:rPr>
          <w:rFonts w:eastAsiaTheme="minorHAnsi"/>
          <w:lang w:eastAsia="en-US"/>
        </w:rPr>
        <w:t xml:space="preserve">в </w:t>
      </w:r>
      <w:r w:rsidRPr="00764C03">
        <w:rPr>
          <w:rFonts w:eastAsiaTheme="minorHAnsi"/>
          <w:lang w:eastAsia="en-US"/>
        </w:rPr>
        <w:t>случаях технического сбо</w:t>
      </w:r>
      <w:r>
        <w:rPr>
          <w:rFonts w:eastAsiaTheme="minorHAnsi"/>
          <w:lang w:eastAsia="en-US"/>
        </w:rPr>
        <w:t>я</w:t>
      </w:r>
      <w:r w:rsidRPr="00764C03">
        <w:rPr>
          <w:rFonts w:eastAsiaTheme="minorHAnsi"/>
          <w:lang w:eastAsia="en-US"/>
        </w:rPr>
        <w:t xml:space="preserve"> в форме 2-АП:</w:t>
      </w:r>
    </w:p>
    <w:p w:rsidR="005D3252" w:rsidRPr="00764C03" w:rsidRDefault="005D3252" w:rsidP="005D3252">
      <w:pPr>
        <w:autoSpaceDE w:val="0"/>
        <w:autoSpaceDN w:val="0"/>
        <w:adjustRightInd w:val="0"/>
        <w:jc w:val="both"/>
        <w:rPr>
          <w:rFonts w:eastAsiaTheme="minorHAnsi"/>
          <w:lang w:eastAsia="en-US"/>
        </w:rPr>
      </w:pPr>
      <w:r w:rsidRPr="00764C03">
        <w:rPr>
          <w:rFonts w:eastAsiaTheme="minorHAnsi"/>
          <w:lang w:eastAsia="en-US"/>
        </w:rPr>
        <w:tab/>
        <w:t xml:space="preserve">в разделе </w:t>
      </w:r>
      <w:r w:rsidR="001B730B">
        <w:rPr>
          <w:rFonts w:eastAsiaTheme="minorHAnsi"/>
          <w:lang w:eastAsia="en-US"/>
        </w:rPr>
        <w:t>«</w:t>
      </w:r>
      <w:r w:rsidRPr="00764C03">
        <w:rPr>
          <w:rFonts w:eastAsiaTheme="minorHAnsi"/>
          <w:lang w:eastAsia="en-US"/>
        </w:rPr>
        <w:t>Решение конфликтной комиссии</w:t>
      </w:r>
      <w:r w:rsidR="001B730B">
        <w:rPr>
          <w:rFonts w:eastAsiaTheme="minorHAnsi"/>
          <w:lang w:eastAsia="en-US"/>
        </w:rPr>
        <w:t>»</w:t>
      </w:r>
      <w:r w:rsidRPr="00764C03">
        <w:rPr>
          <w:rFonts w:eastAsiaTheme="minorHAnsi"/>
          <w:lang w:eastAsia="en-US"/>
        </w:rPr>
        <w:t xml:space="preserve"> указ</w:t>
      </w:r>
      <w:r>
        <w:rPr>
          <w:rFonts w:eastAsiaTheme="minorHAnsi"/>
          <w:lang w:eastAsia="en-US"/>
        </w:rPr>
        <w:t>ать</w:t>
      </w:r>
      <w:r w:rsidRPr="00764C03">
        <w:rPr>
          <w:rFonts w:eastAsiaTheme="minorHAnsi"/>
          <w:lang w:eastAsia="en-US"/>
        </w:rPr>
        <w:t xml:space="preserve"> </w:t>
      </w:r>
      <w:r w:rsidR="001B730B">
        <w:rPr>
          <w:rFonts w:eastAsiaTheme="minorHAnsi"/>
          <w:lang w:eastAsia="en-US"/>
        </w:rPr>
        <w:t>«</w:t>
      </w:r>
      <w:r w:rsidRPr="00764C03">
        <w:rPr>
          <w:rFonts w:eastAsiaTheme="minorHAnsi"/>
          <w:lang w:eastAsia="en-US"/>
        </w:rPr>
        <w:t>Признать необходимость передачи в ГЭК информации о возможном техническом сбое при проведении КЕГЭ (апелляция удовлетворена)</w:t>
      </w:r>
      <w:r w:rsidR="001B730B">
        <w:rPr>
          <w:rFonts w:eastAsiaTheme="minorHAnsi"/>
          <w:lang w:eastAsia="en-US"/>
        </w:rPr>
        <w:t>»</w:t>
      </w:r>
      <w:r w:rsidRPr="00764C03">
        <w:rPr>
          <w:rFonts w:eastAsiaTheme="minorHAnsi"/>
          <w:lang w:eastAsia="en-US"/>
        </w:rPr>
        <w:t xml:space="preserve">, </w:t>
      </w:r>
      <w:r>
        <w:rPr>
          <w:rFonts w:eastAsiaTheme="minorHAnsi"/>
          <w:lang w:eastAsia="en-US"/>
        </w:rPr>
        <w:t>ставится</w:t>
      </w:r>
      <w:r w:rsidRPr="00764C03">
        <w:rPr>
          <w:rFonts w:eastAsiaTheme="minorHAnsi"/>
          <w:lang w:eastAsia="en-US"/>
        </w:rPr>
        <w:t xml:space="preserve"> </w:t>
      </w:r>
      <w:r>
        <w:rPr>
          <w:rFonts w:eastAsiaTheme="minorHAnsi"/>
          <w:lang w:eastAsia="en-US"/>
        </w:rPr>
        <w:t xml:space="preserve">подпись </w:t>
      </w:r>
      <w:r w:rsidR="002D6313">
        <w:rPr>
          <w:rFonts w:eastAsiaTheme="minorHAnsi"/>
          <w:lang w:eastAsia="en-US"/>
        </w:rPr>
        <w:t xml:space="preserve">председателя КК, члена КК </w:t>
      </w:r>
      <w:r>
        <w:rPr>
          <w:rFonts w:eastAsiaTheme="minorHAnsi"/>
          <w:lang w:eastAsia="en-US"/>
        </w:rPr>
        <w:t>и дат</w:t>
      </w:r>
      <w:r w:rsidR="002D6313">
        <w:rPr>
          <w:rFonts w:eastAsiaTheme="minorHAnsi"/>
          <w:lang w:eastAsia="en-US"/>
        </w:rPr>
        <w:t>а</w:t>
      </w:r>
      <w:r w:rsidRPr="00764C03">
        <w:rPr>
          <w:rFonts w:eastAsiaTheme="minorHAnsi"/>
          <w:lang w:eastAsia="en-US"/>
        </w:rPr>
        <w:t xml:space="preserve"> рассмотрения апелляции;</w:t>
      </w:r>
    </w:p>
    <w:p w:rsidR="005D3252" w:rsidRPr="00764C03" w:rsidRDefault="005D3252" w:rsidP="005D3252">
      <w:pPr>
        <w:autoSpaceDE w:val="0"/>
        <w:autoSpaceDN w:val="0"/>
        <w:adjustRightInd w:val="0"/>
        <w:jc w:val="both"/>
        <w:rPr>
          <w:rFonts w:eastAsiaTheme="minorHAnsi"/>
          <w:lang w:eastAsia="en-US"/>
        </w:rPr>
      </w:pPr>
      <w:r w:rsidRPr="00764C03">
        <w:rPr>
          <w:rFonts w:eastAsiaTheme="minorHAnsi"/>
          <w:lang w:eastAsia="en-US"/>
        </w:rPr>
        <w:tab/>
      </w:r>
      <w:r>
        <w:rPr>
          <w:rFonts w:eastAsiaTheme="minorHAnsi"/>
          <w:lang w:eastAsia="en-US"/>
        </w:rPr>
        <w:t>о</w:t>
      </w:r>
      <w:r w:rsidRPr="00764C03">
        <w:rPr>
          <w:rFonts w:eastAsiaTheme="minorHAnsi"/>
          <w:lang w:eastAsia="en-US"/>
        </w:rPr>
        <w:t>пис</w:t>
      </w:r>
      <w:r>
        <w:rPr>
          <w:rFonts w:eastAsiaTheme="minorHAnsi"/>
          <w:lang w:eastAsia="en-US"/>
        </w:rPr>
        <w:t>ать ситуацию</w:t>
      </w:r>
      <w:r w:rsidRPr="00764C03">
        <w:rPr>
          <w:rFonts w:eastAsiaTheme="minorHAnsi"/>
          <w:lang w:eastAsia="en-US"/>
        </w:rPr>
        <w:t xml:space="preserve"> в приложении 2-АП-5 </w:t>
      </w:r>
      <w:r w:rsidR="001B730B">
        <w:rPr>
          <w:rFonts w:eastAsiaTheme="minorHAnsi"/>
          <w:lang w:eastAsia="en-US"/>
        </w:rPr>
        <w:t>«</w:t>
      </w:r>
      <w:r w:rsidRPr="00764C03">
        <w:rPr>
          <w:rFonts w:eastAsiaTheme="minorHAnsi"/>
          <w:lang w:eastAsia="en-US"/>
        </w:rPr>
        <w:t>Описание фактов, свидетельствующих о возможном техническом сбое при проведении КЕГЭ</w:t>
      </w:r>
      <w:r w:rsidR="001B730B">
        <w:rPr>
          <w:rFonts w:eastAsiaTheme="minorHAnsi"/>
          <w:lang w:eastAsia="en-US"/>
        </w:rPr>
        <w:t>»</w:t>
      </w:r>
      <w:r w:rsidRPr="00764C03">
        <w:rPr>
          <w:rFonts w:eastAsiaTheme="minorHAnsi"/>
          <w:lang w:eastAsia="en-US"/>
        </w:rPr>
        <w:t xml:space="preserve"> и отме</w:t>
      </w:r>
      <w:r>
        <w:rPr>
          <w:rFonts w:eastAsiaTheme="minorHAnsi"/>
          <w:lang w:eastAsia="en-US"/>
        </w:rPr>
        <w:t>тить</w:t>
      </w:r>
      <w:r w:rsidRPr="00764C03">
        <w:rPr>
          <w:rFonts w:eastAsiaTheme="minorHAnsi"/>
          <w:lang w:eastAsia="en-US"/>
        </w:rPr>
        <w:t xml:space="preserve">, что материалы передаются в ГЭК, с </w:t>
      </w:r>
      <w:r>
        <w:rPr>
          <w:rFonts w:eastAsiaTheme="minorHAnsi"/>
          <w:lang w:eastAsia="en-US"/>
        </w:rPr>
        <w:t>указанием даты передачи;</w:t>
      </w:r>
    </w:p>
    <w:p w:rsidR="005D3252" w:rsidRPr="00764C03" w:rsidRDefault="005D3252" w:rsidP="005D3252">
      <w:pPr>
        <w:autoSpaceDE w:val="0"/>
        <w:autoSpaceDN w:val="0"/>
        <w:adjustRightInd w:val="0"/>
        <w:jc w:val="both"/>
        <w:rPr>
          <w:rFonts w:eastAsiaTheme="minorHAnsi"/>
          <w:lang w:eastAsia="en-US"/>
        </w:rPr>
      </w:pPr>
      <w:r>
        <w:rPr>
          <w:rFonts w:eastAsiaTheme="minorHAnsi"/>
          <w:lang w:eastAsia="en-US"/>
        </w:rPr>
        <w:tab/>
        <w:t>в</w:t>
      </w:r>
      <w:r w:rsidRPr="00764C03">
        <w:rPr>
          <w:rFonts w:eastAsiaTheme="minorHAnsi"/>
          <w:lang w:eastAsia="en-US"/>
        </w:rPr>
        <w:t xml:space="preserve"> случае отсутствия технических ошибок в форме 2-АП заполн</w:t>
      </w:r>
      <w:r>
        <w:rPr>
          <w:rFonts w:eastAsiaTheme="minorHAnsi"/>
          <w:lang w:eastAsia="en-US"/>
        </w:rPr>
        <w:t>ить</w:t>
      </w:r>
      <w:r w:rsidRPr="00764C03">
        <w:rPr>
          <w:rFonts w:eastAsiaTheme="minorHAnsi"/>
          <w:lang w:eastAsia="en-US"/>
        </w:rPr>
        <w:t xml:space="preserve"> поле </w:t>
      </w:r>
      <w:r w:rsidR="001B730B">
        <w:rPr>
          <w:rFonts w:eastAsiaTheme="minorHAnsi"/>
          <w:lang w:eastAsia="en-US"/>
        </w:rPr>
        <w:t>«</w:t>
      </w:r>
      <w:r w:rsidRPr="00764C03">
        <w:rPr>
          <w:rFonts w:eastAsiaTheme="minorHAnsi"/>
          <w:lang w:eastAsia="en-US"/>
        </w:rPr>
        <w:t>Признать отсутствие технических ошибок и ошибок оценивания (апелляция отклонена)</w:t>
      </w:r>
      <w:r w:rsidR="001B730B">
        <w:rPr>
          <w:rFonts w:eastAsiaTheme="minorHAnsi"/>
          <w:lang w:eastAsia="en-US"/>
        </w:rPr>
        <w:t>»</w:t>
      </w:r>
      <w:r w:rsidRPr="00764C03">
        <w:rPr>
          <w:rFonts w:eastAsiaTheme="minorHAnsi"/>
          <w:lang w:eastAsia="en-US"/>
        </w:rPr>
        <w:t xml:space="preserve"> раздела </w:t>
      </w:r>
      <w:r w:rsidR="001B730B">
        <w:rPr>
          <w:rFonts w:eastAsiaTheme="minorHAnsi"/>
          <w:lang w:eastAsia="en-US"/>
        </w:rPr>
        <w:t>«</w:t>
      </w:r>
      <w:r w:rsidRPr="00764C03">
        <w:rPr>
          <w:rFonts w:eastAsiaTheme="minorHAnsi"/>
          <w:lang w:eastAsia="en-US"/>
        </w:rPr>
        <w:t>Решение конфликтной комиссии</w:t>
      </w:r>
      <w:r w:rsidR="001B730B">
        <w:rPr>
          <w:rFonts w:eastAsiaTheme="minorHAnsi"/>
          <w:lang w:eastAsia="en-US"/>
        </w:rPr>
        <w:t>»</w:t>
      </w:r>
      <w:r w:rsidRPr="00764C03">
        <w:rPr>
          <w:rFonts w:eastAsiaTheme="minorHAnsi"/>
          <w:lang w:eastAsia="en-US"/>
        </w:rPr>
        <w:t xml:space="preserve">, </w:t>
      </w:r>
      <w:r w:rsidR="002D6313">
        <w:rPr>
          <w:rFonts w:eastAsiaTheme="minorHAnsi"/>
          <w:lang w:eastAsia="en-US"/>
        </w:rPr>
        <w:t>ставится</w:t>
      </w:r>
      <w:r w:rsidRPr="00764C03">
        <w:rPr>
          <w:rFonts w:eastAsiaTheme="minorHAnsi"/>
          <w:lang w:eastAsia="en-US"/>
        </w:rPr>
        <w:t xml:space="preserve"> подпись</w:t>
      </w:r>
      <w:r w:rsidR="002D6313">
        <w:rPr>
          <w:rFonts w:eastAsiaTheme="minorHAnsi"/>
          <w:lang w:eastAsia="en-US"/>
        </w:rPr>
        <w:t xml:space="preserve"> председателя КК, члена КК</w:t>
      </w:r>
      <w:r w:rsidRPr="00764C03">
        <w:rPr>
          <w:rFonts w:eastAsiaTheme="minorHAnsi"/>
          <w:lang w:eastAsia="en-US"/>
        </w:rPr>
        <w:t>, дат</w:t>
      </w:r>
      <w:r w:rsidR="002D6313">
        <w:rPr>
          <w:rFonts w:eastAsiaTheme="minorHAnsi"/>
          <w:lang w:eastAsia="en-US"/>
        </w:rPr>
        <w:t>а</w:t>
      </w:r>
      <w:r>
        <w:rPr>
          <w:rFonts w:eastAsiaTheme="minorHAnsi"/>
          <w:lang w:eastAsia="en-US"/>
        </w:rPr>
        <w:t xml:space="preserve"> рассмотрения апелляции.</w:t>
      </w:r>
    </w:p>
    <w:p w:rsidR="00F24B41" w:rsidRDefault="005D3252" w:rsidP="00F24B41">
      <w:pPr>
        <w:pStyle w:val="a3"/>
        <w:ind w:left="0" w:firstLine="567"/>
        <w:jc w:val="both"/>
      </w:pPr>
      <w:r>
        <w:t>Ч</w:t>
      </w:r>
      <w:r w:rsidRPr="00F02CDE">
        <w:t>лены КК подписывают протокол рассмотрения апелляции о несогласии с выставленными баллами и приложения к нему.</w:t>
      </w:r>
    </w:p>
    <w:p w:rsidR="00FC7F2D" w:rsidRPr="00F24B41" w:rsidRDefault="00F24B41" w:rsidP="00F24B41">
      <w:pPr>
        <w:pStyle w:val="a3"/>
        <w:ind w:left="0" w:firstLine="567"/>
        <w:jc w:val="both"/>
      </w:pPr>
      <w:r w:rsidRPr="00F24B41">
        <w:t>С</w:t>
      </w:r>
      <w:r w:rsidR="00FC7F2D" w:rsidRPr="00F24B41">
        <w:t>овместно с членом КК оформить и выдать участнику экзаменов и (или) его родителю (законному представителю) уведомление о результатах рассмотрения апелляции с указанием всех изменений, которые были приняты при рассмотрении апелляции и внесены в протокол рассмотрения апелляции и его приложения.</w:t>
      </w:r>
    </w:p>
    <w:p w:rsidR="00FC7F2D" w:rsidRPr="007C2C91" w:rsidRDefault="00FC7F2D" w:rsidP="00FC7F2D">
      <w:pPr>
        <w:rPr>
          <w:highlight w:val="yellow"/>
        </w:rPr>
      </w:pPr>
    </w:p>
    <w:p w:rsidR="00FC7F2D" w:rsidRPr="00B56242" w:rsidRDefault="00FC7F2D" w:rsidP="00FC7F2D">
      <w:pPr>
        <w:pStyle w:val="2"/>
        <w:jc w:val="center"/>
        <w:rPr>
          <w:rFonts w:ascii="Times New Roman" w:hAnsi="Times New Roman" w:cs="Times New Roman"/>
          <w:b/>
          <w:color w:val="auto"/>
          <w:sz w:val="24"/>
          <w:szCs w:val="24"/>
        </w:rPr>
      </w:pPr>
      <w:r w:rsidRPr="00B56242">
        <w:rPr>
          <w:rFonts w:ascii="Times New Roman" w:hAnsi="Times New Roman" w:cs="Times New Roman"/>
          <w:b/>
          <w:color w:val="auto"/>
          <w:sz w:val="24"/>
          <w:szCs w:val="24"/>
        </w:rPr>
        <w:t xml:space="preserve">ПРАВИЛА ЗАПОЛНЕНИЯ ПРОТОКОЛА РАССМОТРЕНИЯ АПЕЛЛЯЦИИ </w:t>
      </w:r>
    </w:p>
    <w:p w:rsidR="00FC7F2D" w:rsidRPr="00B56242" w:rsidRDefault="00FC7F2D" w:rsidP="00FC7F2D">
      <w:pPr>
        <w:pStyle w:val="2"/>
        <w:jc w:val="center"/>
        <w:rPr>
          <w:rFonts w:ascii="Times New Roman" w:hAnsi="Times New Roman" w:cs="Times New Roman"/>
          <w:b/>
          <w:color w:val="auto"/>
          <w:sz w:val="24"/>
          <w:szCs w:val="24"/>
        </w:rPr>
      </w:pPr>
      <w:r w:rsidRPr="00B56242">
        <w:rPr>
          <w:rFonts w:ascii="Times New Roman" w:hAnsi="Times New Roman" w:cs="Times New Roman"/>
          <w:b/>
          <w:color w:val="auto"/>
          <w:sz w:val="24"/>
          <w:szCs w:val="24"/>
        </w:rPr>
        <w:t>ПО РЕЗУЛЬТАТАМ ГИА (ФОРМА 2-АП)</w:t>
      </w:r>
    </w:p>
    <w:p w:rsidR="00FC7F2D" w:rsidRPr="00B56242" w:rsidRDefault="00FC7F2D" w:rsidP="00FC7F2D"/>
    <w:p w:rsidR="00FC7F2D" w:rsidRPr="00B56242" w:rsidRDefault="00FC7F2D" w:rsidP="00FC7F2D">
      <w:pPr>
        <w:pStyle w:val="a3"/>
        <w:ind w:left="0" w:firstLine="709"/>
        <w:jc w:val="both"/>
      </w:pPr>
      <w:r w:rsidRPr="00B56242">
        <w:rPr>
          <w:b/>
        </w:rPr>
        <w:t>Заполнение формы 2-АП</w:t>
      </w:r>
    </w:p>
    <w:p w:rsidR="00FC7F2D" w:rsidRPr="00B56242" w:rsidRDefault="00FC7F2D" w:rsidP="00FC7F2D">
      <w:pPr>
        <w:pStyle w:val="a3"/>
        <w:ind w:left="0" w:firstLine="709"/>
        <w:jc w:val="both"/>
      </w:pPr>
      <w:r w:rsidRPr="00B56242">
        <w:t xml:space="preserve">Поля раздела </w:t>
      </w:r>
      <w:r w:rsidR="001B730B">
        <w:t>«</w:t>
      </w:r>
      <w:r w:rsidRPr="00B56242">
        <w:t>Информация об апеллянте</w:t>
      </w:r>
      <w:r w:rsidR="001B730B">
        <w:t>»</w:t>
      </w:r>
      <w:r w:rsidR="00087F63" w:rsidRPr="00B56242">
        <w:t xml:space="preserve"> </w:t>
      </w:r>
      <w:r w:rsidRPr="00B56242">
        <w:t xml:space="preserve"> заполняется автоматизировано </w:t>
      </w:r>
      <w:r w:rsidRPr="00B56242">
        <w:br/>
        <w:t xml:space="preserve">при распечатке апелляционного комплекта документов. </w:t>
      </w:r>
    </w:p>
    <w:p w:rsidR="00FC7F2D" w:rsidRPr="00B56242" w:rsidRDefault="00FC7F2D" w:rsidP="00FC7F2D">
      <w:pPr>
        <w:ind w:firstLine="709"/>
        <w:contextualSpacing/>
        <w:jc w:val="both"/>
      </w:pPr>
      <w:r w:rsidRPr="00B56242">
        <w:t>В форме 2-АП необходимо указать, что апелляция рассматривается в присутствии апеллянта (его законных представителей) или представителя по доверенности или в его (их) отсутствии.</w:t>
      </w:r>
    </w:p>
    <w:p w:rsidR="00FC7F2D" w:rsidRPr="00B56242" w:rsidRDefault="00FC7F2D" w:rsidP="00FC7F2D">
      <w:pPr>
        <w:pStyle w:val="a3"/>
        <w:ind w:left="0" w:firstLine="709"/>
        <w:jc w:val="both"/>
      </w:pPr>
      <w:r w:rsidRPr="00B56242">
        <w:t xml:space="preserve">КК заполняет раздел о предоставленных апелляционных материалах, а также проводит проверку качества распознавания информации путем сверки информации с изображений бланков апеллянта и с листов распознавания. По результатам сравнения заполняются поля в подразделе </w:t>
      </w:r>
      <w:r w:rsidR="001B730B">
        <w:t>«</w:t>
      </w:r>
      <w:r w:rsidRPr="00B56242">
        <w:t>Информация листов распознавания соответствует информации, внесенной в бланки</w:t>
      </w:r>
      <w:r w:rsidR="001B730B">
        <w:t>»</w:t>
      </w:r>
      <w:r w:rsidR="00087F63" w:rsidRPr="00B56242">
        <w:t xml:space="preserve"> </w:t>
      </w:r>
      <w:r w:rsidRPr="00B56242">
        <w:t>.</w:t>
      </w:r>
    </w:p>
    <w:p w:rsidR="00FC7F2D" w:rsidRPr="00B56242" w:rsidRDefault="00FC7F2D" w:rsidP="00FC7F2D">
      <w:pPr>
        <w:pStyle w:val="a3"/>
        <w:ind w:left="0" w:firstLine="709"/>
        <w:jc w:val="both"/>
      </w:pPr>
      <w:r w:rsidRPr="00B56242">
        <w:t>Апеллянт подтверждает подписью, что предъявляемые изображения бланков являются изображениями бланков, заполненных им при выполнении экзаменационной работы, файл с цифровой аудиозаписью содержит его устный ответ (в случае его присутствия при рассмотрении апелляции).</w:t>
      </w:r>
    </w:p>
    <w:p w:rsidR="00FC7F2D" w:rsidRPr="00B56242" w:rsidRDefault="00FC7F2D" w:rsidP="00FC7F2D">
      <w:pPr>
        <w:pStyle w:val="a3"/>
        <w:ind w:left="0" w:firstLine="709"/>
        <w:jc w:val="both"/>
      </w:pPr>
      <w:r w:rsidRPr="00B56242">
        <w:t xml:space="preserve">В разделе </w:t>
      </w:r>
      <w:r w:rsidR="001B730B">
        <w:t>«</w:t>
      </w:r>
      <w:r w:rsidRPr="00B56242">
        <w:t>Решение конфликтной комиссии</w:t>
      </w:r>
      <w:r w:rsidR="001B730B">
        <w:t>»</w:t>
      </w:r>
      <w:r w:rsidR="00087F63" w:rsidRPr="00B56242">
        <w:t xml:space="preserve"> </w:t>
      </w:r>
      <w:r w:rsidRPr="00B56242">
        <w:t xml:space="preserve"> указывается:</w:t>
      </w:r>
    </w:p>
    <w:p w:rsidR="00FC7F2D" w:rsidRPr="00B56242" w:rsidRDefault="00FC7F2D" w:rsidP="00FC7F2D">
      <w:pPr>
        <w:tabs>
          <w:tab w:val="left" w:pos="1134"/>
        </w:tabs>
        <w:ind w:firstLine="709"/>
        <w:contextualSpacing/>
        <w:jc w:val="both"/>
      </w:pPr>
      <w:r w:rsidRPr="00B56242">
        <w:t>удовлетворена или отклонена апелляция (если удовлетворена, то в связи с наличием каких ошибок при обработке, включая количество заданий каждого типа, в котором обнаружены ошибки обработки, и (или) при оценивании выполнения заданий с развернутым ответом;</w:t>
      </w:r>
    </w:p>
    <w:p w:rsidR="00FC7F2D" w:rsidRPr="00B56242" w:rsidRDefault="00FC7F2D" w:rsidP="00FC7F2D">
      <w:pPr>
        <w:tabs>
          <w:tab w:val="left" w:pos="1134"/>
        </w:tabs>
        <w:ind w:firstLine="709"/>
        <w:contextualSpacing/>
        <w:jc w:val="both"/>
      </w:pPr>
      <w:r w:rsidRPr="00B56242">
        <w:t>количество позиций оценивания развернутых ответов, по которым изменен балл по решению КК, и суммарное количество первичных баллов, на которое изменено (и в какую сторону – большую или меньшую) количество баллов за выполнение заданий с развернутым ответом;</w:t>
      </w:r>
    </w:p>
    <w:p w:rsidR="00FC7F2D" w:rsidRPr="00B56242" w:rsidRDefault="00FC7F2D" w:rsidP="00FC7F2D">
      <w:pPr>
        <w:tabs>
          <w:tab w:val="left" w:pos="1134"/>
        </w:tabs>
        <w:ind w:firstLine="709"/>
        <w:contextualSpacing/>
        <w:jc w:val="both"/>
      </w:pPr>
      <w:r w:rsidRPr="00B56242">
        <w:t>подпись председателя и членов КК, дата рассмотрения апелляции.</w:t>
      </w:r>
    </w:p>
    <w:p w:rsidR="00FC7F2D" w:rsidRPr="00B56242" w:rsidRDefault="00FC7F2D" w:rsidP="00FC7F2D">
      <w:pPr>
        <w:pStyle w:val="a3"/>
        <w:ind w:left="0" w:firstLine="709"/>
        <w:jc w:val="both"/>
      </w:pPr>
      <w:r w:rsidRPr="00B56242">
        <w:t xml:space="preserve">В разделе </w:t>
      </w:r>
      <w:r w:rsidR="001B730B">
        <w:t>«</w:t>
      </w:r>
      <w:r w:rsidRPr="00B56242">
        <w:t>Информация о результатах рассмотрения апелляции</w:t>
      </w:r>
      <w:r w:rsidR="001B730B">
        <w:t>»</w:t>
      </w:r>
      <w:r w:rsidR="00087F63" w:rsidRPr="00B56242">
        <w:t xml:space="preserve"> </w:t>
      </w:r>
      <w:r w:rsidRPr="00B56242">
        <w:t xml:space="preserve"> специалисты РЦОИ заполняют поля о дате передачи информации из КК в РЦОИ и из РЦОИ в уполномоченную Рособрнадзором организацию (ФЦТ). Записи заверяются подписями исполнителей.</w:t>
      </w:r>
    </w:p>
    <w:p w:rsidR="00B56242" w:rsidRDefault="00B56242" w:rsidP="00FC7F2D">
      <w:pPr>
        <w:pStyle w:val="a3"/>
        <w:ind w:left="0" w:firstLine="709"/>
        <w:jc w:val="both"/>
        <w:rPr>
          <w:b/>
          <w:highlight w:val="yellow"/>
        </w:rPr>
      </w:pPr>
    </w:p>
    <w:p w:rsidR="00FC7F2D" w:rsidRPr="00AB3F61" w:rsidRDefault="00FC7F2D" w:rsidP="00FC7F2D">
      <w:pPr>
        <w:pStyle w:val="a3"/>
        <w:ind w:left="0" w:firstLine="709"/>
        <w:jc w:val="both"/>
        <w:rPr>
          <w:b/>
        </w:rPr>
      </w:pPr>
      <w:r w:rsidRPr="00AB3F61">
        <w:rPr>
          <w:b/>
        </w:rPr>
        <w:lastRenderedPageBreak/>
        <w:t xml:space="preserve">Заполнение Приложения 2-АП-1 к форме 2-АП </w:t>
      </w:r>
    </w:p>
    <w:p w:rsidR="00FC7F2D" w:rsidRPr="00AB3F61" w:rsidRDefault="00FC7F2D" w:rsidP="00FC7F2D">
      <w:pPr>
        <w:pStyle w:val="a3"/>
        <w:ind w:left="0" w:firstLine="709"/>
        <w:jc w:val="both"/>
      </w:pPr>
      <w:r w:rsidRPr="00AB3F61">
        <w:t>Содержание изменений для пересчета результатов ГИА при рассмотрении апелляции (по бланку ответов № 1).</w:t>
      </w:r>
    </w:p>
    <w:p w:rsidR="00FC7F2D" w:rsidRPr="00AB3F61" w:rsidRDefault="00FC7F2D" w:rsidP="00FC7F2D">
      <w:pPr>
        <w:pStyle w:val="a3"/>
        <w:ind w:left="0" w:firstLine="709"/>
        <w:jc w:val="both"/>
      </w:pPr>
      <w:r w:rsidRPr="00AB3F61">
        <w:t>В случае отклонения апелляции форма 2-АП-1 не заполняется.</w:t>
      </w:r>
    </w:p>
    <w:p w:rsidR="00FC7F2D" w:rsidRPr="00AB3F61" w:rsidRDefault="00FC7F2D" w:rsidP="00FC7F2D">
      <w:pPr>
        <w:pStyle w:val="a3"/>
        <w:ind w:left="0" w:firstLine="709"/>
        <w:jc w:val="both"/>
      </w:pPr>
      <w:r w:rsidRPr="00AB3F61">
        <w:t xml:space="preserve">В разделе </w:t>
      </w:r>
      <w:r w:rsidR="001B730B">
        <w:t>«</w:t>
      </w:r>
      <w:r w:rsidRPr="00AB3F61">
        <w:t>Задания с кратким ответом</w:t>
      </w:r>
      <w:r w:rsidR="001B730B">
        <w:t>»</w:t>
      </w:r>
      <w:r w:rsidR="00087F63" w:rsidRPr="00AB3F61">
        <w:t xml:space="preserve"> </w:t>
      </w:r>
      <w:r w:rsidRPr="00AB3F61">
        <w:t xml:space="preserve"> в столбце </w:t>
      </w:r>
      <w:r w:rsidR="001B730B">
        <w:t>«</w:t>
      </w:r>
      <w:r w:rsidRPr="00AB3F61">
        <w:t>Было**</w:t>
      </w:r>
      <w:r w:rsidR="001B730B">
        <w:t>»</w:t>
      </w:r>
      <w:r w:rsidR="00087F63" w:rsidRPr="00AB3F61">
        <w:t xml:space="preserve"> </w:t>
      </w:r>
      <w:r w:rsidRPr="00AB3F61">
        <w:t xml:space="preserve"> при распечатке апелляционного комплекта будут автоматизировано заполнены те строки, номера которых соответствуют номерам заданий с кратким ответом, на которые апеллянт дал ответ в соответствующих полях бланка ответов № 1.</w:t>
      </w:r>
    </w:p>
    <w:p w:rsidR="00FC7F2D" w:rsidRPr="00AB3F61" w:rsidRDefault="00FC7F2D" w:rsidP="00FC7F2D">
      <w:pPr>
        <w:pStyle w:val="a3"/>
        <w:ind w:left="0" w:firstLine="709"/>
        <w:jc w:val="both"/>
      </w:pPr>
      <w:r w:rsidRPr="00AB3F61">
        <w:t xml:space="preserve">В случае если в процессе рассмотрения апелляции обнаружено, что ответ, указанный участником в бланке ответов № 1 на задание, не совпадает с ответом в бланке распознавания на это задание, в графе </w:t>
      </w:r>
      <w:r w:rsidR="001B730B">
        <w:t>«</w:t>
      </w:r>
      <w:r w:rsidRPr="00AB3F61">
        <w:t>Изменить на</w:t>
      </w:r>
      <w:r w:rsidR="001B730B">
        <w:t>»</w:t>
      </w:r>
      <w:r w:rsidR="00087F63" w:rsidRPr="00AB3F61">
        <w:t xml:space="preserve"> </w:t>
      </w:r>
      <w:r w:rsidRPr="00AB3F61">
        <w:t xml:space="preserve"> необходимо указать реальный ответ, который указан в бланке ответов № 1 апеллянта в качестве ответа на соответствующее задание (с учетом информации, внесенной в поля бланка ответов № 1 для замены ошибочных ответов). При этом необходимо учитывать, что в графе </w:t>
      </w:r>
      <w:r w:rsidR="001B730B">
        <w:t>«</w:t>
      </w:r>
      <w:r w:rsidRPr="00AB3F61">
        <w:t>Изменить на</w:t>
      </w:r>
      <w:r w:rsidR="001B730B">
        <w:t>»</w:t>
      </w:r>
      <w:r w:rsidR="00087F63" w:rsidRPr="00AB3F61">
        <w:t xml:space="preserve"> </w:t>
      </w:r>
      <w:r w:rsidRPr="00AB3F61">
        <w:t xml:space="preserve"> следует указать ответ апеллянта только в случае, если апеллянт использовал для записи ответа исключительно допустимые символы для записи ответа на данное задание (перечень допустимых символов для записи кратких ответов РЦОИ предоставляет в КК до начала работ по рассмотрению апелляции).</w:t>
      </w:r>
    </w:p>
    <w:p w:rsidR="00FC7F2D" w:rsidRPr="00AB3F61" w:rsidRDefault="00FC7F2D" w:rsidP="00FC7F2D">
      <w:pPr>
        <w:pStyle w:val="a3"/>
        <w:ind w:left="0" w:firstLine="709"/>
        <w:jc w:val="both"/>
      </w:pPr>
      <w:r w:rsidRPr="00AB3F61">
        <w:t>При обнаружении технических ошибок (ошибок при обработке бланков ЕГЭ, ОГЭ – сканировании, распознавании текста, верификации) руководитель РЦОИ в нижней части формы 2-АП-1 дает пояснения о причинах возникновения такой ошибки.</w:t>
      </w:r>
    </w:p>
    <w:p w:rsidR="00FC7F2D" w:rsidRPr="00AB3F61" w:rsidRDefault="00FC7F2D" w:rsidP="00FC7F2D">
      <w:pPr>
        <w:pStyle w:val="a3"/>
        <w:ind w:left="0" w:firstLine="709"/>
        <w:jc w:val="both"/>
      </w:pPr>
      <w:r w:rsidRPr="00AB3F61">
        <w:t>Информацию, внесенную в форму 2-АП-1, удостоверяет своей подписью председатель КК и члены КК, указывается дата.</w:t>
      </w:r>
    </w:p>
    <w:p w:rsidR="00FC7F2D" w:rsidRPr="00AB3F61" w:rsidRDefault="00FC7F2D" w:rsidP="00FC7F2D">
      <w:pPr>
        <w:pStyle w:val="a3"/>
        <w:ind w:left="0" w:firstLine="709"/>
        <w:jc w:val="both"/>
      </w:pPr>
      <w:r w:rsidRPr="00AB3F61">
        <w:rPr>
          <w:b/>
        </w:rPr>
        <w:t>Заполнение Приложения 2-АП-2</w:t>
      </w:r>
      <w:r w:rsidRPr="00AB3F61">
        <w:t xml:space="preserve"> </w:t>
      </w:r>
      <w:r w:rsidRPr="00AB3F61">
        <w:rPr>
          <w:b/>
        </w:rPr>
        <w:t xml:space="preserve">к форме 2-АП </w:t>
      </w:r>
    </w:p>
    <w:p w:rsidR="00FC7F2D" w:rsidRPr="00AB3F61" w:rsidRDefault="00FC7F2D" w:rsidP="00FC7F2D">
      <w:pPr>
        <w:pStyle w:val="a3"/>
        <w:ind w:left="0" w:firstLine="709"/>
        <w:jc w:val="both"/>
      </w:pPr>
      <w:r w:rsidRPr="00AB3F61">
        <w:t>Содержание изменений для пересчета результатов ГИА при рассмотрении апелляции (по бланку ответов № 2, дополнительным бланкам ответов № 2, протоколам проверки развернутых ответов).</w:t>
      </w:r>
    </w:p>
    <w:p w:rsidR="00FC7F2D" w:rsidRPr="00AB3F61" w:rsidRDefault="00FC7F2D" w:rsidP="00FC7F2D">
      <w:pPr>
        <w:pStyle w:val="a3"/>
        <w:ind w:left="0" w:firstLine="709"/>
        <w:jc w:val="both"/>
      </w:pPr>
      <w:r w:rsidRPr="00AB3F61">
        <w:t>В случае отклонения апелляции форма 2-АП-2 не заполняется.</w:t>
      </w:r>
    </w:p>
    <w:p w:rsidR="00FC7F2D" w:rsidRPr="00AB3F61" w:rsidRDefault="00FC7F2D" w:rsidP="00FC7F2D">
      <w:pPr>
        <w:pStyle w:val="a3"/>
        <w:ind w:left="0" w:firstLine="709"/>
        <w:jc w:val="both"/>
      </w:pPr>
      <w:r w:rsidRPr="00AB3F61">
        <w:t xml:space="preserve">В разделе </w:t>
      </w:r>
      <w:r w:rsidR="001B730B">
        <w:t>«</w:t>
      </w:r>
      <w:r w:rsidRPr="00AB3F61">
        <w:t>Ошибки оценивания предметной комиссией</w:t>
      </w:r>
      <w:r w:rsidR="001B730B">
        <w:t>»</w:t>
      </w:r>
      <w:r w:rsidR="00087F63" w:rsidRPr="00AB3F61">
        <w:t xml:space="preserve"> </w:t>
      </w:r>
      <w:r w:rsidRPr="00AB3F61">
        <w:t xml:space="preserve"> в столбце </w:t>
      </w:r>
      <w:r w:rsidR="001B730B">
        <w:t>«</w:t>
      </w:r>
      <w:r w:rsidRPr="00AB3F61">
        <w:t>Было**</w:t>
      </w:r>
      <w:r w:rsidR="001B730B">
        <w:t>»</w:t>
      </w:r>
      <w:r w:rsidR="00087F63" w:rsidRPr="00AB3F61">
        <w:t xml:space="preserve"> </w:t>
      </w:r>
      <w:r w:rsidRPr="00AB3F61">
        <w:t xml:space="preserve"> при распечатке апелляционного комплекта будут автоматизировано заполнены те строки, номера которых соответствуют номеру позиции оценивания развернутых ответов, по которым проводилось оценивание ПК.</w:t>
      </w:r>
    </w:p>
    <w:p w:rsidR="00FC7F2D" w:rsidRPr="00AB3F61" w:rsidRDefault="00FC7F2D" w:rsidP="00FC7F2D">
      <w:pPr>
        <w:pStyle w:val="a3"/>
        <w:ind w:left="0" w:firstLine="709"/>
        <w:jc w:val="both"/>
      </w:pPr>
      <w:r w:rsidRPr="00AB3F61">
        <w:t xml:space="preserve">В случае если в процессе рассмотрения апелляции обнаружено, что в результате ошибки ПК указанный в форме 2-АП-2 балл по конкретной позиции оценивания выставлен некорректно (не в соответствии с критериями оценивания развернутых ответов на задания КИМ), о чем свидетельствует заключение эксперта ПК, привлеченного к рассмотрению апелляции, в графе </w:t>
      </w:r>
      <w:r w:rsidR="001B730B">
        <w:t>«</w:t>
      </w:r>
      <w:r w:rsidRPr="00AB3F61">
        <w:t>Стало</w:t>
      </w:r>
      <w:r w:rsidR="001B730B">
        <w:t>»</w:t>
      </w:r>
      <w:r w:rsidR="00087F63" w:rsidRPr="00AB3F61">
        <w:t xml:space="preserve"> </w:t>
      </w:r>
      <w:r w:rsidRPr="00AB3F61">
        <w:t xml:space="preserve"> необходимо указать балл, который, в соответствии с заключением эксперта ПК, необходимо выставить апеллянту. При этом следует учитывать необходимость внесения заключения эксперта в соответствующие строки таблицы в столбец </w:t>
      </w:r>
      <w:r w:rsidR="001B730B">
        <w:t>«</w:t>
      </w:r>
      <w:r w:rsidRPr="00AB3F61">
        <w:t>Аргументация изменений с обязательным пояснением по каждому критерию оценивания, по которому производится изменение</w:t>
      </w:r>
      <w:r w:rsidR="001B730B">
        <w:t>»</w:t>
      </w:r>
      <w:r w:rsidR="00087F63" w:rsidRPr="00AB3F61">
        <w:t xml:space="preserve"> </w:t>
      </w:r>
      <w:r w:rsidRPr="00AB3F61">
        <w:t xml:space="preserve"> </w:t>
      </w:r>
      <w:r w:rsidRPr="00AB3F61">
        <w:br/>
        <w:t>(либо заключение эксперта прилагается к протоколу рассмотрения апелляции дополнительно, что указывается в поле вместо аргументации).</w:t>
      </w:r>
    </w:p>
    <w:p w:rsidR="00FC7F2D" w:rsidRPr="00AB3F61" w:rsidRDefault="00FC7F2D" w:rsidP="00FC7F2D">
      <w:pPr>
        <w:pStyle w:val="a3"/>
        <w:ind w:left="0" w:firstLine="709"/>
        <w:jc w:val="both"/>
      </w:pPr>
      <w:r w:rsidRPr="00AB3F61">
        <w:t xml:space="preserve">В случае если в процессе рассмотрения апелляции обнаружено, что в результате технической ошибки обработки (при сканировании, распознавании, верификации и т.п.) протоколов проверки развернутых ответов указанный в изображении протокола балл по конкретной позиции оценивания не соответствует баллу, указанному в бланке распознавания данного протокола, в графе </w:t>
      </w:r>
      <w:r w:rsidR="001B730B">
        <w:t>«</w:t>
      </w:r>
      <w:r w:rsidRPr="00AB3F61">
        <w:t>Стало</w:t>
      </w:r>
      <w:r w:rsidR="001B730B">
        <w:t>»</w:t>
      </w:r>
      <w:r w:rsidR="00087F63" w:rsidRPr="00AB3F61">
        <w:t xml:space="preserve"> </w:t>
      </w:r>
      <w:r w:rsidRPr="00AB3F61">
        <w:t xml:space="preserve"> необходимо указать тот балл, который, в соответствии с заключением экспертов, необходимо выставить апеллянту. При этом следует учитывать необходимость внесения заключения представителя РЦОИ в соответствующие строки таблицы в столбец </w:t>
      </w:r>
      <w:r w:rsidR="001B730B">
        <w:t>«</w:t>
      </w:r>
      <w:r w:rsidRPr="00AB3F61">
        <w:t>Аргументация изменений с обязательным описанием причины ошибки по каждому критерию оценивания, по которому производится изменение</w:t>
      </w:r>
      <w:r w:rsidR="001B730B">
        <w:t>»</w:t>
      </w:r>
      <w:r w:rsidR="00087F63" w:rsidRPr="00AB3F61">
        <w:t xml:space="preserve"> </w:t>
      </w:r>
      <w:r w:rsidRPr="00AB3F61">
        <w:t xml:space="preserve"> (либо заключение представителя </w:t>
      </w:r>
      <w:r w:rsidRPr="00AB3F61">
        <w:lastRenderedPageBreak/>
        <w:t>РЦОИ прилагается к протоколу рассмотрения апелляции дополнительно, что указывается в поле вместо аргументации).</w:t>
      </w:r>
    </w:p>
    <w:p w:rsidR="00FC7F2D" w:rsidRPr="00AB3F61" w:rsidRDefault="00FC7F2D" w:rsidP="00FC7F2D">
      <w:pPr>
        <w:pStyle w:val="a3"/>
        <w:ind w:left="0" w:firstLine="709"/>
        <w:jc w:val="both"/>
      </w:pPr>
      <w:r w:rsidRPr="00AB3F61">
        <w:t>Информация, внесенная в форму 2-АП-2, заверяется подписями председателя КК, членов КК, эксперта ПК.</w:t>
      </w:r>
    </w:p>
    <w:p w:rsidR="00FC7F2D" w:rsidRPr="00AB3F61" w:rsidRDefault="00FC7F2D" w:rsidP="00FC7F2D">
      <w:pPr>
        <w:pStyle w:val="a3"/>
        <w:ind w:left="0" w:firstLine="709"/>
        <w:jc w:val="both"/>
        <w:rPr>
          <w:b/>
        </w:rPr>
      </w:pPr>
      <w:r w:rsidRPr="00AB3F61">
        <w:rPr>
          <w:b/>
        </w:rPr>
        <w:t xml:space="preserve">Заполнение Приложения 2-АП-3 к форме 2-АП  </w:t>
      </w:r>
    </w:p>
    <w:p w:rsidR="00FC7F2D" w:rsidRPr="00AB3F61" w:rsidRDefault="00FC7F2D" w:rsidP="00FC7F2D">
      <w:pPr>
        <w:pStyle w:val="a3"/>
        <w:ind w:left="0" w:firstLine="709"/>
        <w:jc w:val="both"/>
      </w:pPr>
      <w:r w:rsidRPr="00AB3F61">
        <w:t>Содержание изменений для пересчета результатов ГИА при рассмотрении апелляции (по устной части).</w:t>
      </w:r>
    </w:p>
    <w:p w:rsidR="00FC7F2D" w:rsidRPr="00AB3F61" w:rsidRDefault="00FC7F2D" w:rsidP="00FC7F2D">
      <w:pPr>
        <w:pStyle w:val="a3"/>
        <w:ind w:left="0" w:firstLine="709"/>
        <w:jc w:val="both"/>
      </w:pPr>
      <w:r w:rsidRPr="00AB3F61">
        <w:t>В случае если экзаменационная работа апеллянта не содержит устные ответы или в случае отклонения апелляции форма 2-АП-3 не заполняется.</w:t>
      </w:r>
    </w:p>
    <w:p w:rsidR="00FC7F2D" w:rsidRPr="00AB3F61" w:rsidRDefault="00FC7F2D" w:rsidP="00FC7F2D">
      <w:pPr>
        <w:pStyle w:val="a3"/>
        <w:ind w:left="0" w:firstLine="709"/>
        <w:jc w:val="both"/>
      </w:pPr>
      <w:r w:rsidRPr="00AB3F61">
        <w:t xml:space="preserve">В разделе </w:t>
      </w:r>
      <w:r w:rsidR="001B730B">
        <w:t>«</w:t>
      </w:r>
      <w:r w:rsidRPr="00AB3F61">
        <w:t>Ошибки оценивания предметной комиссией</w:t>
      </w:r>
      <w:r w:rsidR="001B730B">
        <w:t>»</w:t>
      </w:r>
      <w:r w:rsidR="00087F63" w:rsidRPr="00AB3F61">
        <w:t xml:space="preserve"> </w:t>
      </w:r>
      <w:r w:rsidRPr="00AB3F61">
        <w:t xml:space="preserve"> в столбце </w:t>
      </w:r>
      <w:r w:rsidR="001B730B">
        <w:t>«</w:t>
      </w:r>
      <w:r w:rsidRPr="00AB3F61">
        <w:t>Было**</w:t>
      </w:r>
      <w:r w:rsidR="001B730B">
        <w:t>»</w:t>
      </w:r>
      <w:r w:rsidR="00087F63" w:rsidRPr="00AB3F61">
        <w:t xml:space="preserve"> </w:t>
      </w:r>
      <w:r w:rsidRPr="00AB3F61">
        <w:t xml:space="preserve"> при распечатке апелляционного комплекта будут автоматизировано заполнены те строки, номера которых соответствуют номеру позиции оценивания устных ответов, по которым проводилось оценивание предметной комиссией.</w:t>
      </w:r>
    </w:p>
    <w:p w:rsidR="00FC7F2D" w:rsidRPr="00AB3F61" w:rsidRDefault="00FC7F2D" w:rsidP="00FC7F2D">
      <w:pPr>
        <w:pStyle w:val="a3"/>
        <w:ind w:left="0" w:firstLine="709"/>
        <w:jc w:val="both"/>
      </w:pPr>
      <w:r w:rsidRPr="00AB3F61">
        <w:t xml:space="preserve">В случае если в процессе рассмотрения апелляции обнаружено, что в результате ошибки ПК указанный в форме 2-АП-3 балл по конкретной позиции оценивания выставлен некорректно (не в соответствии с критериями оценивания устных ответов на задания КИМ), о чем свидетельствует заключение эксперта, привлеченного к рассмотрению апелляции, в графе </w:t>
      </w:r>
      <w:r w:rsidR="001B730B">
        <w:t>«</w:t>
      </w:r>
      <w:r w:rsidRPr="00AB3F61">
        <w:t>Стало</w:t>
      </w:r>
      <w:r w:rsidR="001B730B">
        <w:t>»</w:t>
      </w:r>
      <w:r w:rsidR="00087F63" w:rsidRPr="00AB3F61">
        <w:t xml:space="preserve"> </w:t>
      </w:r>
      <w:r w:rsidRPr="00AB3F61">
        <w:t xml:space="preserve"> необходимо указать балл, который, в соответствии с заключением эксперта ПК, необходимо выставить апеллянту. При этом следует учитывать необходимость внесения заключения эксперта ПК в соответствующие строки таблицы в столбец </w:t>
      </w:r>
      <w:r w:rsidR="001B730B">
        <w:t>«</w:t>
      </w:r>
      <w:r w:rsidRPr="00AB3F61">
        <w:t>Аргументация изменений с обязательным пояснением по каждому критерию оценивания, по которому производится изменение</w:t>
      </w:r>
      <w:r w:rsidR="001B730B">
        <w:t>»</w:t>
      </w:r>
      <w:r w:rsidR="00087F63" w:rsidRPr="00AB3F61">
        <w:t xml:space="preserve"> </w:t>
      </w:r>
      <w:r w:rsidRPr="00AB3F61">
        <w:t xml:space="preserve"> (либо заключение эксперта прилагается к протоколу рассмотрения апелляции дополнительно, что указывается в поле вместо аргументации).</w:t>
      </w:r>
    </w:p>
    <w:p w:rsidR="00FC7F2D" w:rsidRPr="00AB3F61" w:rsidRDefault="00FC7F2D" w:rsidP="00FC7F2D">
      <w:pPr>
        <w:pStyle w:val="a3"/>
        <w:ind w:left="0" w:firstLine="709"/>
        <w:jc w:val="both"/>
      </w:pPr>
      <w:r w:rsidRPr="00AB3F61">
        <w:t xml:space="preserve">В случае если в процессе рассмотрения апелляции обнаружено, что в результате технической ошибки обработки (при сканировании, распознавании, верификации и т.п.) протоколов проверки устных ответов указанный в изображении протокола балл по конкретной позиции оценивания не соответствует баллу, указанному в бланке распознавания данного протокола проверки, в графе </w:t>
      </w:r>
      <w:r w:rsidR="001B730B">
        <w:t>«</w:t>
      </w:r>
      <w:r w:rsidRPr="00AB3F61">
        <w:t>Стало</w:t>
      </w:r>
      <w:r w:rsidR="001B730B">
        <w:t>»</w:t>
      </w:r>
      <w:r w:rsidR="00087F63" w:rsidRPr="00AB3F61">
        <w:t xml:space="preserve"> </w:t>
      </w:r>
      <w:r w:rsidRPr="00AB3F61">
        <w:t xml:space="preserve"> необходимо указать тот балл, который, в соответствии с заключением экспертов, необходимо выставить апеллянту. </w:t>
      </w:r>
      <w:r w:rsidRPr="00AB3F61">
        <w:br/>
        <w:t xml:space="preserve">При этом следует учитывать необходимость внесения заключения представителя РЦОИ в соответствующие строки таблицы в столбец </w:t>
      </w:r>
      <w:r w:rsidR="001B730B">
        <w:t>«</w:t>
      </w:r>
      <w:r w:rsidRPr="00AB3F61">
        <w:t>Аргументация изменений с обязательным описанием причины ошибки по каждому критерию оценивания, по которому производится изменение</w:t>
      </w:r>
      <w:r w:rsidR="001B730B">
        <w:t>»</w:t>
      </w:r>
      <w:r w:rsidR="00087F63" w:rsidRPr="00AB3F61">
        <w:t xml:space="preserve"> </w:t>
      </w:r>
      <w:r w:rsidRPr="00AB3F61">
        <w:t xml:space="preserve"> (либо заключение представителя РЦОИ прилагается к протоколу рассмотрения апелляции дополнительно, что указывается в поле вместо аргументации).</w:t>
      </w:r>
    </w:p>
    <w:p w:rsidR="00FC7F2D" w:rsidRPr="00AB3F61" w:rsidRDefault="00FC7F2D" w:rsidP="00FC7F2D">
      <w:pPr>
        <w:pStyle w:val="a3"/>
        <w:ind w:left="0" w:firstLine="709"/>
        <w:jc w:val="both"/>
      </w:pPr>
      <w:r w:rsidRPr="00AB3F61">
        <w:t>Информация, внесенная в форму 2-АП-3, заверяется подписями председателя КК, членов КК, экспертом ПК.</w:t>
      </w:r>
    </w:p>
    <w:p w:rsidR="00FC7F2D" w:rsidRPr="009F04D4" w:rsidRDefault="00FC7F2D" w:rsidP="00FC7F2D">
      <w:pPr>
        <w:pStyle w:val="a3"/>
        <w:ind w:left="0" w:firstLine="709"/>
        <w:jc w:val="both"/>
      </w:pPr>
      <w:r w:rsidRPr="00AB3F61">
        <w:t xml:space="preserve">Форма 2-АП-4 </w:t>
      </w:r>
      <w:r w:rsidR="001B730B">
        <w:t>«</w:t>
      </w:r>
      <w:r w:rsidRPr="00AB3F61">
        <w:t>Краткий протокол оценивания ответов до рассмотрения апелляции</w:t>
      </w:r>
      <w:r w:rsidR="001B730B">
        <w:t>»</w:t>
      </w:r>
      <w:r w:rsidR="00087F63" w:rsidRPr="00AB3F61">
        <w:t xml:space="preserve"> </w:t>
      </w:r>
      <w:r w:rsidRPr="00AB3F61">
        <w:t xml:space="preserve"> является информационной для участников рассмотрения апелляции и не заполняется.</w:t>
      </w:r>
    </w:p>
    <w:p w:rsidR="00FC7F2D" w:rsidRPr="000336D3" w:rsidRDefault="00FC7F2D" w:rsidP="00141A6F">
      <w:pPr>
        <w:spacing w:after="200" w:line="276" w:lineRule="auto"/>
        <w:rPr>
          <w:b/>
        </w:rPr>
      </w:pPr>
    </w:p>
    <w:sectPr w:rsidR="00FC7F2D" w:rsidRPr="000336D3" w:rsidSect="00983D3E">
      <w:headerReference w:type="even" r:id="rId34"/>
      <w:headerReference w:type="default" r:id="rId35"/>
      <w:headerReference w:type="first" r:id="rId36"/>
      <w:pgSz w:w="11906" w:h="16838" w:code="9"/>
      <w:pgMar w:top="813" w:right="680" w:bottom="899" w:left="1134"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2BD" w:rsidRDefault="001402BD" w:rsidP="00C36FFE">
      <w:r>
        <w:separator/>
      </w:r>
    </w:p>
  </w:endnote>
  <w:endnote w:type="continuationSeparator" w:id="1">
    <w:p w:rsidR="001402BD" w:rsidRDefault="001402BD" w:rsidP="00C36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6407"/>
      <w:docPartObj>
        <w:docPartGallery w:val="Page Numbers (Bottom of Page)"/>
        <w:docPartUnique/>
      </w:docPartObj>
    </w:sdtPr>
    <w:sdtContent>
      <w:p w:rsidR="003B62FD" w:rsidRDefault="006466AA">
        <w:pPr>
          <w:pStyle w:val="ab"/>
          <w:jc w:val="right"/>
        </w:pPr>
        <w:fldSimple w:instr=" PAGE   \* MERGEFORMAT ">
          <w:r w:rsidR="007024EF">
            <w:rPr>
              <w:noProof/>
            </w:rPr>
            <w:t>1</w:t>
          </w:r>
        </w:fldSimple>
      </w:p>
    </w:sdtContent>
  </w:sdt>
  <w:p w:rsidR="003B62FD" w:rsidRDefault="003B62F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6408"/>
      <w:docPartObj>
        <w:docPartGallery w:val="Page Numbers (Bottom of Page)"/>
        <w:docPartUnique/>
      </w:docPartObj>
    </w:sdtPr>
    <w:sdtContent>
      <w:p w:rsidR="003B62FD" w:rsidRDefault="003B62FD">
        <w:pPr>
          <w:pStyle w:val="ab"/>
          <w:jc w:val="right"/>
        </w:pPr>
      </w:p>
      <w:p w:rsidR="003B62FD" w:rsidRDefault="003B62FD">
        <w:pPr>
          <w:pStyle w:val="ab"/>
          <w:jc w:val="right"/>
        </w:pPr>
      </w:p>
      <w:p w:rsidR="003B62FD" w:rsidRDefault="006466AA">
        <w:pPr>
          <w:pStyle w:val="ab"/>
          <w:jc w:val="right"/>
        </w:pPr>
      </w:p>
    </w:sdtContent>
  </w:sdt>
  <w:p w:rsidR="003B62FD" w:rsidRDefault="003B62F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2BD" w:rsidRDefault="001402BD" w:rsidP="00C36FFE">
      <w:r>
        <w:separator/>
      </w:r>
    </w:p>
  </w:footnote>
  <w:footnote w:type="continuationSeparator" w:id="1">
    <w:p w:rsidR="001402BD" w:rsidRDefault="001402BD" w:rsidP="00C36FFE">
      <w:r>
        <w:continuationSeparator/>
      </w:r>
    </w:p>
  </w:footnote>
  <w:footnote w:id="2">
    <w:p w:rsidR="003B62FD" w:rsidRDefault="003B62FD" w:rsidP="00296386">
      <w:pPr>
        <w:pStyle w:val="ae"/>
        <w:jc w:val="both"/>
      </w:pPr>
      <w:r>
        <w:rPr>
          <w:rStyle w:val="af0"/>
        </w:rPr>
        <w:footnoteRef/>
      </w:r>
      <w:r>
        <w:t xml:space="preserve"> </w:t>
      </w:r>
      <w:r w:rsidRPr="00296386">
        <w:rPr>
          <w:sz w:val="22"/>
        </w:rPr>
        <w:t>В случаях рассмотрения апелляции о несогласии с выставленными баллами по учебным предметам «Математика (базовый уровень)» и «Информатика и информационно-коммуникационные технологии (ИКТ)», ввиду отсутствия в КИМ по этим учебным предметам заданий, предусматривающих развернутый ответ, эксперт ПК к рассмотрению апелляции не привлекается и не приглашается для разъяснения вопросов о правильности оценивания развернутых ответов апеллянта.</w:t>
      </w:r>
      <w:r>
        <w:t xml:space="preserve">  </w:t>
      </w:r>
    </w:p>
  </w:footnote>
  <w:footnote w:id="3">
    <w:p w:rsidR="003B62FD" w:rsidRPr="00AB20F9" w:rsidRDefault="003B62FD" w:rsidP="00AB20F9">
      <w:pPr>
        <w:autoSpaceDE w:val="0"/>
        <w:autoSpaceDN w:val="0"/>
        <w:adjustRightInd w:val="0"/>
        <w:jc w:val="both"/>
        <w:rPr>
          <w:rFonts w:eastAsiaTheme="minorHAnsi"/>
          <w:sz w:val="22"/>
          <w:szCs w:val="22"/>
          <w:lang w:eastAsia="en-US"/>
        </w:rPr>
      </w:pPr>
      <w:r>
        <w:rPr>
          <w:rStyle w:val="af0"/>
        </w:rPr>
        <w:footnoteRef/>
      </w:r>
      <w:r>
        <w:t xml:space="preserve"> </w:t>
      </w:r>
      <w:r w:rsidRPr="004C58F4">
        <w:rPr>
          <w:rFonts w:eastAsiaTheme="minorHAnsi"/>
          <w:sz w:val="22"/>
          <w:szCs w:val="22"/>
          <w:lang w:eastAsia="en-US"/>
        </w:rPr>
        <w:t xml:space="preserve">За исключением рассмотрения апелляций о несогласии с выставленными баллами по </w:t>
      </w:r>
      <w:r>
        <w:rPr>
          <w:rFonts w:eastAsiaTheme="minorHAnsi"/>
          <w:sz w:val="22"/>
          <w:szCs w:val="22"/>
          <w:lang w:eastAsia="en-US"/>
        </w:rPr>
        <w:t>учебным предметам «Математика (базовый уровень)» и «И</w:t>
      </w:r>
      <w:r w:rsidRPr="004C58F4">
        <w:rPr>
          <w:rFonts w:eastAsiaTheme="minorHAnsi"/>
          <w:sz w:val="22"/>
          <w:szCs w:val="22"/>
          <w:lang w:eastAsia="en-US"/>
        </w:rPr>
        <w:t>нформатика и информационно-ко</w:t>
      </w:r>
      <w:r>
        <w:rPr>
          <w:rFonts w:eastAsiaTheme="minorHAnsi"/>
          <w:sz w:val="22"/>
          <w:szCs w:val="22"/>
          <w:lang w:eastAsia="en-US"/>
        </w:rPr>
        <w:t>ммуникационные технологии (ИКТ)» ЕГЭ.</w:t>
      </w:r>
    </w:p>
  </w:footnote>
  <w:footnote w:id="4">
    <w:p w:rsidR="003B62FD" w:rsidRPr="0012674F" w:rsidRDefault="003B62FD" w:rsidP="0012674F">
      <w:pPr>
        <w:pStyle w:val="ae"/>
        <w:jc w:val="both"/>
        <w:rPr>
          <w:sz w:val="22"/>
          <w:szCs w:val="22"/>
        </w:rPr>
      </w:pPr>
      <w:r w:rsidRPr="0012674F">
        <w:rPr>
          <w:rStyle w:val="af0"/>
          <w:sz w:val="22"/>
          <w:szCs w:val="22"/>
        </w:rPr>
        <w:footnoteRef/>
      </w:r>
      <w:r w:rsidRPr="0012674F">
        <w:rPr>
          <w:sz w:val="22"/>
          <w:szCs w:val="22"/>
        </w:rPr>
        <w:t xml:space="preserve"> Не применяется в случае привлечения к рассмотрению апелляции в качестве эксперта председателя ПК</w:t>
      </w:r>
    </w:p>
  </w:footnote>
  <w:footnote w:id="5">
    <w:p w:rsidR="003B62FD" w:rsidRPr="008D3610" w:rsidRDefault="003B62FD" w:rsidP="008D3610">
      <w:pPr>
        <w:autoSpaceDE w:val="0"/>
        <w:autoSpaceDN w:val="0"/>
        <w:adjustRightInd w:val="0"/>
        <w:jc w:val="both"/>
        <w:rPr>
          <w:rFonts w:eastAsiaTheme="minorHAnsi"/>
          <w:sz w:val="22"/>
          <w:szCs w:val="22"/>
          <w:lang w:eastAsia="en-US"/>
        </w:rPr>
      </w:pPr>
      <w:r w:rsidRPr="008D3610">
        <w:rPr>
          <w:rStyle w:val="af0"/>
          <w:sz w:val="22"/>
          <w:szCs w:val="22"/>
        </w:rPr>
        <w:footnoteRef/>
      </w:r>
      <w:r w:rsidRPr="008D3610">
        <w:rPr>
          <w:sz w:val="22"/>
          <w:szCs w:val="22"/>
        </w:rPr>
        <w:t xml:space="preserve"> </w:t>
      </w:r>
      <w:r w:rsidRPr="004C58F4">
        <w:rPr>
          <w:rFonts w:eastAsiaTheme="minorHAnsi"/>
          <w:sz w:val="22"/>
          <w:szCs w:val="22"/>
          <w:lang w:eastAsia="en-US"/>
        </w:rPr>
        <w:t>За исключением рассмотрения апелляции о несогласии с выставленным</w:t>
      </w:r>
      <w:r w:rsidR="001E1C5C">
        <w:rPr>
          <w:rFonts w:eastAsiaTheme="minorHAnsi"/>
          <w:sz w:val="22"/>
          <w:szCs w:val="22"/>
          <w:lang w:eastAsia="en-US"/>
        </w:rPr>
        <w:t>и баллами по учебному предмету «</w:t>
      </w:r>
      <w:r w:rsidRPr="004C58F4">
        <w:rPr>
          <w:rFonts w:eastAsiaTheme="minorHAnsi"/>
          <w:sz w:val="22"/>
          <w:szCs w:val="22"/>
          <w:lang w:eastAsia="en-US"/>
        </w:rPr>
        <w:t>Информатика и информационно-ко</w:t>
      </w:r>
      <w:r w:rsidR="001E1C5C">
        <w:rPr>
          <w:rFonts w:eastAsiaTheme="minorHAnsi"/>
          <w:sz w:val="22"/>
          <w:szCs w:val="22"/>
          <w:lang w:eastAsia="en-US"/>
        </w:rPr>
        <w:t>ммуникационные технологии (ИКТ)»</w:t>
      </w:r>
      <w:r w:rsidRPr="004C58F4">
        <w:rPr>
          <w:rFonts w:eastAsiaTheme="minorHAnsi"/>
          <w:sz w:val="22"/>
          <w:szCs w:val="22"/>
          <w:lang w:eastAsia="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FD" w:rsidRDefault="006466AA" w:rsidP="00F669D4">
    <w:pPr>
      <w:pStyle w:val="a9"/>
      <w:framePr w:wrap="around" w:vAnchor="text" w:hAnchor="margin" w:xAlign="center" w:y="1"/>
      <w:rPr>
        <w:rStyle w:val="ad"/>
      </w:rPr>
    </w:pPr>
    <w:r>
      <w:rPr>
        <w:rStyle w:val="ad"/>
      </w:rPr>
      <w:fldChar w:fldCharType="begin"/>
    </w:r>
    <w:r w:rsidR="003B62FD">
      <w:rPr>
        <w:rStyle w:val="ad"/>
      </w:rPr>
      <w:instrText xml:space="preserve">PAGE  </w:instrText>
    </w:r>
    <w:r>
      <w:rPr>
        <w:rStyle w:val="ad"/>
      </w:rPr>
      <w:fldChar w:fldCharType="end"/>
    </w:r>
  </w:p>
  <w:p w:rsidR="003B62FD" w:rsidRDefault="003B62F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FD" w:rsidRDefault="003B62FD" w:rsidP="00F669D4">
    <w:pPr>
      <w:pStyle w:val="a9"/>
    </w:pPr>
  </w:p>
  <w:p w:rsidR="003B62FD" w:rsidRPr="001129FA" w:rsidRDefault="003B62FD" w:rsidP="00F669D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FD" w:rsidRDefault="003B62FD">
    <w:pPr>
      <w:pStyle w:val="a9"/>
      <w:jc w:val="center"/>
    </w:pPr>
  </w:p>
  <w:p w:rsidR="003B62FD" w:rsidRPr="00AD4A08" w:rsidRDefault="003B62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1D1"/>
    <w:multiLevelType w:val="hybridMultilevel"/>
    <w:tmpl w:val="DDD0F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419A5"/>
    <w:multiLevelType w:val="hybridMultilevel"/>
    <w:tmpl w:val="EB6C2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43354D"/>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3A2F4B"/>
    <w:multiLevelType w:val="multilevel"/>
    <w:tmpl w:val="3DAAEDEC"/>
    <w:lvl w:ilvl="0">
      <w:start w:val="1"/>
      <w:numFmt w:val="decimal"/>
      <w:lvlText w:val="%1."/>
      <w:lvlJc w:val="left"/>
      <w:pPr>
        <w:ind w:left="1440" w:hanging="1440"/>
      </w:pPr>
    </w:lvl>
    <w:lvl w:ilvl="1">
      <w:start w:val="1"/>
      <w:numFmt w:val="decimal"/>
      <w:lvlText w:val="%1.%2."/>
      <w:lvlJc w:val="left"/>
      <w:pPr>
        <w:ind w:left="2149" w:hanging="1440"/>
      </w:pPr>
    </w:lvl>
    <w:lvl w:ilvl="2">
      <w:start w:val="1"/>
      <w:numFmt w:val="decimal"/>
      <w:lvlText w:val="%1.%2.%3."/>
      <w:lvlJc w:val="left"/>
      <w:pPr>
        <w:ind w:left="2858" w:hanging="1440"/>
      </w:pPr>
    </w:lvl>
    <w:lvl w:ilvl="3">
      <w:start w:val="1"/>
      <w:numFmt w:val="decimal"/>
      <w:lvlText w:val="%1.%2.%3.%4."/>
      <w:lvlJc w:val="left"/>
      <w:pPr>
        <w:ind w:left="3567" w:hanging="144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27314675"/>
    <w:multiLevelType w:val="hybridMultilevel"/>
    <w:tmpl w:val="C14AB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2E0CF9"/>
    <w:multiLevelType w:val="hybridMultilevel"/>
    <w:tmpl w:val="8CB2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C039B0"/>
    <w:multiLevelType w:val="hybridMultilevel"/>
    <w:tmpl w:val="C9B84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034A94"/>
    <w:multiLevelType w:val="hybridMultilevel"/>
    <w:tmpl w:val="A3522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6216D"/>
    <w:multiLevelType w:val="hybridMultilevel"/>
    <w:tmpl w:val="077EC3FA"/>
    <w:lvl w:ilvl="0" w:tplc="E39A1AA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D25960"/>
    <w:multiLevelType w:val="hybridMultilevel"/>
    <w:tmpl w:val="66A8A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88382F"/>
    <w:multiLevelType w:val="multilevel"/>
    <w:tmpl w:val="D5E0890E"/>
    <w:lvl w:ilvl="0">
      <w:start w:val="1"/>
      <w:numFmt w:val="decimal"/>
      <w:pStyle w:val="1"/>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637113B"/>
    <w:multiLevelType w:val="hybridMultilevel"/>
    <w:tmpl w:val="727C5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F45C2B"/>
    <w:multiLevelType w:val="multilevel"/>
    <w:tmpl w:val="6C4E536E"/>
    <w:lvl w:ilvl="0">
      <w:start w:val="1"/>
      <w:numFmt w:val="decimal"/>
      <w:lvlText w:val="%1."/>
      <w:lvlJc w:val="left"/>
      <w:pPr>
        <w:ind w:left="720" w:hanging="360"/>
      </w:pPr>
      <w:rPr>
        <w:rFonts w:hint="default"/>
        <w:b/>
      </w:rPr>
    </w:lvl>
    <w:lvl w:ilvl="1">
      <w:start w:val="1"/>
      <w:numFmt w:val="decimal"/>
      <w:isLgl/>
      <w:lvlText w:val="%2."/>
      <w:lvlJc w:val="left"/>
      <w:pPr>
        <w:ind w:left="1430" w:hanging="720"/>
      </w:pPr>
      <w:rPr>
        <w:rFonts w:ascii="Times New Roman" w:eastAsia="Times New Roman" w:hAnsi="Times New Roman" w:cs="Times New Roman" w:hint="default"/>
        <w:b w:val="0"/>
      </w:rPr>
    </w:lvl>
    <w:lvl w:ilvl="2">
      <w:start w:val="1"/>
      <w:numFmt w:val="decimal"/>
      <w:lvlText w:val="%3."/>
      <w:lvlJc w:val="left"/>
      <w:pPr>
        <w:ind w:left="1766" w:hanging="720"/>
      </w:pPr>
      <w:rPr>
        <w:rFonts w:hint="default"/>
      </w:rPr>
    </w:lvl>
    <w:lvl w:ilvl="3">
      <w:start w:val="1"/>
      <w:numFmt w:val="decimal"/>
      <w:isLgl/>
      <w:lvlText w:val="%1.%2.%3.%4."/>
      <w:lvlJc w:val="left"/>
      <w:pPr>
        <w:ind w:left="2469" w:hanging="108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515"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64" w:hanging="2160"/>
      </w:pPr>
      <w:rPr>
        <w:rFonts w:hint="default"/>
      </w:rPr>
    </w:lvl>
  </w:abstractNum>
  <w:abstractNum w:abstractNumId="13">
    <w:nsid w:val="3A255F1A"/>
    <w:multiLevelType w:val="hybridMultilevel"/>
    <w:tmpl w:val="69A42776"/>
    <w:lvl w:ilvl="0" w:tplc="A99E7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6728EF"/>
    <w:multiLevelType w:val="hybridMultilevel"/>
    <w:tmpl w:val="2480ACB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nsid w:val="3FEF75EF"/>
    <w:multiLevelType w:val="hybridMultilevel"/>
    <w:tmpl w:val="265601D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6">
    <w:nsid w:val="40704BD6"/>
    <w:multiLevelType w:val="hybridMultilevel"/>
    <w:tmpl w:val="554E2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702698"/>
    <w:multiLevelType w:val="hybridMultilevel"/>
    <w:tmpl w:val="1B78372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nsid w:val="5ADA1790"/>
    <w:multiLevelType w:val="hybridMultilevel"/>
    <w:tmpl w:val="66A8A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97D3E81"/>
    <w:multiLevelType w:val="hybridMultilevel"/>
    <w:tmpl w:val="F5C673B0"/>
    <w:lvl w:ilvl="0" w:tplc="04190001">
      <w:start w:val="1"/>
      <w:numFmt w:val="bullet"/>
      <w:lvlText w:val=""/>
      <w:lvlJc w:val="left"/>
      <w:pPr>
        <w:tabs>
          <w:tab w:val="num" w:pos="1440"/>
        </w:tabs>
        <w:ind w:left="1440" w:hanging="360"/>
      </w:pPr>
      <w:rPr>
        <w:rFonts w:ascii="Symbol" w:hAnsi="Symbol" w:hint="default"/>
      </w:rPr>
    </w:lvl>
    <w:lvl w:ilvl="1" w:tplc="11761C4E">
      <w:numFmt w:val="bullet"/>
      <w:lvlText w:val="•"/>
      <w:lvlJc w:val="left"/>
      <w:pPr>
        <w:ind w:left="2160" w:hanging="360"/>
      </w:pPr>
      <w:rPr>
        <w:rFonts w:ascii="SymbolMT" w:eastAsia="SymbolMT" w:hAnsi="TimesNewRomanPSMT" w:hint="eastAsia"/>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D7870DF"/>
    <w:multiLevelType w:val="hybridMultilevel"/>
    <w:tmpl w:val="BDCAA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A24848"/>
    <w:multiLevelType w:val="hybridMultilevel"/>
    <w:tmpl w:val="4EE663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DFF7DEA"/>
    <w:multiLevelType w:val="hybridMultilevel"/>
    <w:tmpl w:val="98129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02626D"/>
    <w:multiLevelType w:val="hybridMultilevel"/>
    <w:tmpl w:val="66A8A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9E50C1"/>
    <w:multiLevelType w:val="hybridMultilevel"/>
    <w:tmpl w:val="739C9C4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start w:val="1"/>
        <w:numFmt w:val="decimal"/>
        <w:pStyle w:val="1"/>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8"/>
  </w:num>
  <w:num w:numId="4">
    <w:abstractNumId w:val="2"/>
  </w:num>
  <w:num w:numId="5">
    <w:abstractNumId w:val="13"/>
  </w:num>
  <w:num w:numId="6">
    <w:abstractNumId w:val="23"/>
  </w:num>
  <w:num w:numId="7">
    <w:abstractNumId w:val="19"/>
  </w:num>
  <w:num w:numId="8">
    <w:abstractNumId w:val="7"/>
  </w:num>
  <w:num w:numId="9">
    <w:abstractNumId w:val="12"/>
  </w:num>
  <w:num w:numId="10">
    <w:abstractNumId w:val="9"/>
  </w:num>
  <w:num w:numId="11">
    <w:abstractNumId w:val="18"/>
  </w:num>
  <w:num w:numId="12">
    <w:abstractNumId w:val="16"/>
  </w:num>
  <w:num w:numId="13">
    <w:abstractNumId w:val="5"/>
  </w:num>
  <w:num w:numId="14">
    <w:abstractNumId w:val="6"/>
  </w:num>
  <w:num w:numId="15">
    <w:abstractNumId w:val="20"/>
  </w:num>
  <w:num w:numId="16">
    <w:abstractNumId w:val="1"/>
  </w:num>
  <w:num w:numId="17">
    <w:abstractNumId w:val="22"/>
  </w:num>
  <w:num w:numId="18">
    <w:abstractNumId w:val="11"/>
  </w:num>
  <w:num w:numId="19">
    <w:abstractNumId w:val="0"/>
  </w:num>
  <w:num w:numId="20">
    <w:abstractNumId w:val="4"/>
  </w:num>
  <w:num w:numId="21">
    <w:abstractNumId w:val="21"/>
  </w:num>
  <w:num w:numId="22">
    <w:abstractNumId w:val="15"/>
  </w:num>
  <w:num w:numId="23">
    <w:abstractNumId w:val="14"/>
  </w:num>
  <w:num w:numId="24">
    <w:abstractNumId w:val="1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4F2A"/>
    <w:rsid w:val="00000583"/>
    <w:rsid w:val="00002351"/>
    <w:rsid w:val="00003D80"/>
    <w:rsid w:val="000070CB"/>
    <w:rsid w:val="00007207"/>
    <w:rsid w:val="00007740"/>
    <w:rsid w:val="00007F60"/>
    <w:rsid w:val="00015378"/>
    <w:rsid w:val="00021F5B"/>
    <w:rsid w:val="00022EE3"/>
    <w:rsid w:val="0002500F"/>
    <w:rsid w:val="000254B6"/>
    <w:rsid w:val="00025C69"/>
    <w:rsid w:val="00026295"/>
    <w:rsid w:val="000315D5"/>
    <w:rsid w:val="00031B9B"/>
    <w:rsid w:val="000336D3"/>
    <w:rsid w:val="00033AA5"/>
    <w:rsid w:val="00034C78"/>
    <w:rsid w:val="00036940"/>
    <w:rsid w:val="00037173"/>
    <w:rsid w:val="00040640"/>
    <w:rsid w:val="000422E4"/>
    <w:rsid w:val="000440F9"/>
    <w:rsid w:val="00044829"/>
    <w:rsid w:val="000470B8"/>
    <w:rsid w:val="00047C85"/>
    <w:rsid w:val="00051404"/>
    <w:rsid w:val="000524C4"/>
    <w:rsid w:val="0006127E"/>
    <w:rsid w:val="00063CBC"/>
    <w:rsid w:val="00073B97"/>
    <w:rsid w:val="00076719"/>
    <w:rsid w:val="00076D57"/>
    <w:rsid w:val="00077033"/>
    <w:rsid w:val="00077932"/>
    <w:rsid w:val="000779EA"/>
    <w:rsid w:val="00080836"/>
    <w:rsid w:val="00080B68"/>
    <w:rsid w:val="0008261E"/>
    <w:rsid w:val="00082FE6"/>
    <w:rsid w:val="00083939"/>
    <w:rsid w:val="00085A9B"/>
    <w:rsid w:val="00085F09"/>
    <w:rsid w:val="00086B13"/>
    <w:rsid w:val="00087F63"/>
    <w:rsid w:val="00091449"/>
    <w:rsid w:val="000929CC"/>
    <w:rsid w:val="000953D9"/>
    <w:rsid w:val="000954E6"/>
    <w:rsid w:val="000A0A15"/>
    <w:rsid w:val="000B26F4"/>
    <w:rsid w:val="000B2891"/>
    <w:rsid w:val="000B2ABC"/>
    <w:rsid w:val="000B2E5A"/>
    <w:rsid w:val="000B303D"/>
    <w:rsid w:val="000B4545"/>
    <w:rsid w:val="000B53CA"/>
    <w:rsid w:val="000B7E63"/>
    <w:rsid w:val="000C225A"/>
    <w:rsid w:val="000C233E"/>
    <w:rsid w:val="000C267E"/>
    <w:rsid w:val="000C2897"/>
    <w:rsid w:val="000C5648"/>
    <w:rsid w:val="000C6268"/>
    <w:rsid w:val="000C76D5"/>
    <w:rsid w:val="000D12D4"/>
    <w:rsid w:val="000D1A6A"/>
    <w:rsid w:val="000D47C4"/>
    <w:rsid w:val="000D6275"/>
    <w:rsid w:val="000D7803"/>
    <w:rsid w:val="000E1D90"/>
    <w:rsid w:val="000E481D"/>
    <w:rsid w:val="000E48E5"/>
    <w:rsid w:val="000E7E7C"/>
    <w:rsid w:val="000F22DC"/>
    <w:rsid w:val="000F30C9"/>
    <w:rsid w:val="000F3E15"/>
    <w:rsid w:val="000F64D8"/>
    <w:rsid w:val="00100657"/>
    <w:rsid w:val="0010139C"/>
    <w:rsid w:val="0010229E"/>
    <w:rsid w:val="00102528"/>
    <w:rsid w:val="00103C12"/>
    <w:rsid w:val="001043F0"/>
    <w:rsid w:val="00105652"/>
    <w:rsid w:val="00106408"/>
    <w:rsid w:val="00106D5C"/>
    <w:rsid w:val="001077D5"/>
    <w:rsid w:val="00107955"/>
    <w:rsid w:val="00110D8A"/>
    <w:rsid w:val="00110FB4"/>
    <w:rsid w:val="0011116E"/>
    <w:rsid w:val="001121EA"/>
    <w:rsid w:val="00113F94"/>
    <w:rsid w:val="001165EE"/>
    <w:rsid w:val="0011770B"/>
    <w:rsid w:val="001235A1"/>
    <w:rsid w:val="0012674F"/>
    <w:rsid w:val="0012716E"/>
    <w:rsid w:val="00131F59"/>
    <w:rsid w:val="001322E1"/>
    <w:rsid w:val="0013272B"/>
    <w:rsid w:val="001400D8"/>
    <w:rsid w:val="001402BD"/>
    <w:rsid w:val="00141A6F"/>
    <w:rsid w:val="001462DD"/>
    <w:rsid w:val="00146A2A"/>
    <w:rsid w:val="00150438"/>
    <w:rsid w:val="0015433A"/>
    <w:rsid w:val="00155641"/>
    <w:rsid w:val="001577DB"/>
    <w:rsid w:val="00157DBB"/>
    <w:rsid w:val="00163DCB"/>
    <w:rsid w:val="00164D12"/>
    <w:rsid w:val="00165566"/>
    <w:rsid w:val="00167E3C"/>
    <w:rsid w:val="001714EB"/>
    <w:rsid w:val="0017177B"/>
    <w:rsid w:val="00171A73"/>
    <w:rsid w:val="00172364"/>
    <w:rsid w:val="00172FED"/>
    <w:rsid w:val="00174B94"/>
    <w:rsid w:val="00176828"/>
    <w:rsid w:val="00176DC6"/>
    <w:rsid w:val="001770D8"/>
    <w:rsid w:val="001778F1"/>
    <w:rsid w:val="00183ABE"/>
    <w:rsid w:val="00183B54"/>
    <w:rsid w:val="0018578A"/>
    <w:rsid w:val="00193371"/>
    <w:rsid w:val="00193D99"/>
    <w:rsid w:val="00194A6E"/>
    <w:rsid w:val="00194B63"/>
    <w:rsid w:val="0019555F"/>
    <w:rsid w:val="00196AE7"/>
    <w:rsid w:val="00196C5C"/>
    <w:rsid w:val="001A040D"/>
    <w:rsid w:val="001A35AC"/>
    <w:rsid w:val="001A4AC1"/>
    <w:rsid w:val="001A5843"/>
    <w:rsid w:val="001A5E0C"/>
    <w:rsid w:val="001A7B56"/>
    <w:rsid w:val="001B05E4"/>
    <w:rsid w:val="001B2ED3"/>
    <w:rsid w:val="001B5F72"/>
    <w:rsid w:val="001B730B"/>
    <w:rsid w:val="001C0055"/>
    <w:rsid w:val="001C1FFA"/>
    <w:rsid w:val="001C294D"/>
    <w:rsid w:val="001C3115"/>
    <w:rsid w:val="001C4428"/>
    <w:rsid w:val="001D1A5A"/>
    <w:rsid w:val="001D6BD2"/>
    <w:rsid w:val="001D6DFF"/>
    <w:rsid w:val="001E1C5C"/>
    <w:rsid w:val="001E30A5"/>
    <w:rsid w:val="001F0DDE"/>
    <w:rsid w:val="001F2140"/>
    <w:rsid w:val="001F2F54"/>
    <w:rsid w:val="001F2FBD"/>
    <w:rsid w:val="001F4DBB"/>
    <w:rsid w:val="001F5C34"/>
    <w:rsid w:val="001F6F3C"/>
    <w:rsid w:val="002001DE"/>
    <w:rsid w:val="002073EC"/>
    <w:rsid w:val="002125A5"/>
    <w:rsid w:val="00215019"/>
    <w:rsid w:val="00215276"/>
    <w:rsid w:val="00215819"/>
    <w:rsid w:val="00220614"/>
    <w:rsid w:val="00221AF5"/>
    <w:rsid w:val="00221DD8"/>
    <w:rsid w:val="00222147"/>
    <w:rsid w:val="002225BE"/>
    <w:rsid w:val="002232C1"/>
    <w:rsid w:val="00223389"/>
    <w:rsid w:val="00224FA0"/>
    <w:rsid w:val="002254D1"/>
    <w:rsid w:val="002309BD"/>
    <w:rsid w:val="00231D14"/>
    <w:rsid w:val="002351B9"/>
    <w:rsid w:val="00240A1D"/>
    <w:rsid w:val="002411C5"/>
    <w:rsid w:val="00241490"/>
    <w:rsid w:val="0024375E"/>
    <w:rsid w:val="00243BAB"/>
    <w:rsid w:val="00246D88"/>
    <w:rsid w:val="0025219F"/>
    <w:rsid w:val="00253359"/>
    <w:rsid w:val="0025402B"/>
    <w:rsid w:val="00260B86"/>
    <w:rsid w:val="00262311"/>
    <w:rsid w:val="00264FF9"/>
    <w:rsid w:val="00267E00"/>
    <w:rsid w:val="00270C82"/>
    <w:rsid w:val="00272BA0"/>
    <w:rsid w:val="00275411"/>
    <w:rsid w:val="00275E52"/>
    <w:rsid w:val="002763A6"/>
    <w:rsid w:val="002764A0"/>
    <w:rsid w:val="0027762C"/>
    <w:rsid w:val="00277E1B"/>
    <w:rsid w:val="00280149"/>
    <w:rsid w:val="002811F2"/>
    <w:rsid w:val="00285C0D"/>
    <w:rsid w:val="00286DF5"/>
    <w:rsid w:val="002946CC"/>
    <w:rsid w:val="00296386"/>
    <w:rsid w:val="00297DC7"/>
    <w:rsid w:val="002A11AB"/>
    <w:rsid w:val="002A3E7C"/>
    <w:rsid w:val="002A49D9"/>
    <w:rsid w:val="002A4F74"/>
    <w:rsid w:val="002A6FBA"/>
    <w:rsid w:val="002B1439"/>
    <w:rsid w:val="002B3ED0"/>
    <w:rsid w:val="002B496F"/>
    <w:rsid w:val="002B6D6C"/>
    <w:rsid w:val="002B6E3B"/>
    <w:rsid w:val="002B7120"/>
    <w:rsid w:val="002C519A"/>
    <w:rsid w:val="002C55B9"/>
    <w:rsid w:val="002C605D"/>
    <w:rsid w:val="002C6232"/>
    <w:rsid w:val="002C655C"/>
    <w:rsid w:val="002D0115"/>
    <w:rsid w:val="002D0C32"/>
    <w:rsid w:val="002D2CBD"/>
    <w:rsid w:val="002D48EE"/>
    <w:rsid w:val="002D6313"/>
    <w:rsid w:val="002E0ECF"/>
    <w:rsid w:val="002F21A5"/>
    <w:rsid w:val="002F3545"/>
    <w:rsid w:val="002F48D4"/>
    <w:rsid w:val="002F4980"/>
    <w:rsid w:val="00301FCB"/>
    <w:rsid w:val="00302AF5"/>
    <w:rsid w:val="0030315B"/>
    <w:rsid w:val="003036D4"/>
    <w:rsid w:val="00305239"/>
    <w:rsid w:val="00305B5B"/>
    <w:rsid w:val="003060C1"/>
    <w:rsid w:val="00307C35"/>
    <w:rsid w:val="00307EFD"/>
    <w:rsid w:val="003116C4"/>
    <w:rsid w:val="00311C5C"/>
    <w:rsid w:val="0031405F"/>
    <w:rsid w:val="00316DEA"/>
    <w:rsid w:val="00320BD8"/>
    <w:rsid w:val="00321484"/>
    <w:rsid w:val="003236BA"/>
    <w:rsid w:val="00323CFB"/>
    <w:rsid w:val="003266E9"/>
    <w:rsid w:val="00326733"/>
    <w:rsid w:val="003268F7"/>
    <w:rsid w:val="00330029"/>
    <w:rsid w:val="003407E7"/>
    <w:rsid w:val="00340E5D"/>
    <w:rsid w:val="00341F50"/>
    <w:rsid w:val="00343508"/>
    <w:rsid w:val="00345963"/>
    <w:rsid w:val="0035273F"/>
    <w:rsid w:val="00353F2F"/>
    <w:rsid w:val="00360204"/>
    <w:rsid w:val="0036132B"/>
    <w:rsid w:val="00361FE0"/>
    <w:rsid w:val="00362C0C"/>
    <w:rsid w:val="00363602"/>
    <w:rsid w:val="003644CA"/>
    <w:rsid w:val="003649C6"/>
    <w:rsid w:val="00364F2A"/>
    <w:rsid w:val="0036585C"/>
    <w:rsid w:val="00365C57"/>
    <w:rsid w:val="00370C58"/>
    <w:rsid w:val="00373522"/>
    <w:rsid w:val="00373A05"/>
    <w:rsid w:val="003762A4"/>
    <w:rsid w:val="00380774"/>
    <w:rsid w:val="003809DF"/>
    <w:rsid w:val="00381363"/>
    <w:rsid w:val="00383251"/>
    <w:rsid w:val="00383790"/>
    <w:rsid w:val="00385886"/>
    <w:rsid w:val="00390AFE"/>
    <w:rsid w:val="00392E83"/>
    <w:rsid w:val="00393459"/>
    <w:rsid w:val="003A3301"/>
    <w:rsid w:val="003A386B"/>
    <w:rsid w:val="003A478B"/>
    <w:rsid w:val="003A551D"/>
    <w:rsid w:val="003A6D92"/>
    <w:rsid w:val="003B1C03"/>
    <w:rsid w:val="003B5067"/>
    <w:rsid w:val="003B55BF"/>
    <w:rsid w:val="003B62FD"/>
    <w:rsid w:val="003C13CB"/>
    <w:rsid w:val="003C183D"/>
    <w:rsid w:val="003C29C7"/>
    <w:rsid w:val="003C34A6"/>
    <w:rsid w:val="003C4C06"/>
    <w:rsid w:val="003C6057"/>
    <w:rsid w:val="003D1F78"/>
    <w:rsid w:val="003D2738"/>
    <w:rsid w:val="003D4CE3"/>
    <w:rsid w:val="003D4E5D"/>
    <w:rsid w:val="003D66CE"/>
    <w:rsid w:val="003E0667"/>
    <w:rsid w:val="003E1DF5"/>
    <w:rsid w:val="003E3591"/>
    <w:rsid w:val="003E3631"/>
    <w:rsid w:val="003E57F9"/>
    <w:rsid w:val="003E6777"/>
    <w:rsid w:val="003F076E"/>
    <w:rsid w:val="003F3117"/>
    <w:rsid w:val="003F3E26"/>
    <w:rsid w:val="003F4C53"/>
    <w:rsid w:val="003F51A8"/>
    <w:rsid w:val="003F71F4"/>
    <w:rsid w:val="0040102D"/>
    <w:rsid w:val="004028E6"/>
    <w:rsid w:val="00405622"/>
    <w:rsid w:val="004075B7"/>
    <w:rsid w:val="00407AC3"/>
    <w:rsid w:val="0041590B"/>
    <w:rsid w:val="0042407C"/>
    <w:rsid w:val="004244FB"/>
    <w:rsid w:val="004276DD"/>
    <w:rsid w:val="00427D36"/>
    <w:rsid w:val="0043089F"/>
    <w:rsid w:val="00431A48"/>
    <w:rsid w:val="00433FFC"/>
    <w:rsid w:val="00434A72"/>
    <w:rsid w:val="004402BC"/>
    <w:rsid w:val="004416BE"/>
    <w:rsid w:val="00445959"/>
    <w:rsid w:val="00445D9A"/>
    <w:rsid w:val="00445F17"/>
    <w:rsid w:val="00454C44"/>
    <w:rsid w:val="00455EA6"/>
    <w:rsid w:val="00464C07"/>
    <w:rsid w:val="004667A2"/>
    <w:rsid w:val="004670AC"/>
    <w:rsid w:val="00472312"/>
    <w:rsid w:val="004726B7"/>
    <w:rsid w:val="00473A6F"/>
    <w:rsid w:val="00475866"/>
    <w:rsid w:val="00476760"/>
    <w:rsid w:val="00476D70"/>
    <w:rsid w:val="00476DEB"/>
    <w:rsid w:val="00481672"/>
    <w:rsid w:val="0048399C"/>
    <w:rsid w:val="00484DDE"/>
    <w:rsid w:val="00485F7C"/>
    <w:rsid w:val="00487522"/>
    <w:rsid w:val="004875B9"/>
    <w:rsid w:val="004914D1"/>
    <w:rsid w:val="004923A3"/>
    <w:rsid w:val="00493205"/>
    <w:rsid w:val="00493B87"/>
    <w:rsid w:val="004960F9"/>
    <w:rsid w:val="00497541"/>
    <w:rsid w:val="004A1F2D"/>
    <w:rsid w:val="004B23AA"/>
    <w:rsid w:val="004B40DB"/>
    <w:rsid w:val="004B50DC"/>
    <w:rsid w:val="004B5294"/>
    <w:rsid w:val="004B5359"/>
    <w:rsid w:val="004B6AF8"/>
    <w:rsid w:val="004B7EDC"/>
    <w:rsid w:val="004C21C9"/>
    <w:rsid w:val="004C58F4"/>
    <w:rsid w:val="004C6A85"/>
    <w:rsid w:val="004C6F6D"/>
    <w:rsid w:val="004C7E7E"/>
    <w:rsid w:val="004D244A"/>
    <w:rsid w:val="004D38F8"/>
    <w:rsid w:val="004D7BE4"/>
    <w:rsid w:val="004E0526"/>
    <w:rsid w:val="004F0643"/>
    <w:rsid w:val="004F0C1F"/>
    <w:rsid w:val="004F4F5E"/>
    <w:rsid w:val="004F6D39"/>
    <w:rsid w:val="00500ABF"/>
    <w:rsid w:val="00503222"/>
    <w:rsid w:val="005034FF"/>
    <w:rsid w:val="00503DCF"/>
    <w:rsid w:val="005046BD"/>
    <w:rsid w:val="00506592"/>
    <w:rsid w:val="00507302"/>
    <w:rsid w:val="00510F4E"/>
    <w:rsid w:val="005111CB"/>
    <w:rsid w:val="00514196"/>
    <w:rsid w:val="00514AED"/>
    <w:rsid w:val="005150CF"/>
    <w:rsid w:val="00517BCD"/>
    <w:rsid w:val="005220BB"/>
    <w:rsid w:val="0052474F"/>
    <w:rsid w:val="00524E56"/>
    <w:rsid w:val="00527EE1"/>
    <w:rsid w:val="005303C3"/>
    <w:rsid w:val="00530B66"/>
    <w:rsid w:val="00532C9A"/>
    <w:rsid w:val="005331A6"/>
    <w:rsid w:val="00534AC7"/>
    <w:rsid w:val="00536905"/>
    <w:rsid w:val="00536CE3"/>
    <w:rsid w:val="005373E7"/>
    <w:rsid w:val="005404C8"/>
    <w:rsid w:val="0054069F"/>
    <w:rsid w:val="00543C76"/>
    <w:rsid w:val="00545FEC"/>
    <w:rsid w:val="00547187"/>
    <w:rsid w:val="00550751"/>
    <w:rsid w:val="0055189B"/>
    <w:rsid w:val="00552C75"/>
    <w:rsid w:val="005534FC"/>
    <w:rsid w:val="00554D15"/>
    <w:rsid w:val="00560222"/>
    <w:rsid w:val="00562365"/>
    <w:rsid w:val="00562621"/>
    <w:rsid w:val="00564CF3"/>
    <w:rsid w:val="00565639"/>
    <w:rsid w:val="00566753"/>
    <w:rsid w:val="005668B0"/>
    <w:rsid w:val="00566E2D"/>
    <w:rsid w:val="00566F2B"/>
    <w:rsid w:val="00567513"/>
    <w:rsid w:val="00571B6D"/>
    <w:rsid w:val="00573DE4"/>
    <w:rsid w:val="00574024"/>
    <w:rsid w:val="0057410E"/>
    <w:rsid w:val="00575554"/>
    <w:rsid w:val="00576F9B"/>
    <w:rsid w:val="005770F3"/>
    <w:rsid w:val="00580E4A"/>
    <w:rsid w:val="005820E6"/>
    <w:rsid w:val="0058330E"/>
    <w:rsid w:val="00584D61"/>
    <w:rsid w:val="00584E86"/>
    <w:rsid w:val="0058619F"/>
    <w:rsid w:val="00586F70"/>
    <w:rsid w:val="00587600"/>
    <w:rsid w:val="00587A3A"/>
    <w:rsid w:val="0059156B"/>
    <w:rsid w:val="00591E20"/>
    <w:rsid w:val="00593362"/>
    <w:rsid w:val="00594F47"/>
    <w:rsid w:val="00595E06"/>
    <w:rsid w:val="005970F0"/>
    <w:rsid w:val="00597AD5"/>
    <w:rsid w:val="005A2A90"/>
    <w:rsid w:val="005A33A6"/>
    <w:rsid w:val="005A4114"/>
    <w:rsid w:val="005A458E"/>
    <w:rsid w:val="005A73F8"/>
    <w:rsid w:val="005A7F8A"/>
    <w:rsid w:val="005B1912"/>
    <w:rsid w:val="005B28AD"/>
    <w:rsid w:val="005B2D76"/>
    <w:rsid w:val="005B2DD0"/>
    <w:rsid w:val="005B3EB3"/>
    <w:rsid w:val="005B7428"/>
    <w:rsid w:val="005C03DB"/>
    <w:rsid w:val="005C29A6"/>
    <w:rsid w:val="005C2A6F"/>
    <w:rsid w:val="005C31A6"/>
    <w:rsid w:val="005C31F7"/>
    <w:rsid w:val="005C345D"/>
    <w:rsid w:val="005C4817"/>
    <w:rsid w:val="005C4853"/>
    <w:rsid w:val="005C4AC9"/>
    <w:rsid w:val="005C65CD"/>
    <w:rsid w:val="005C7A67"/>
    <w:rsid w:val="005C7F8D"/>
    <w:rsid w:val="005D0DD4"/>
    <w:rsid w:val="005D2983"/>
    <w:rsid w:val="005D3252"/>
    <w:rsid w:val="005D3445"/>
    <w:rsid w:val="005D5D93"/>
    <w:rsid w:val="005E1D29"/>
    <w:rsid w:val="005E28BB"/>
    <w:rsid w:val="005E4B74"/>
    <w:rsid w:val="005E5D1B"/>
    <w:rsid w:val="005E6078"/>
    <w:rsid w:val="005E741E"/>
    <w:rsid w:val="005F6FEF"/>
    <w:rsid w:val="005F7641"/>
    <w:rsid w:val="0060121D"/>
    <w:rsid w:val="006023A9"/>
    <w:rsid w:val="00602578"/>
    <w:rsid w:val="00602709"/>
    <w:rsid w:val="0060526A"/>
    <w:rsid w:val="00612036"/>
    <w:rsid w:val="006159E8"/>
    <w:rsid w:val="006175C5"/>
    <w:rsid w:val="0062113D"/>
    <w:rsid w:val="0062159D"/>
    <w:rsid w:val="0062166F"/>
    <w:rsid w:val="0062169F"/>
    <w:rsid w:val="0062482A"/>
    <w:rsid w:val="00625650"/>
    <w:rsid w:val="00626A77"/>
    <w:rsid w:val="00626DBF"/>
    <w:rsid w:val="00626F95"/>
    <w:rsid w:val="006277C1"/>
    <w:rsid w:val="006325B8"/>
    <w:rsid w:val="006339A7"/>
    <w:rsid w:val="00634CD8"/>
    <w:rsid w:val="006359D7"/>
    <w:rsid w:val="0064060D"/>
    <w:rsid w:val="00641CD8"/>
    <w:rsid w:val="00644313"/>
    <w:rsid w:val="0064445A"/>
    <w:rsid w:val="00645DDE"/>
    <w:rsid w:val="006463B7"/>
    <w:rsid w:val="006466AA"/>
    <w:rsid w:val="0064758F"/>
    <w:rsid w:val="00647C86"/>
    <w:rsid w:val="00647F94"/>
    <w:rsid w:val="0065031C"/>
    <w:rsid w:val="00651459"/>
    <w:rsid w:val="00652543"/>
    <w:rsid w:val="00652611"/>
    <w:rsid w:val="0065483B"/>
    <w:rsid w:val="00655138"/>
    <w:rsid w:val="00656300"/>
    <w:rsid w:val="006606CA"/>
    <w:rsid w:val="0066411E"/>
    <w:rsid w:val="00664E43"/>
    <w:rsid w:val="00666CE8"/>
    <w:rsid w:val="00666DBB"/>
    <w:rsid w:val="006726C1"/>
    <w:rsid w:val="00672EE1"/>
    <w:rsid w:val="006733EC"/>
    <w:rsid w:val="0067476D"/>
    <w:rsid w:val="00676E8C"/>
    <w:rsid w:val="0068198E"/>
    <w:rsid w:val="00681F8E"/>
    <w:rsid w:val="00683A0F"/>
    <w:rsid w:val="006846FB"/>
    <w:rsid w:val="00687568"/>
    <w:rsid w:val="00690578"/>
    <w:rsid w:val="00691147"/>
    <w:rsid w:val="00694893"/>
    <w:rsid w:val="00696A31"/>
    <w:rsid w:val="00696AEA"/>
    <w:rsid w:val="006A0C54"/>
    <w:rsid w:val="006A19F8"/>
    <w:rsid w:val="006A1A12"/>
    <w:rsid w:val="006A2A51"/>
    <w:rsid w:val="006A5AB9"/>
    <w:rsid w:val="006A7854"/>
    <w:rsid w:val="006B17B1"/>
    <w:rsid w:val="006B1D55"/>
    <w:rsid w:val="006B5306"/>
    <w:rsid w:val="006B7241"/>
    <w:rsid w:val="006C0708"/>
    <w:rsid w:val="006C073E"/>
    <w:rsid w:val="006C09F1"/>
    <w:rsid w:val="006C184A"/>
    <w:rsid w:val="006C241B"/>
    <w:rsid w:val="006C392D"/>
    <w:rsid w:val="006C74BD"/>
    <w:rsid w:val="006C7B1E"/>
    <w:rsid w:val="006D25FC"/>
    <w:rsid w:val="006D285D"/>
    <w:rsid w:val="006D4E50"/>
    <w:rsid w:val="006D5B6B"/>
    <w:rsid w:val="006D7155"/>
    <w:rsid w:val="006E03F6"/>
    <w:rsid w:val="006E0C0E"/>
    <w:rsid w:val="006E44ED"/>
    <w:rsid w:val="006E47A1"/>
    <w:rsid w:val="006E6995"/>
    <w:rsid w:val="006E781F"/>
    <w:rsid w:val="006F06D0"/>
    <w:rsid w:val="006F0D02"/>
    <w:rsid w:val="006F2521"/>
    <w:rsid w:val="006F2EA9"/>
    <w:rsid w:val="006F2FDB"/>
    <w:rsid w:val="006F3920"/>
    <w:rsid w:val="006F58A3"/>
    <w:rsid w:val="006F5974"/>
    <w:rsid w:val="006F61C6"/>
    <w:rsid w:val="006F72D6"/>
    <w:rsid w:val="007024EF"/>
    <w:rsid w:val="007041F1"/>
    <w:rsid w:val="00704519"/>
    <w:rsid w:val="007052C5"/>
    <w:rsid w:val="00705EA7"/>
    <w:rsid w:val="007066D2"/>
    <w:rsid w:val="00712244"/>
    <w:rsid w:val="00712DAE"/>
    <w:rsid w:val="00716659"/>
    <w:rsid w:val="00720CD1"/>
    <w:rsid w:val="00721CEA"/>
    <w:rsid w:val="007241A3"/>
    <w:rsid w:val="007245F0"/>
    <w:rsid w:val="007248F7"/>
    <w:rsid w:val="00724A9D"/>
    <w:rsid w:val="00727629"/>
    <w:rsid w:val="0073056B"/>
    <w:rsid w:val="00730A1B"/>
    <w:rsid w:val="00735180"/>
    <w:rsid w:val="00735977"/>
    <w:rsid w:val="007359CF"/>
    <w:rsid w:val="00735DC7"/>
    <w:rsid w:val="007369F3"/>
    <w:rsid w:val="00737E7A"/>
    <w:rsid w:val="00741206"/>
    <w:rsid w:val="00741CBF"/>
    <w:rsid w:val="00744894"/>
    <w:rsid w:val="0074645C"/>
    <w:rsid w:val="00750E8B"/>
    <w:rsid w:val="0075135F"/>
    <w:rsid w:val="00754BBF"/>
    <w:rsid w:val="00760736"/>
    <w:rsid w:val="007607F0"/>
    <w:rsid w:val="00760825"/>
    <w:rsid w:val="00761AD4"/>
    <w:rsid w:val="00761F2A"/>
    <w:rsid w:val="00764C03"/>
    <w:rsid w:val="007657C4"/>
    <w:rsid w:val="00765C0B"/>
    <w:rsid w:val="00765ECD"/>
    <w:rsid w:val="00771400"/>
    <w:rsid w:val="00772F67"/>
    <w:rsid w:val="00774B90"/>
    <w:rsid w:val="00774F7B"/>
    <w:rsid w:val="00775BEF"/>
    <w:rsid w:val="00775F0F"/>
    <w:rsid w:val="00776D2E"/>
    <w:rsid w:val="0078311A"/>
    <w:rsid w:val="007851D9"/>
    <w:rsid w:val="00790981"/>
    <w:rsid w:val="007913B1"/>
    <w:rsid w:val="00793362"/>
    <w:rsid w:val="007937A9"/>
    <w:rsid w:val="0079676C"/>
    <w:rsid w:val="00797BCA"/>
    <w:rsid w:val="007A21B3"/>
    <w:rsid w:val="007A308C"/>
    <w:rsid w:val="007A5147"/>
    <w:rsid w:val="007A5AC7"/>
    <w:rsid w:val="007A7171"/>
    <w:rsid w:val="007B0AE1"/>
    <w:rsid w:val="007B3AA0"/>
    <w:rsid w:val="007B3DE0"/>
    <w:rsid w:val="007B4574"/>
    <w:rsid w:val="007C07D1"/>
    <w:rsid w:val="007C1089"/>
    <w:rsid w:val="007C23DE"/>
    <w:rsid w:val="007C2C91"/>
    <w:rsid w:val="007C3B58"/>
    <w:rsid w:val="007C6B94"/>
    <w:rsid w:val="007D04B6"/>
    <w:rsid w:val="007D1B61"/>
    <w:rsid w:val="007D7134"/>
    <w:rsid w:val="007D7A70"/>
    <w:rsid w:val="007E084E"/>
    <w:rsid w:val="007E1EDB"/>
    <w:rsid w:val="007E383F"/>
    <w:rsid w:val="007E3FC8"/>
    <w:rsid w:val="007E4DBF"/>
    <w:rsid w:val="007E5F77"/>
    <w:rsid w:val="007F3D8B"/>
    <w:rsid w:val="007F43D3"/>
    <w:rsid w:val="007F6ABC"/>
    <w:rsid w:val="00800649"/>
    <w:rsid w:val="00801DAA"/>
    <w:rsid w:val="00803FB6"/>
    <w:rsid w:val="00805076"/>
    <w:rsid w:val="0080579D"/>
    <w:rsid w:val="008065FB"/>
    <w:rsid w:val="008117A9"/>
    <w:rsid w:val="00814D58"/>
    <w:rsid w:val="00820577"/>
    <w:rsid w:val="00821730"/>
    <w:rsid w:val="00823BA0"/>
    <w:rsid w:val="00824C2C"/>
    <w:rsid w:val="00826793"/>
    <w:rsid w:val="0082689D"/>
    <w:rsid w:val="008268DC"/>
    <w:rsid w:val="008275F7"/>
    <w:rsid w:val="00831AC5"/>
    <w:rsid w:val="0083573B"/>
    <w:rsid w:val="00836176"/>
    <w:rsid w:val="00845596"/>
    <w:rsid w:val="0085270C"/>
    <w:rsid w:val="00854247"/>
    <w:rsid w:val="00854F64"/>
    <w:rsid w:val="00860922"/>
    <w:rsid w:val="0086309A"/>
    <w:rsid w:val="00864C7F"/>
    <w:rsid w:val="00867ECF"/>
    <w:rsid w:val="00872ED0"/>
    <w:rsid w:val="00873B04"/>
    <w:rsid w:val="00873F3F"/>
    <w:rsid w:val="00875582"/>
    <w:rsid w:val="00876165"/>
    <w:rsid w:val="008846B4"/>
    <w:rsid w:val="008909BF"/>
    <w:rsid w:val="00892367"/>
    <w:rsid w:val="00892B39"/>
    <w:rsid w:val="00893355"/>
    <w:rsid w:val="0089529E"/>
    <w:rsid w:val="00897EC3"/>
    <w:rsid w:val="008A2C6F"/>
    <w:rsid w:val="008A2F29"/>
    <w:rsid w:val="008A49B9"/>
    <w:rsid w:val="008A5EFC"/>
    <w:rsid w:val="008A609B"/>
    <w:rsid w:val="008B0BD9"/>
    <w:rsid w:val="008B1A0F"/>
    <w:rsid w:val="008B50C4"/>
    <w:rsid w:val="008B694D"/>
    <w:rsid w:val="008B6C87"/>
    <w:rsid w:val="008C1A94"/>
    <w:rsid w:val="008C2513"/>
    <w:rsid w:val="008C3E8A"/>
    <w:rsid w:val="008C3EC2"/>
    <w:rsid w:val="008C4BB8"/>
    <w:rsid w:val="008D08A5"/>
    <w:rsid w:val="008D0A4E"/>
    <w:rsid w:val="008D1B4B"/>
    <w:rsid w:val="008D3610"/>
    <w:rsid w:val="008D4008"/>
    <w:rsid w:val="008D47E1"/>
    <w:rsid w:val="008D4DB1"/>
    <w:rsid w:val="008D5A7E"/>
    <w:rsid w:val="008D6431"/>
    <w:rsid w:val="008D6C06"/>
    <w:rsid w:val="008E0EE2"/>
    <w:rsid w:val="008E1092"/>
    <w:rsid w:val="008E17A8"/>
    <w:rsid w:val="008E1FF8"/>
    <w:rsid w:val="008E28AA"/>
    <w:rsid w:val="008E2C6C"/>
    <w:rsid w:val="008E5DE0"/>
    <w:rsid w:val="008E6254"/>
    <w:rsid w:val="008E780E"/>
    <w:rsid w:val="008F10FE"/>
    <w:rsid w:val="008F2D81"/>
    <w:rsid w:val="008F2EC8"/>
    <w:rsid w:val="008F34EE"/>
    <w:rsid w:val="008F3BBB"/>
    <w:rsid w:val="008F455E"/>
    <w:rsid w:val="008F4B96"/>
    <w:rsid w:val="008F4F3D"/>
    <w:rsid w:val="008F537A"/>
    <w:rsid w:val="008F6A57"/>
    <w:rsid w:val="009011B2"/>
    <w:rsid w:val="009028F6"/>
    <w:rsid w:val="009065D6"/>
    <w:rsid w:val="009110C8"/>
    <w:rsid w:val="00911CD8"/>
    <w:rsid w:val="00912683"/>
    <w:rsid w:val="00915AD5"/>
    <w:rsid w:val="0092207D"/>
    <w:rsid w:val="009224DC"/>
    <w:rsid w:val="00926BE9"/>
    <w:rsid w:val="009277DC"/>
    <w:rsid w:val="00930EF8"/>
    <w:rsid w:val="00932CAE"/>
    <w:rsid w:val="009340A0"/>
    <w:rsid w:val="0093472B"/>
    <w:rsid w:val="009350DB"/>
    <w:rsid w:val="009375FB"/>
    <w:rsid w:val="00940447"/>
    <w:rsid w:val="009416A6"/>
    <w:rsid w:val="0094213F"/>
    <w:rsid w:val="0094591C"/>
    <w:rsid w:val="00946E02"/>
    <w:rsid w:val="00947C4E"/>
    <w:rsid w:val="009511DC"/>
    <w:rsid w:val="0095155F"/>
    <w:rsid w:val="009526AD"/>
    <w:rsid w:val="0095416B"/>
    <w:rsid w:val="00956D4D"/>
    <w:rsid w:val="00956FB2"/>
    <w:rsid w:val="00960064"/>
    <w:rsid w:val="00960121"/>
    <w:rsid w:val="00961525"/>
    <w:rsid w:val="00962C5B"/>
    <w:rsid w:val="00963CE0"/>
    <w:rsid w:val="0096582F"/>
    <w:rsid w:val="00970ED5"/>
    <w:rsid w:val="0097588E"/>
    <w:rsid w:val="00982B37"/>
    <w:rsid w:val="00983D3E"/>
    <w:rsid w:val="00984891"/>
    <w:rsid w:val="0099015F"/>
    <w:rsid w:val="00990A01"/>
    <w:rsid w:val="009922F8"/>
    <w:rsid w:val="00992754"/>
    <w:rsid w:val="00993847"/>
    <w:rsid w:val="0099467F"/>
    <w:rsid w:val="00995E24"/>
    <w:rsid w:val="00996717"/>
    <w:rsid w:val="00996820"/>
    <w:rsid w:val="009968CF"/>
    <w:rsid w:val="009A4928"/>
    <w:rsid w:val="009B72BF"/>
    <w:rsid w:val="009C1581"/>
    <w:rsid w:val="009C1616"/>
    <w:rsid w:val="009C3E07"/>
    <w:rsid w:val="009C524F"/>
    <w:rsid w:val="009C61C0"/>
    <w:rsid w:val="009D00CD"/>
    <w:rsid w:val="009D1EF6"/>
    <w:rsid w:val="009D7174"/>
    <w:rsid w:val="009D7D61"/>
    <w:rsid w:val="009E0647"/>
    <w:rsid w:val="009E427E"/>
    <w:rsid w:val="009E59AC"/>
    <w:rsid w:val="009E5F5E"/>
    <w:rsid w:val="009E7A93"/>
    <w:rsid w:val="009F04D4"/>
    <w:rsid w:val="009F0758"/>
    <w:rsid w:val="009F2403"/>
    <w:rsid w:val="009F5822"/>
    <w:rsid w:val="009F6102"/>
    <w:rsid w:val="00A00B57"/>
    <w:rsid w:val="00A01755"/>
    <w:rsid w:val="00A0274E"/>
    <w:rsid w:val="00A0610D"/>
    <w:rsid w:val="00A076FF"/>
    <w:rsid w:val="00A15888"/>
    <w:rsid w:val="00A17A55"/>
    <w:rsid w:val="00A22691"/>
    <w:rsid w:val="00A22787"/>
    <w:rsid w:val="00A2369D"/>
    <w:rsid w:val="00A23A39"/>
    <w:rsid w:val="00A25BB7"/>
    <w:rsid w:val="00A25E5D"/>
    <w:rsid w:val="00A267E7"/>
    <w:rsid w:val="00A31395"/>
    <w:rsid w:val="00A31A05"/>
    <w:rsid w:val="00A32BC5"/>
    <w:rsid w:val="00A36773"/>
    <w:rsid w:val="00A378A3"/>
    <w:rsid w:val="00A37A86"/>
    <w:rsid w:val="00A4010B"/>
    <w:rsid w:val="00A406C1"/>
    <w:rsid w:val="00A41241"/>
    <w:rsid w:val="00A4187E"/>
    <w:rsid w:val="00A47F3A"/>
    <w:rsid w:val="00A53808"/>
    <w:rsid w:val="00A568D5"/>
    <w:rsid w:val="00A57711"/>
    <w:rsid w:val="00A57F10"/>
    <w:rsid w:val="00A603B9"/>
    <w:rsid w:val="00A61391"/>
    <w:rsid w:val="00A61BDD"/>
    <w:rsid w:val="00A6259A"/>
    <w:rsid w:val="00A6351A"/>
    <w:rsid w:val="00A63790"/>
    <w:rsid w:val="00A64023"/>
    <w:rsid w:val="00A65629"/>
    <w:rsid w:val="00A665C1"/>
    <w:rsid w:val="00A70F06"/>
    <w:rsid w:val="00A71337"/>
    <w:rsid w:val="00A71BBD"/>
    <w:rsid w:val="00A727FF"/>
    <w:rsid w:val="00A73AAF"/>
    <w:rsid w:val="00A73C48"/>
    <w:rsid w:val="00A73F75"/>
    <w:rsid w:val="00A74302"/>
    <w:rsid w:val="00A807C0"/>
    <w:rsid w:val="00A827BD"/>
    <w:rsid w:val="00A83D6F"/>
    <w:rsid w:val="00A84EDE"/>
    <w:rsid w:val="00A8619D"/>
    <w:rsid w:val="00A873D0"/>
    <w:rsid w:val="00A910EC"/>
    <w:rsid w:val="00A91276"/>
    <w:rsid w:val="00A9424D"/>
    <w:rsid w:val="00A94AAA"/>
    <w:rsid w:val="00A96567"/>
    <w:rsid w:val="00A96950"/>
    <w:rsid w:val="00A97AD8"/>
    <w:rsid w:val="00AA364D"/>
    <w:rsid w:val="00AA39D9"/>
    <w:rsid w:val="00AB0324"/>
    <w:rsid w:val="00AB20F9"/>
    <w:rsid w:val="00AB35C5"/>
    <w:rsid w:val="00AB3F61"/>
    <w:rsid w:val="00AB5153"/>
    <w:rsid w:val="00AB5223"/>
    <w:rsid w:val="00AB6C80"/>
    <w:rsid w:val="00AB7797"/>
    <w:rsid w:val="00AC3480"/>
    <w:rsid w:val="00AC619B"/>
    <w:rsid w:val="00AC7438"/>
    <w:rsid w:val="00AD0972"/>
    <w:rsid w:val="00AD0FB2"/>
    <w:rsid w:val="00AD301E"/>
    <w:rsid w:val="00AD3F97"/>
    <w:rsid w:val="00AD5CA7"/>
    <w:rsid w:val="00AD72AC"/>
    <w:rsid w:val="00AE1921"/>
    <w:rsid w:val="00AE3588"/>
    <w:rsid w:val="00AE5660"/>
    <w:rsid w:val="00AF11F2"/>
    <w:rsid w:val="00AF1F19"/>
    <w:rsid w:val="00AF3E3C"/>
    <w:rsid w:val="00AF4BED"/>
    <w:rsid w:val="00AF55B9"/>
    <w:rsid w:val="00AF5BEB"/>
    <w:rsid w:val="00B01D19"/>
    <w:rsid w:val="00B02FB8"/>
    <w:rsid w:val="00B05DED"/>
    <w:rsid w:val="00B072EE"/>
    <w:rsid w:val="00B15087"/>
    <w:rsid w:val="00B17813"/>
    <w:rsid w:val="00B2272B"/>
    <w:rsid w:val="00B24BC0"/>
    <w:rsid w:val="00B301BB"/>
    <w:rsid w:val="00B3025D"/>
    <w:rsid w:val="00B3244E"/>
    <w:rsid w:val="00B34751"/>
    <w:rsid w:val="00B34ADD"/>
    <w:rsid w:val="00B360BF"/>
    <w:rsid w:val="00B41119"/>
    <w:rsid w:val="00B4539F"/>
    <w:rsid w:val="00B50E86"/>
    <w:rsid w:val="00B52633"/>
    <w:rsid w:val="00B56242"/>
    <w:rsid w:val="00B56617"/>
    <w:rsid w:val="00B6094E"/>
    <w:rsid w:val="00B60EE2"/>
    <w:rsid w:val="00B616AC"/>
    <w:rsid w:val="00B63927"/>
    <w:rsid w:val="00B661B8"/>
    <w:rsid w:val="00B66B2E"/>
    <w:rsid w:val="00B73E73"/>
    <w:rsid w:val="00B75505"/>
    <w:rsid w:val="00B847D1"/>
    <w:rsid w:val="00B84A49"/>
    <w:rsid w:val="00B86F5E"/>
    <w:rsid w:val="00B92226"/>
    <w:rsid w:val="00B937C4"/>
    <w:rsid w:val="00BA0051"/>
    <w:rsid w:val="00BA2D6A"/>
    <w:rsid w:val="00BA3AD7"/>
    <w:rsid w:val="00BA6B09"/>
    <w:rsid w:val="00BB0B58"/>
    <w:rsid w:val="00BB301B"/>
    <w:rsid w:val="00BB464E"/>
    <w:rsid w:val="00BC3470"/>
    <w:rsid w:val="00BC6978"/>
    <w:rsid w:val="00BD4FEF"/>
    <w:rsid w:val="00BD67BB"/>
    <w:rsid w:val="00BD6D87"/>
    <w:rsid w:val="00BD737F"/>
    <w:rsid w:val="00BD7ABC"/>
    <w:rsid w:val="00BE2611"/>
    <w:rsid w:val="00BE316C"/>
    <w:rsid w:val="00BE3ED0"/>
    <w:rsid w:val="00BE51B6"/>
    <w:rsid w:val="00BE6F99"/>
    <w:rsid w:val="00BF2D75"/>
    <w:rsid w:val="00BF3485"/>
    <w:rsid w:val="00BF544A"/>
    <w:rsid w:val="00BF71E2"/>
    <w:rsid w:val="00C0441C"/>
    <w:rsid w:val="00C0593F"/>
    <w:rsid w:val="00C066BE"/>
    <w:rsid w:val="00C06765"/>
    <w:rsid w:val="00C1024E"/>
    <w:rsid w:val="00C10902"/>
    <w:rsid w:val="00C10D22"/>
    <w:rsid w:val="00C14382"/>
    <w:rsid w:val="00C14C37"/>
    <w:rsid w:val="00C152AC"/>
    <w:rsid w:val="00C15B0C"/>
    <w:rsid w:val="00C16A38"/>
    <w:rsid w:val="00C16FEB"/>
    <w:rsid w:val="00C207DC"/>
    <w:rsid w:val="00C20BEF"/>
    <w:rsid w:val="00C218DE"/>
    <w:rsid w:val="00C21BCC"/>
    <w:rsid w:val="00C21DA4"/>
    <w:rsid w:val="00C2357F"/>
    <w:rsid w:val="00C25CC6"/>
    <w:rsid w:val="00C27EBC"/>
    <w:rsid w:val="00C320F7"/>
    <w:rsid w:val="00C35BF4"/>
    <w:rsid w:val="00C35C99"/>
    <w:rsid w:val="00C36FFE"/>
    <w:rsid w:val="00C424BD"/>
    <w:rsid w:val="00C438CC"/>
    <w:rsid w:val="00C44E35"/>
    <w:rsid w:val="00C4565E"/>
    <w:rsid w:val="00C45B35"/>
    <w:rsid w:val="00C51AE2"/>
    <w:rsid w:val="00C51D43"/>
    <w:rsid w:val="00C53C81"/>
    <w:rsid w:val="00C5710B"/>
    <w:rsid w:val="00C602CB"/>
    <w:rsid w:val="00C62083"/>
    <w:rsid w:val="00C635F5"/>
    <w:rsid w:val="00C66C18"/>
    <w:rsid w:val="00C67E29"/>
    <w:rsid w:val="00C721DA"/>
    <w:rsid w:val="00C73C61"/>
    <w:rsid w:val="00C747B2"/>
    <w:rsid w:val="00C74D86"/>
    <w:rsid w:val="00C830D4"/>
    <w:rsid w:val="00C83DA4"/>
    <w:rsid w:val="00C8444B"/>
    <w:rsid w:val="00C8515D"/>
    <w:rsid w:val="00C87A3B"/>
    <w:rsid w:val="00C91B01"/>
    <w:rsid w:val="00C91F33"/>
    <w:rsid w:val="00C92936"/>
    <w:rsid w:val="00C93FDC"/>
    <w:rsid w:val="00CA08E8"/>
    <w:rsid w:val="00CA1331"/>
    <w:rsid w:val="00CA174C"/>
    <w:rsid w:val="00CA2779"/>
    <w:rsid w:val="00CA5F33"/>
    <w:rsid w:val="00CA6076"/>
    <w:rsid w:val="00CA65C4"/>
    <w:rsid w:val="00CA6C7C"/>
    <w:rsid w:val="00CA750F"/>
    <w:rsid w:val="00CA7ED7"/>
    <w:rsid w:val="00CB0E32"/>
    <w:rsid w:val="00CB18D7"/>
    <w:rsid w:val="00CB3CF9"/>
    <w:rsid w:val="00CB4CFA"/>
    <w:rsid w:val="00CB6250"/>
    <w:rsid w:val="00CB7A69"/>
    <w:rsid w:val="00CC29E3"/>
    <w:rsid w:val="00CC7F03"/>
    <w:rsid w:val="00CD0C6F"/>
    <w:rsid w:val="00CD2F98"/>
    <w:rsid w:val="00CD3A32"/>
    <w:rsid w:val="00CD4B94"/>
    <w:rsid w:val="00CD79E6"/>
    <w:rsid w:val="00CE08A3"/>
    <w:rsid w:val="00CE3F66"/>
    <w:rsid w:val="00CE455B"/>
    <w:rsid w:val="00CE5B0F"/>
    <w:rsid w:val="00CE6032"/>
    <w:rsid w:val="00CE7343"/>
    <w:rsid w:val="00CF056B"/>
    <w:rsid w:val="00CF10F7"/>
    <w:rsid w:val="00CF3060"/>
    <w:rsid w:val="00CF35B2"/>
    <w:rsid w:val="00CF3D88"/>
    <w:rsid w:val="00CF43FA"/>
    <w:rsid w:val="00CF65D2"/>
    <w:rsid w:val="00CF736F"/>
    <w:rsid w:val="00D004F1"/>
    <w:rsid w:val="00D00A2D"/>
    <w:rsid w:val="00D0162A"/>
    <w:rsid w:val="00D0323F"/>
    <w:rsid w:val="00D075B1"/>
    <w:rsid w:val="00D1114D"/>
    <w:rsid w:val="00D13155"/>
    <w:rsid w:val="00D131A1"/>
    <w:rsid w:val="00D13BD7"/>
    <w:rsid w:val="00D17DE9"/>
    <w:rsid w:val="00D20DB7"/>
    <w:rsid w:val="00D21C6D"/>
    <w:rsid w:val="00D23DF2"/>
    <w:rsid w:val="00D24997"/>
    <w:rsid w:val="00D25F88"/>
    <w:rsid w:val="00D260AC"/>
    <w:rsid w:val="00D263D8"/>
    <w:rsid w:val="00D2713B"/>
    <w:rsid w:val="00D314CB"/>
    <w:rsid w:val="00D3224C"/>
    <w:rsid w:val="00D34238"/>
    <w:rsid w:val="00D345BB"/>
    <w:rsid w:val="00D34883"/>
    <w:rsid w:val="00D378C9"/>
    <w:rsid w:val="00D4102D"/>
    <w:rsid w:val="00D411AD"/>
    <w:rsid w:val="00D41891"/>
    <w:rsid w:val="00D42FC5"/>
    <w:rsid w:val="00D44374"/>
    <w:rsid w:val="00D45B23"/>
    <w:rsid w:val="00D476E8"/>
    <w:rsid w:val="00D50C4D"/>
    <w:rsid w:val="00D50DB5"/>
    <w:rsid w:val="00D50E12"/>
    <w:rsid w:val="00D52986"/>
    <w:rsid w:val="00D551BD"/>
    <w:rsid w:val="00D5780B"/>
    <w:rsid w:val="00D57AF4"/>
    <w:rsid w:val="00D61086"/>
    <w:rsid w:val="00D632FA"/>
    <w:rsid w:val="00D63A45"/>
    <w:rsid w:val="00D64C69"/>
    <w:rsid w:val="00D65BBF"/>
    <w:rsid w:val="00D7022F"/>
    <w:rsid w:val="00D702D6"/>
    <w:rsid w:val="00D71E8D"/>
    <w:rsid w:val="00D76316"/>
    <w:rsid w:val="00D80602"/>
    <w:rsid w:val="00D827EE"/>
    <w:rsid w:val="00D83C4C"/>
    <w:rsid w:val="00D85B9C"/>
    <w:rsid w:val="00D863A1"/>
    <w:rsid w:val="00D877E6"/>
    <w:rsid w:val="00D903AA"/>
    <w:rsid w:val="00D90B9A"/>
    <w:rsid w:val="00D920C0"/>
    <w:rsid w:val="00D921B8"/>
    <w:rsid w:val="00D95FEF"/>
    <w:rsid w:val="00D965F7"/>
    <w:rsid w:val="00DA1ABB"/>
    <w:rsid w:val="00DA5DF8"/>
    <w:rsid w:val="00DB1765"/>
    <w:rsid w:val="00DB4AAC"/>
    <w:rsid w:val="00DB4D79"/>
    <w:rsid w:val="00DB6F63"/>
    <w:rsid w:val="00DB7370"/>
    <w:rsid w:val="00DB7FFA"/>
    <w:rsid w:val="00DC32F5"/>
    <w:rsid w:val="00DC4952"/>
    <w:rsid w:val="00DC7693"/>
    <w:rsid w:val="00DD0040"/>
    <w:rsid w:val="00DD0EE4"/>
    <w:rsid w:val="00DD10EF"/>
    <w:rsid w:val="00DD1112"/>
    <w:rsid w:val="00DD17C4"/>
    <w:rsid w:val="00DD3BC3"/>
    <w:rsid w:val="00DD4C17"/>
    <w:rsid w:val="00DD6AD7"/>
    <w:rsid w:val="00DE08B9"/>
    <w:rsid w:val="00DE3169"/>
    <w:rsid w:val="00DE425A"/>
    <w:rsid w:val="00DE6875"/>
    <w:rsid w:val="00DE696B"/>
    <w:rsid w:val="00DF0783"/>
    <w:rsid w:val="00DF0A77"/>
    <w:rsid w:val="00DF1157"/>
    <w:rsid w:val="00DF203D"/>
    <w:rsid w:val="00DF3DDA"/>
    <w:rsid w:val="00DF3DE6"/>
    <w:rsid w:val="00DF4161"/>
    <w:rsid w:val="00DF43FD"/>
    <w:rsid w:val="00DF63C5"/>
    <w:rsid w:val="00DF6492"/>
    <w:rsid w:val="00E01C42"/>
    <w:rsid w:val="00E03116"/>
    <w:rsid w:val="00E03EB9"/>
    <w:rsid w:val="00E06B8E"/>
    <w:rsid w:val="00E1161B"/>
    <w:rsid w:val="00E1391A"/>
    <w:rsid w:val="00E13B46"/>
    <w:rsid w:val="00E14C86"/>
    <w:rsid w:val="00E15781"/>
    <w:rsid w:val="00E22751"/>
    <w:rsid w:val="00E227FF"/>
    <w:rsid w:val="00E22D5E"/>
    <w:rsid w:val="00E275BC"/>
    <w:rsid w:val="00E279BE"/>
    <w:rsid w:val="00E30195"/>
    <w:rsid w:val="00E342A6"/>
    <w:rsid w:val="00E3682D"/>
    <w:rsid w:val="00E40C21"/>
    <w:rsid w:val="00E42140"/>
    <w:rsid w:val="00E45ABD"/>
    <w:rsid w:val="00E474C3"/>
    <w:rsid w:val="00E513DC"/>
    <w:rsid w:val="00E51CA8"/>
    <w:rsid w:val="00E51D46"/>
    <w:rsid w:val="00E52169"/>
    <w:rsid w:val="00E56197"/>
    <w:rsid w:val="00E60393"/>
    <w:rsid w:val="00E60C62"/>
    <w:rsid w:val="00E67429"/>
    <w:rsid w:val="00E6743D"/>
    <w:rsid w:val="00E67EC4"/>
    <w:rsid w:val="00E73AFF"/>
    <w:rsid w:val="00E73EE4"/>
    <w:rsid w:val="00E7430B"/>
    <w:rsid w:val="00E77112"/>
    <w:rsid w:val="00E80C83"/>
    <w:rsid w:val="00E83862"/>
    <w:rsid w:val="00E876C7"/>
    <w:rsid w:val="00E877FB"/>
    <w:rsid w:val="00E922E3"/>
    <w:rsid w:val="00E94196"/>
    <w:rsid w:val="00E9539A"/>
    <w:rsid w:val="00E96469"/>
    <w:rsid w:val="00E971A5"/>
    <w:rsid w:val="00E97ABD"/>
    <w:rsid w:val="00E97C61"/>
    <w:rsid w:val="00EA30BE"/>
    <w:rsid w:val="00EA65EB"/>
    <w:rsid w:val="00EB0111"/>
    <w:rsid w:val="00EB1DF1"/>
    <w:rsid w:val="00EB1EA8"/>
    <w:rsid w:val="00EB2062"/>
    <w:rsid w:val="00EB27DC"/>
    <w:rsid w:val="00EB314C"/>
    <w:rsid w:val="00EC12A3"/>
    <w:rsid w:val="00EC245C"/>
    <w:rsid w:val="00EC5F28"/>
    <w:rsid w:val="00EC62B0"/>
    <w:rsid w:val="00ED1FEA"/>
    <w:rsid w:val="00ED27E3"/>
    <w:rsid w:val="00ED3020"/>
    <w:rsid w:val="00ED3BEA"/>
    <w:rsid w:val="00ED4D3D"/>
    <w:rsid w:val="00EE27B4"/>
    <w:rsid w:val="00EE4B4C"/>
    <w:rsid w:val="00EE5D87"/>
    <w:rsid w:val="00EF02F4"/>
    <w:rsid w:val="00EF7BD7"/>
    <w:rsid w:val="00F00116"/>
    <w:rsid w:val="00F01227"/>
    <w:rsid w:val="00F02CDE"/>
    <w:rsid w:val="00F02E64"/>
    <w:rsid w:val="00F03209"/>
    <w:rsid w:val="00F0543C"/>
    <w:rsid w:val="00F07011"/>
    <w:rsid w:val="00F10D7D"/>
    <w:rsid w:val="00F15EAF"/>
    <w:rsid w:val="00F160C1"/>
    <w:rsid w:val="00F22F9A"/>
    <w:rsid w:val="00F2456D"/>
    <w:rsid w:val="00F24850"/>
    <w:rsid w:val="00F24B41"/>
    <w:rsid w:val="00F2514F"/>
    <w:rsid w:val="00F3324A"/>
    <w:rsid w:val="00F34A0C"/>
    <w:rsid w:val="00F37B05"/>
    <w:rsid w:val="00F40871"/>
    <w:rsid w:val="00F40EC6"/>
    <w:rsid w:val="00F4134E"/>
    <w:rsid w:val="00F425E0"/>
    <w:rsid w:val="00F43C36"/>
    <w:rsid w:val="00F460D4"/>
    <w:rsid w:val="00F464D7"/>
    <w:rsid w:val="00F476EF"/>
    <w:rsid w:val="00F51B29"/>
    <w:rsid w:val="00F54623"/>
    <w:rsid w:val="00F547C6"/>
    <w:rsid w:val="00F55AC6"/>
    <w:rsid w:val="00F5615B"/>
    <w:rsid w:val="00F57223"/>
    <w:rsid w:val="00F6084F"/>
    <w:rsid w:val="00F60CB9"/>
    <w:rsid w:val="00F60D4C"/>
    <w:rsid w:val="00F61BE8"/>
    <w:rsid w:val="00F61EC2"/>
    <w:rsid w:val="00F6259D"/>
    <w:rsid w:val="00F661C0"/>
    <w:rsid w:val="00F667F4"/>
    <w:rsid w:val="00F6687F"/>
    <w:rsid w:val="00F669D4"/>
    <w:rsid w:val="00F674DE"/>
    <w:rsid w:val="00F67F0E"/>
    <w:rsid w:val="00F710A5"/>
    <w:rsid w:val="00F71B53"/>
    <w:rsid w:val="00F71C07"/>
    <w:rsid w:val="00F71CD2"/>
    <w:rsid w:val="00F72ECB"/>
    <w:rsid w:val="00F74209"/>
    <w:rsid w:val="00F742CC"/>
    <w:rsid w:val="00F77A0D"/>
    <w:rsid w:val="00F80B9E"/>
    <w:rsid w:val="00F83F80"/>
    <w:rsid w:val="00F8401C"/>
    <w:rsid w:val="00F8525E"/>
    <w:rsid w:val="00F90E4F"/>
    <w:rsid w:val="00F92F2F"/>
    <w:rsid w:val="00F92FB9"/>
    <w:rsid w:val="00F93F4B"/>
    <w:rsid w:val="00F95362"/>
    <w:rsid w:val="00F956F3"/>
    <w:rsid w:val="00F95C55"/>
    <w:rsid w:val="00F97F6C"/>
    <w:rsid w:val="00FA283A"/>
    <w:rsid w:val="00FA6062"/>
    <w:rsid w:val="00FA7908"/>
    <w:rsid w:val="00FA7D5A"/>
    <w:rsid w:val="00FB2890"/>
    <w:rsid w:val="00FB3B96"/>
    <w:rsid w:val="00FB7B7A"/>
    <w:rsid w:val="00FC1582"/>
    <w:rsid w:val="00FC38ED"/>
    <w:rsid w:val="00FC43CC"/>
    <w:rsid w:val="00FC4AA7"/>
    <w:rsid w:val="00FC4F43"/>
    <w:rsid w:val="00FC51B2"/>
    <w:rsid w:val="00FC6B25"/>
    <w:rsid w:val="00FC7F2D"/>
    <w:rsid w:val="00FD5900"/>
    <w:rsid w:val="00FE0079"/>
    <w:rsid w:val="00FE6FDB"/>
    <w:rsid w:val="00FF2687"/>
    <w:rsid w:val="00FF586C"/>
    <w:rsid w:val="00FF7061"/>
    <w:rsid w:val="00FF7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2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594F47"/>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semiHidden/>
    <w:unhideWhenUsed/>
    <w:qFormat/>
    <w:rsid w:val="00F16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94F47"/>
    <w:rPr>
      <w:rFonts w:ascii="Arial" w:eastAsia="Times New Roman" w:hAnsi="Arial" w:cs="Times New Roman"/>
      <w:b/>
      <w:bCs/>
      <w:color w:val="000080"/>
      <w:sz w:val="20"/>
      <w:szCs w:val="20"/>
      <w:lang w:eastAsia="ru-RU"/>
    </w:rPr>
  </w:style>
  <w:style w:type="paragraph" w:styleId="a3">
    <w:name w:val="List Paragraph"/>
    <w:basedOn w:val="a"/>
    <w:uiPriority w:val="99"/>
    <w:qFormat/>
    <w:rsid w:val="00594F47"/>
    <w:pPr>
      <w:ind w:left="720"/>
      <w:contextualSpacing/>
    </w:pPr>
  </w:style>
  <w:style w:type="character" w:styleId="a4">
    <w:name w:val="Hyperlink"/>
    <w:uiPriority w:val="99"/>
    <w:unhideWhenUsed/>
    <w:rsid w:val="00594F47"/>
    <w:rPr>
      <w:color w:val="0000FF"/>
      <w:u w:val="single"/>
    </w:rPr>
  </w:style>
  <w:style w:type="paragraph" w:styleId="21">
    <w:name w:val="Body Text 2"/>
    <w:basedOn w:val="a"/>
    <w:link w:val="210"/>
    <w:semiHidden/>
    <w:unhideWhenUsed/>
    <w:rsid w:val="00594F47"/>
    <w:pPr>
      <w:spacing w:after="120" w:line="480" w:lineRule="auto"/>
    </w:pPr>
  </w:style>
  <w:style w:type="character" w:customStyle="1" w:styleId="22">
    <w:name w:val="Основной текст 2 Знак"/>
    <w:basedOn w:val="a0"/>
    <w:uiPriority w:val="99"/>
    <w:semiHidden/>
    <w:rsid w:val="00594F47"/>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594F47"/>
    <w:rPr>
      <w:rFonts w:ascii="Times New Roman" w:eastAsia="Times New Roman" w:hAnsi="Times New Roman" w:cs="Times New Roman"/>
      <w:sz w:val="24"/>
      <w:szCs w:val="24"/>
      <w:lang w:eastAsia="ru-RU"/>
    </w:rPr>
  </w:style>
  <w:style w:type="paragraph" w:customStyle="1" w:styleId="1">
    <w:name w:val="Стиль1"/>
    <w:basedOn w:val="a"/>
    <w:uiPriority w:val="99"/>
    <w:qFormat/>
    <w:rsid w:val="007D7A70"/>
    <w:pPr>
      <w:numPr>
        <w:numId w:val="2"/>
      </w:numPr>
      <w:jc w:val="both"/>
    </w:pPr>
    <w:rPr>
      <w:b/>
      <w:sz w:val="28"/>
      <w:szCs w:val="28"/>
    </w:rPr>
  </w:style>
  <w:style w:type="table" w:styleId="a5">
    <w:name w:val="Table Grid"/>
    <w:basedOn w:val="a1"/>
    <w:uiPriority w:val="59"/>
    <w:rsid w:val="004D3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A2C6F"/>
    <w:rPr>
      <w:rFonts w:ascii="Tahoma" w:hAnsi="Tahoma" w:cs="Tahoma"/>
      <w:sz w:val="16"/>
      <w:szCs w:val="16"/>
    </w:rPr>
  </w:style>
  <w:style w:type="character" w:customStyle="1" w:styleId="a7">
    <w:name w:val="Текст выноски Знак"/>
    <w:basedOn w:val="a0"/>
    <w:link w:val="a6"/>
    <w:uiPriority w:val="99"/>
    <w:semiHidden/>
    <w:rsid w:val="008A2C6F"/>
    <w:rPr>
      <w:rFonts w:ascii="Tahoma" w:eastAsia="Times New Roman" w:hAnsi="Tahoma" w:cs="Tahoma"/>
      <w:sz w:val="16"/>
      <w:szCs w:val="16"/>
      <w:lang w:eastAsia="ru-RU"/>
    </w:rPr>
  </w:style>
  <w:style w:type="character" w:styleId="a8">
    <w:name w:val="Book Title"/>
    <w:uiPriority w:val="33"/>
    <w:qFormat/>
    <w:rsid w:val="004B7EDC"/>
    <w:rPr>
      <w:b/>
      <w:bCs/>
      <w:smallCaps/>
      <w:spacing w:val="5"/>
    </w:rPr>
  </w:style>
  <w:style w:type="paragraph" w:styleId="a9">
    <w:name w:val="header"/>
    <w:basedOn w:val="a"/>
    <w:link w:val="aa"/>
    <w:uiPriority w:val="99"/>
    <w:rsid w:val="00FE0079"/>
    <w:pPr>
      <w:tabs>
        <w:tab w:val="center" w:pos="4677"/>
        <w:tab w:val="right" w:pos="9355"/>
      </w:tabs>
    </w:pPr>
  </w:style>
  <w:style w:type="character" w:customStyle="1" w:styleId="aa">
    <w:name w:val="Верхний колонтитул Знак"/>
    <w:basedOn w:val="a0"/>
    <w:link w:val="a9"/>
    <w:uiPriority w:val="99"/>
    <w:rsid w:val="00FE0079"/>
    <w:rPr>
      <w:rFonts w:ascii="Times New Roman" w:eastAsia="Times New Roman" w:hAnsi="Times New Roman" w:cs="Times New Roman"/>
      <w:sz w:val="24"/>
      <w:szCs w:val="24"/>
      <w:lang w:eastAsia="ru-RU"/>
    </w:rPr>
  </w:style>
  <w:style w:type="paragraph" w:styleId="ab">
    <w:name w:val="footer"/>
    <w:basedOn w:val="a"/>
    <w:link w:val="ac"/>
    <w:uiPriority w:val="99"/>
    <w:rsid w:val="00FE0079"/>
    <w:pPr>
      <w:tabs>
        <w:tab w:val="center" w:pos="4677"/>
        <w:tab w:val="right" w:pos="9355"/>
      </w:tabs>
    </w:pPr>
  </w:style>
  <w:style w:type="character" w:customStyle="1" w:styleId="ac">
    <w:name w:val="Нижний колонтитул Знак"/>
    <w:basedOn w:val="a0"/>
    <w:link w:val="ab"/>
    <w:uiPriority w:val="99"/>
    <w:rsid w:val="00FE0079"/>
    <w:rPr>
      <w:rFonts w:ascii="Times New Roman" w:eastAsia="Times New Roman" w:hAnsi="Times New Roman" w:cs="Times New Roman"/>
      <w:sz w:val="24"/>
      <w:szCs w:val="24"/>
      <w:lang w:eastAsia="ru-RU"/>
    </w:rPr>
  </w:style>
  <w:style w:type="character" w:styleId="ad">
    <w:name w:val="page number"/>
    <w:basedOn w:val="a0"/>
    <w:uiPriority w:val="99"/>
    <w:rsid w:val="00FE0079"/>
  </w:style>
  <w:style w:type="paragraph" w:styleId="ae">
    <w:name w:val="footnote text"/>
    <w:basedOn w:val="a"/>
    <w:link w:val="af"/>
    <w:uiPriority w:val="99"/>
    <w:semiHidden/>
    <w:rsid w:val="00D45B23"/>
    <w:rPr>
      <w:sz w:val="20"/>
      <w:szCs w:val="20"/>
    </w:rPr>
  </w:style>
  <w:style w:type="character" w:customStyle="1" w:styleId="af">
    <w:name w:val="Текст сноски Знак"/>
    <w:basedOn w:val="a0"/>
    <w:link w:val="ae"/>
    <w:uiPriority w:val="99"/>
    <w:semiHidden/>
    <w:rsid w:val="00D45B23"/>
    <w:rPr>
      <w:rFonts w:ascii="Times New Roman" w:eastAsia="Times New Roman" w:hAnsi="Times New Roman" w:cs="Times New Roman"/>
      <w:sz w:val="20"/>
      <w:szCs w:val="20"/>
      <w:lang w:eastAsia="ru-RU"/>
    </w:rPr>
  </w:style>
  <w:style w:type="character" w:styleId="af0">
    <w:name w:val="footnote reference"/>
    <w:uiPriority w:val="99"/>
    <w:semiHidden/>
    <w:rsid w:val="00D45B23"/>
    <w:rPr>
      <w:vertAlign w:val="superscript"/>
    </w:rPr>
  </w:style>
  <w:style w:type="character" w:customStyle="1" w:styleId="20">
    <w:name w:val="Заголовок 2 Знак"/>
    <w:basedOn w:val="a0"/>
    <w:link w:val="2"/>
    <w:uiPriority w:val="99"/>
    <w:rsid w:val="00F160C1"/>
    <w:rPr>
      <w:rFonts w:asciiTheme="majorHAnsi" w:eastAsiaTheme="majorEastAsia" w:hAnsiTheme="majorHAnsi" w:cstheme="majorBidi"/>
      <w:color w:val="365F91" w:themeColor="accent1" w:themeShade="BF"/>
      <w:sz w:val="26"/>
      <w:szCs w:val="26"/>
      <w:lang w:eastAsia="ru-RU"/>
    </w:rPr>
  </w:style>
  <w:style w:type="character" w:customStyle="1" w:styleId="12">
    <w:name w:val="Основной текст1"/>
    <w:basedOn w:val="a0"/>
    <w:rsid w:val="003B1C03"/>
    <w:rPr>
      <w:rFonts w:ascii="Times New Roman" w:eastAsia="Times New Roman" w:hAnsi="Times New Roman" w:cs="Times New Roman"/>
      <w:b w:val="0"/>
      <w:bCs w:val="0"/>
      <w:i w:val="0"/>
      <w:iCs w:val="0"/>
      <w:smallCaps w:val="0"/>
      <w:strike w:val="0"/>
      <w:spacing w:val="4"/>
      <w:sz w:val="21"/>
      <w:szCs w:val="21"/>
    </w:rPr>
  </w:style>
  <w:style w:type="paragraph" w:customStyle="1" w:styleId="Default">
    <w:name w:val="Default"/>
    <w:rsid w:val="00B937C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FollowedHyperlink"/>
    <w:basedOn w:val="a0"/>
    <w:uiPriority w:val="99"/>
    <w:semiHidden/>
    <w:unhideWhenUsed/>
    <w:rsid w:val="00F8525E"/>
    <w:rPr>
      <w:color w:val="800080"/>
      <w:u w:val="single"/>
    </w:rPr>
  </w:style>
  <w:style w:type="paragraph" w:customStyle="1" w:styleId="font5">
    <w:name w:val="font5"/>
    <w:basedOn w:val="a"/>
    <w:rsid w:val="00F8525E"/>
    <w:pPr>
      <w:spacing w:before="100" w:beforeAutospacing="1" w:after="100" w:afterAutospacing="1"/>
    </w:pPr>
    <w:rPr>
      <w:color w:val="002060"/>
      <w:sz w:val="20"/>
      <w:szCs w:val="20"/>
    </w:rPr>
  </w:style>
  <w:style w:type="paragraph" w:customStyle="1" w:styleId="font6">
    <w:name w:val="font6"/>
    <w:basedOn w:val="a"/>
    <w:rsid w:val="00F8525E"/>
    <w:pPr>
      <w:spacing w:before="100" w:beforeAutospacing="1" w:after="100" w:afterAutospacing="1"/>
    </w:pPr>
    <w:rPr>
      <w:b/>
      <w:bCs/>
      <w:color w:val="002060"/>
      <w:sz w:val="20"/>
      <w:szCs w:val="20"/>
    </w:rPr>
  </w:style>
  <w:style w:type="paragraph" w:customStyle="1" w:styleId="xl96">
    <w:name w:val="xl96"/>
    <w:basedOn w:val="a"/>
    <w:rsid w:val="00F8525E"/>
    <w:pPr>
      <w:spacing w:before="100" w:beforeAutospacing="1" w:after="100" w:afterAutospacing="1"/>
    </w:pPr>
    <w:rPr>
      <w:color w:val="002060"/>
    </w:rPr>
  </w:style>
  <w:style w:type="paragraph" w:customStyle="1" w:styleId="xl97">
    <w:name w:val="xl97"/>
    <w:basedOn w:val="a"/>
    <w:rsid w:val="00F8525E"/>
    <w:pPr>
      <w:pBdr>
        <w:bottom w:val="single" w:sz="4" w:space="0" w:color="auto"/>
      </w:pBdr>
      <w:spacing w:before="100" w:beforeAutospacing="1" w:after="100" w:afterAutospacing="1"/>
    </w:pPr>
    <w:rPr>
      <w:color w:val="002060"/>
    </w:rPr>
  </w:style>
  <w:style w:type="paragraph" w:customStyle="1" w:styleId="xl98">
    <w:name w:val="xl98"/>
    <w:basedOn w:val="a"/>
    <w:rsid w:val="00F8525E"/>
    <w:pPr>
      <w:pBdr>
        <w:bottom w:val="single" w:sz="4" w:space="0" w:color="auto"/>
      </w:pBdr>
      <w:spacing w:before="100" w:beforeAutospacing="1" w:after="100" w:afterAutospacing="1"/>
      <w:textAlignment w:val="center"/>
    </w:pPr>
    <w:rPr>
      <w:color w:val="002060"/>
    </w:rPr>
  </w:style>
  <w:style w:type="paragraph" w:customStyle="1" w:styleId="xl99">
    <w:name w:val="xl99"/>
    <w:basedOn w:val="a"/>
    <w:rsid w:val="00F8525E"/>
    <w:pPr>
      <w:spacing w:before="100" w:beforeAutospacing="1" w:after="100" w:afterAutospacing="1"/>
      <w:textAlignment w:val="center"/>
    </w:pPr>
    <w:rPr>
      <w:color w:val="002060"/>
    </w:rPr>
  </w:style>
  <w:style w:type="paragraph" w:customStyle="1" w:styleId="xl100">
    <w:name w:val="xl100"/>
    <w:basedOn w:val="a"/>
    <w:rsid w:val="00F8525E"/>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101">
    <w:name w:val="xl101"/>
    <w:basedOn w:val="a"/>
    <w:rsid w:val="00F8525E"/>
    <w:pPr>
      <w:spacing w:before="100" w:beforeAutospacing="1" w:after="100" w:afterAutospacing="1"/>
    </w:pPr>
    <w:rPr>
      <w:color w:val="002060"/>
    </w:rPr>
  </w:style>
  <w:style w:type="paragraph" w:customStyle="1" w:styleId="xl102">
    <w:name w:val="xl102"/>
    <w:basedOn w:val="a"/>
    <w:rsid w:val="00F8525E"/>
    <w:pPr>
      <w:spacing w:before="100" w:beforeAutospacing="1" w:after="100" w:afterAutospacing="1"/>
      <w:jc w:val="center"/>
      <w:textAlignment w:val="top"/>
    </w:pPr>
    <w:rPr>
      <w:color w:val="002060"/>
      <w:sz w:val="18"/>
      <w:szCs w:val="18"/>
    </w:rPr>
  </w:style>
  <w:style w:type="paragraph" w:customStyle="1" w:styleId="xl103">
    <w:name w:val="xl103"/>
    <w:basedOn w:val="a"/>
    <w:rsid w:val="00F8525E"/>
    <w:pPr>
      <w:pBdr>
        <w:top w:val="single" w:sz="4" w:space="0" w:color="auto"/>
      </w:pBdr>
      <w:spacing w:before="100" w:beforeAutospacing="1" w:after="100" w:afterAutospacing="1"/>
      <w:jc w:val="center"/>
      <w:textAlignment w:val="top"/>
    </w:pPr>
    <w:rPr>
      <w:color w:val="002060"/>
      <w:sz w:val="18"/>
      <w:szCs w:val="18"/>
    </w:rPr>
  </w:style>
  <w:style w:type="paragraph" w:customStyle="1" w:styleId="xl104">
    <w:name w:val="xl104"/>
    <w:basedOn w:val="a"/>
    <w:rsid w:val="00F8525E"/>
    <w:pPr>
      <w:pBdr>
        <w:top w:val="single" w:sz="4" w:space="0" w:color="auto"/>
      </w:pBdr>
      <w:spacing w:before="100" w:beforeAutospacing="1" w:after="100" w:afterAutospacing="1"/>
      <w:jc w:val="center"/>
    </w:pPr>
    <w:rPr>
      <w:color w:val="002060"/>
      <w:sz w:val="18"/>
      <w:szCs w:val="18"/>
    </w:rPr>
  </w:style>
  <w:style w:type="paragraph" w:customStyle="1" w:styleId="xl105">
    <w:name w:val="xl105"/>
    <w:basedOn w:val="a"/>
    <w:rsid w:val="00F8525E"/>
    <w:pPr>
      <w:pBdr>
        <w:bottom w:val="single" w:sz="4" w:space="0" w:color="auto"/>
      </w:pBdr>
      <w:spacing w:before="100" w:beforeAutospacing="1" w:after="100" w:afterAutospacing="1"/>
    </w:pPr>
    <w:rPr>
      <w:color w:val="002060"/>
    </w:rPr>
  </w:style>
  <w:style w:type="paragraph" w:customStyle="1" w:styleId="xl106">
    <w:name w:val="xl106"/>
    <w:basedOn w:val="a"/>
    <w:rsid w:val="00F8525E"/>
    <w:pPr>
      <w:pBdr>
        <w:top w:val="single" w:sz="4" w:space="0" w:color="auto"/>
      </w:pBdr>
      <w:spacing w:before="100" w:beforeAutospacing="1" w:after="100" w:afterAutospacing="1"/>
    </w:pPr>
    <w:rPr>
      <w:color w:val="002060"/>
    </w:rPr>
  </w:style>
  <w:style w:type="paragraph" w:customStyle="1" w:styleId="xl107">
    <w:name w:val="xl107"/>
    <w:basedOn w:val="a"/>
    <w:rsid w:val="00F8525E"/>
    <w:pPr>
      <w:spacing w:before="100" w:beforeAutospacing="1" w:after="100" w:afterAutospacing="1"/>
      <w:textAlignment w:val="center"/>
    </w:pPr>
    <w:rPr>
      <w:color w:val="002060"/>
    </w:rPr>
  </w:style>
  <w:style w:type="paragraph" w:customStyle="1" w:styleId="xl108">
    <w:name w:val="xl108"/>
    <w:basedOn w:val="a"/>
    <w:rsid w:val="00F8525E"/>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109">
    <w:name w:val="xl109"/>
    <w:basedOn w:val="a"/>
    <w:rsid w:val="00F8525E"/>
    <w:pPr>
      <w:spacing w:before="100" w:beforeAutospacing="1" w:after="100" w:afterAutospacing="1"/>
    </w:pPr>
    <w:rPr>
      <w:color w:val="002060"/>
    </w:rPr>
  </w:style>
  <w:style w:type="paragraph" w:customStyle="1" w:styleId="xl110">
    <w:name w:val="xl110"/>
    <w:basedOn w:val="a"/>
    <w:rsid w:val="00F8525E"/>
    <w:pPr>
      <w:spacing w:before="100" w:beforeAutospacing="1" w:after="100" w:afterAutospacing="1"/>
      <w:textAlignment w:val="center"/>
    </w:pPr>
    <w:rPr>
      <w:color w:val="002060"/>
    </w:rPr>
  </w:style>
  <w:style w:type="paragraph" w:customStyle="1" w:styleId="xl111">
    <w:name w:val="xl111"/>
    <w:basedOn w:val="a"/>
    <w:rsid w:val="00F8525E"/>
    <w:pPr>
      <w:spacing w:before="100" w:beforeAutospacing="1" w:after="100" w:afterAutospacing="1"/>
    </w:pPr>
    <w:rPr>
      <w:b/>
      <w:bCs/>
      <w:color w:val="002060"/>
    </w:rPr>
  </w:style>
  <w:style w:type="paragraph" w:customStyle="1" w:styleId="xl112">
    <w:name w:val="xl112"/>
    <w:basedOn w:val="a"/>
    <w:rsid w:val="00F8525E"/>
    <w:pPr>
      <w:pBdr>
        <w:top w:val="single" w:sz="8" w:space="0" w:color="auto"/>
      </w:pBdr>
      <w:spacing w:before="100" w:beforeAutospacing="1" w:after="100" w:afterAutospacing="1"/>
      <w:jc w:val="center"/>
      <w:textAlignment w:val="top"/>
    </w:pPr>
    <w:rPr>
      <w:color w:val="002060"/>
      <w:sz w:val="18"/>
      <w:szCs w:val="18"/>
    </w:rPr>
  </w:style>
  <w:style w:type="paragraph" w:customStyle="1" w:styleId="xl113">
    <w:name w:val="xl113"/>
    <w:basedOn w:val="a"/>
    <w:rsid w:val="00F8525E"/>
    <w:pPr>
      <w:pBdr>
        <w:top w:val="single" w:sz="8" w:space="0" w:color="auto"/>
      </w:pBdr>
      <w:spacing w:before="100" w:beforeAutospacing="1" w:after="100" w:afterAutospacing="1"/>
    </w:pPr>
    <w:rPr>
      <w:color w:val="002060"/>
    </w:rPr>
  </w:style>
  <w:style w:type="paragraph" w:customStyle="1" w:styleId="xl114">
    <w:name w:val="xl114"/>
    <w:basedOn w:val="a"/>
    <w:rsid w:val="00F8525E"/>
    <w:pPr>
      <w:pBdr>
        <w:bottom w:val="single" w:sz="8" w:space="0" w:color="auto"/>
      </w:pBdr>
      <w:spacing w:before="100" w:beforeAutospacing="1" w:after="100" w:afterAutospacing="1"/>
    </w:pPr>
    <w:rPr>
      <w:color w:val="002060"/>
    </w:rPr>
  </w:style>
  <w:style w:type="paragraph" w:customStyle="1" w:styleId="xl115">
    <w:name w:val="xl115"/>
    <w:basedOn w:val="a"/>
    <w:rsid w:val="00F8525E"/>
    <w:pPr>
      <w:pBdr>
        <w:bottom w:val="single" w:sz="8" w:space="0" w:color="auto"/>
      </w:pBdr>
      <w:spacing w:before="100" w:beforeAutospacing="1" w:after="100" w:afterAutospacing="1"/>
      <w:jc w:val="center"/>
      <w:textAlignment w:val="top"/>
    </w:pPr>
    <w:rPr>
      <w:color w:val="002060"/>
      <w:sz w:val="18"/>
      <w:szCs w:val="18"/>
    </w:rPr>
  </w:style>
  <w:style w:type="paragraph" w:customStyle="1" w:styleId="xl116">
    <w:name w:val="xl116"/>
    <w:basedOn w:val="a"/>
    <w:rsid w:val="00F8525E"/>
    <w:pPr>
      <w:pBdr>
        <w:bottom w:val="single" w:sz="8" w:space="0" w:color="auto"/>
      </w:pBdr>
      <w:spacing w:before="100" w:beforeAutospacing="1" w:after="100" w:afterAutospacing="1"/>
      <w:textAlignment w:val="center"/>
    </w:pPr>
    <w:rPr>
      <w:color w:val="002060"/>
      <w:sz w:val="20"/>
      <w:szCs w:val="20"/>
    </w:rPr>
  </w:style>
  <w:style w:type="paragraph" w:customStyle="1" w:styleId="xl117">
    <w:name w:val="xl117"/>
    <w:basedOn w:val="a"/>
    <w:rsid w:val="00F85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2060"/>
      <w:sz w:val="18"/>
      <w:szCs w:val="18"/>
    </w:rPr>
  </w:style>
  <w:style w:type="paragraph" w:customStyle="1" w:styleId="xl118">
    <w:name w:val="xl118"/>
    <w:basedOn w:val="a"/>
    <w:rsid w:val="00F85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2060"/>
      <w:sz w:val="18"/>
      <w:szCs w:val="18"/>
    </w:rPr>
  </w:style>
  <w:style w:type="paragraph" w:customStyle="1" w:styleId="xl119">
    <w:name w:val="xl119"/>
    <w:basedOn w:val="a"/>
    <w:rsid w:val="00F8525E"/>
    <w:pPr>
      <w:spacing w:before="100" w:beforeAutospacing="1" w:after="100" w:afterAutospacing="1"/>
      <w:textAlignment w:val="center"/>
    </w:pPr>
    <w:rPr>
      <w:color w:val="002060"/>
      <w:sz w:val="20"/>
      <w:szCs w:val="20"/>
    </w:rPr>
  </w:style>
  <w:style w:type="paragraph" w:customStyle="1" w:styleId="xl120">
    <w:name w:val="xl120"/>
    <w:basedOn w:val="a"/>
    <w:rsid w:val="00F8525E"/>
    <w:pPr>
      <w:spacing w:before="100" w:beforeAutospacing="1" w:after="100" w:afterAutospacing="1"/>
      <w:textAlignment w:val="center"/>
    </w:pPr>
    <w:rPr>
      <w:color w:val="002060"/>
      <w:sz w:val="20"/>
      <w:szCs w:val="20"/>
    </w:rPr>
  </w:style>
  <w:style w:type="paragraph" w:customStyle="1" w:styleId="xl121">
    <w:name w:val="xl121"/>
    <w:basedOn w:val="a"/>
    <w:rsid w:val="00F8525E"/>
    <w:pPr>
      <w:spacing w:before="100" w:beforeAutospacing="1" w:after="100" w:afterAutospacing="1"/>
      <w:jc w:val="center"/>
    </w:pPr>
    <w:rPr>
      <w:color w:val="002060"/>
    </w:rPr>
  </w:style>
  <w:style w:type="paragraph" w:customStyle="1" w:styleId="xl122">
    <w:name w:val="xl122"/>
    <w:basedOn w:val="a"/>
    <w:rsid w:val="00F8525E"/>
    <w:pPr>
      <w:spacing w:before="100" w:beforeAutospacing="1" w:after="100" w:afterAutospacing="1"/>
      <w:textAlignment w:val="top"/>
    </w:pPr>
    <w:rPr>
      <w:color w:val="002060"/>
      <w:sz w:val="18"/>
      <w:szCs w:val="18"/>
    </w:rPr>
  </w:style>
  <w:style w:type="paragraph" w:customStyle="1" w:styleId="xl123">
    <w:name w:val="xl123"/>
    <w:basedOn w:val="a"/>
    <w:rsid w:val="00F8525E"/>
    <w:pPr>
      <w:spacing w:before="100" w:beforeAutospacing="1" w:after="100" w:afterAutospacing="1"/>
    </w:pPr>
    <w:rPr>
      <w:color w:val="002060"/>
      <w:sz w:val="20"/>
      <w:szCs w:val="20"/>
    </w:rPr>
  </w:style>
  <w:style w:type="paragraph" w:customStyle="1" w:styleId="xl124">
    <w:name w:val="xl124"/>
    <w:basedOn w:val="a"/>
    <w:rsid w:val="00F8525E"/>
    <w:pPr>
      <w:pBdr>
        <w:top w:val="single" w:sz="4" w:space="0" w:color="auto"/>
      </w:pBdr>
      <w:spacing w:before="100" w:beforeAutospacing="1" w:after="100" w:afterAutospacing="1"/>
      <w:textAlignment w:val="top"/>
    </w:pPr>
    <w:rPr>
      <w:color w:val="002060"/>
      <w:sz w:val="18"/>
      <w:szCs w:val="18"/>
    </w:rPr>
  </w:style>
  <w:style w:type="paragraph" w:customStyle="1" w:styleId="xl125">
    <w:name w:val="xl125"/>
    <w:basedOn w:val="a"/>
    <w:rsid w:val="00F8525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2060"/>
    </w:rPr>
  </w:style>
  <w:style w:type="paragraph" w:customStyle="1" w:styleId="xl126">
    <w:name w:val="xl126"/>
    <w:basedOn w:val="a"/>
    <w:rsid w:val="00F8525E"/>
    <w:pPr>
      <w:pBdr>
        <w:top w:val="single" w:sz="4" w:space="0" w:color="auto"/>
        <w:left w:val="single" w:sz="4" w:space="0" w:color="auto"/>
        <w:bottom w:val="single" w:sz="4" w:space="0" w:color="auto"/>
      </w:pBdr>
      <w:spacing w:before="100" w:beforeAutospacing="1" w:after="100" w:afterAutospacing="1"/>
    </w:pPr>
    <w:rPr>
      <w:color w:val="002060"/>
    </w:rPr>
  </w:style>
  <w:style w:type="paragraph" w:customStyle="1" w:styleId="xl127">
    <w:name w:val="xl127"/>
    <w:basedOn w:val="a"/>
    <w:rsid w:val="00F8525E"/>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128">
    <w:name w:val="xl128"/>
    <w:basedOn w:val="a"/>
    <w:rsid w:val="00F85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rPr>
  </w:style>
  <w:style w:type="paragraph" w:customStyle="1" w:styleId="xl129">
    <w:name w:val="xl129"/>
    <w:basedOn w:val="a"/>
    <w:rsid w:val="00F8525E"/>
    <w:pPr>
      <w:pBdr>
        <w:top w:val="single" w:sz="4" w:space="0" w:color="000000"/>
        <w:left w:val="single" w:sz="4" w:space="0" w:color="000000"/>
        <w:bottom w:val="single" w:sz="4" w:space="0" w:color="000000"/>
      </w:pBdr>
      <w:spacing w:before="100" w:beforeAutospacing="1" w:after="100" w:afterAutospacing="1"/>
      <w:textAlignment w:val="center"/>
    </w:pPr>
    <w:rPr>
      <w:color w:val="002060"/>
    </w:rPr>
  </w:style>
  <w:style w:type="paragraph" w:customStyle="1" w:styleId="xl130">
    <w:name w:val="xl130"/>
    <w:basedOn w:val="a"/>
    <w:rsid w:val="00F8525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2060"/>
    </w:rPr>
  </w:style>
  <w:style w:type="paragraph" w:customStyle="1" w:styleId="xl131">
    <w:name w:val="xl131"/>
    <w:basedOn w:val="a"/>
    <w:rsid w:val="00F8525E"/>
    <w:pPr>
      <w:pBdr>
        <w:top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132">
    <w:name w:val="xl132"/>
    <w:basedOn w:val="a"/>
    <w:rsid w:val="00F8525E"/>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2060"/>
    </w:rPr>
  </w:style>
  <w:style w:type="paragraph" w:customStyle="1" w:styleId="xl133">
    <w:name w:val="xl133"/>
    <w:basedOn w:val="a"/>
    <w:rsid w:val="00F8525E"/>
    <w:pPr>
      <w:spacing w:before="100" w:beforeAutospacing="1" w:after="100" w:afterAutospacing="1"/>
      <w:jc w:val="center"/>
    </w:pPr>
    <w:rPr>
      <w:color w:val="002060"/>
      <w:sz w:val="18"/>
      <w:szCs w:val="18"/>
    </w:rPr>
  </w:style>
  <w:style w:type="paragraph" w:customStyle="1" w:styleId="xl134">
    <w:name w:val="xl134"/>
    <w:basedOn w:val="a"/>
    <w:rsid w:val="00F8525E"/>
    <w:pPr>
      <w:spacing w:before="100" w:beforeAutospacing="1" w:after="100" w:afterAutospacing="1"/>
    </w:pPr>
    <w:rPr>
      <w:color w:val="002060"/>
      <w:sz w:val="18"/>
      <w:szCs w:val="18"/>
    </w:rPr>
  </w:style>
  <w:style w:type="paragraph" w:customStyle="1" w:styleId="xl135">
    <w:name w:val="xl135"/>
    <w:basedOn w:val="a"/>
    <w:rsid w:val="00F8525E"/>
    <w:pPr>
      <w:pBdr>
        <w:bottom w:val="single" w:sz="4" w:space="0" w:color="auto"/>
      </w:pBdr>
      <w:spacing w:before="100" w:beforeAutospacing="1" w:after="100" w:afterAutospacing="1"/>
      <w:textAlignment w:val="top"/>
    </w:pPr>
    <w:rPr>
      <w:color w:val="002060"/>
    </w:rPr>
  </w:style>
  <w:style w:type="paragraph" w:customStyle="1" w:styleId="xl136">
    <w:name w:val="xl136"/>
    <w:basedOn w:val="a"/>
    <w:rsid w:val="00F8525E"/>
    <w:pPr>
      <w:spacing w:before="100" w:beforeAutospacing="1" w:after="100" w:afterAutospacing="1"/>
      <w:jc w:val="center"/>
      <w:textAlignment w:val="top"/>
    </w:pPr>
    <w:rPr>
      <w:color w:val="002060"/>
      <w:sz w:val="16"/>
      <w:szCs w:val="16"/>
    </w:rPr>
  </w:style>
  <w:style w:type="paragraph" w:customStyle="1" w:styleId="xl137">
    <w:name w:val="xl137"/>
    <w:basedOn w:val="a"/>
    <w:rsid w:val="00F8525E"/>
    <w:pPr>
      <w:pBdr>
        <w:top w:val="single" w:sz="4" w:space="0" w:color="auto"/>
        <w:left w:val="single" w:sz="4" w:space="0" w:color="auto"/>
      </w:pBdr>
      <w:spacing w:before="100" w:beforeAutospacing="1" w:after="100" w:afterAutospacing="1"/>
      <w:jc w:val="center"/>
      <w:textAlignment w:val="center"/>
    </w:pPr>
    <w:rPr>
      <w:color w:val="002060"/>
      <w:sz w:val="20"/>
      <w:szCs w:val="20"/>
    </w:rPr>
  </w:style>
  <w:style w:type="paragraph" w:customStyle="1" w:styleId="xl138">
    <w:name w:val="xl138"/>
    <w:basedOn w:val="a"/>
    <w:rsid w:val="00F8525E"/>
    <w:pPr>
      <w:pBdr>
        <w:top w:val="single" w:sz="4" w:space="0" w:color="auto"/>
      </w:pBdr>
      <w:spacing w:before="100" w:beforeAutospacing="1" w:after="100" w:afterAutospacing="1"/>
      <w:jc w:val="center"/>
      <w:textAlignment w:val="center"/>
    </w:pPr>
    <w:rPr>
      <w:color w:val="002060"/>
      <w:sz w:val="20"/>
      <w:szCs w:val="20"/>
    </w:rPr>
  </w:style>
  <w:style w:type="paragraph" w:customStyle="1" w:styleId="xl139">
    <w:name w:val="xl139"/>
    <w:basedOn w:val="a"/>
    <w:rsid w:val="00F8525E"/>
    <w:pPr>
      <w:pBdr>
        <w:left w:val="single" w:sz="4" w:space="0" w:color="auto"/>
      </w:pBdr>
      <w:spacing w:before="100" w:beforeAutospacing="1" w:after="100" w:afterAutospacing="1"/>
      <w:jc w:val="center"/>
      <w:textAlignment w:val="center"/>
    </w:pPr>
    <w:rPr>
      <w:color w:val="002060"/>
      <w:sz w:val="20"/>
      <w:szCs w:val="20"/>
    </w:rPr>
  </w:style>
  <w:style w:type="paragraph" w:customStyle="1" w:styleId="xl140">
    <w:name w:val="xl140"/>
    <w:basedOn w:val="a"/>
    <w:rsid w:val="00F8525E"/>
    <w:pPr>
      <w:spacing w:before="100" w:beforeAutospacing="1" w:after="100" w:afterAutospacing="1"/>
      <w:jc w:val="center"/>
      <w:textAlignment w:val="center"/>
    </w:pPr>
    <w:rPr>
      <w:color w:val="002060"/>
      <w:sz w:val="20"/>
      <w:szCs w:val="20"/>
    </w:rPr>
  </w:style>
  <w:style w:type="paragraph" w:customStyle="1" w:styleId="xl141">
    <w:name w:val="xl141"/>
    <w:basedOn w:val="a"/>
    <w:rsid w:val="00F8525E"/>
    <w:pPr>
      <w:pBdr>
        <w:left w:val="single" w:sz="4" w:space="0" w:color="auto"/>
        <w:bottom w:val="single" w:sz="4" w:space="0" w:color="auto"/>
      </w:pBdr>
      <w:spacing w:before="100" w:beforeAutospacing="1" w:after="100" w:afterAutospacing="1"/>
      <w:jc w:val="center"/>
      <w:textAlignment w:val="center"/>
    </w:pPr>
    <w:rPr>
      <w:color w:val="002060"/>
      <w:sz w:val="20"/>
      <w:szCs w:val="20"/>
    </w:rPr>
  </w:style>
  <w:style w:type="paragraph" w:customStyle="1" w:styleId="xl142">
    <w:name w:val="xl142"/>
    <w:basedOn w:val="a"/>
    <w:rsid w:val="00F8525E"/>
    <w:pPr>
      <w:pBdr>
        <w:bottom w:val="single" w:sz="4" w:space="0" w:color="auto"/>
      </w:pBdr>
      <w:spacing w:before="100" w:beforeAutospacing="1" w:after="100" w:afterAutospacing="1"/>
      <w:jc w:val="center"/>
      <w:textAlignment w:val="center"/>
    </w:pPr>
    <w:rPr>
      <w:color w:val="002060"/>
      <w:sz w:val="20"/>
      <w:szCs w:val="20"/>
    </w:rPr>
  </w:style>
  <w:style w:type="paragraph" w:customStyle="1" w:styleId="xl143">
    <w:name w:val="xl143"/>
    <w:basedOn w:val="a"/>
    <w:rsid w:val="00F8525E"/>
    <w:pPr>
      <w:spacing w:before="100" w:beforeAutospacing="1" w:after="100" w:afterAutospacing="1"/>
      <w:jc w:val="center"/>
      <w:textAlignment w:val="center"/>
    </w:pPr>
    <w:rPr>
      <w:color w:val="002060"/>
    </w:rPr>
  </w:style>
  <w:style w:type="paragraph" w:customStyle="1" w:styleId="xl144">
    <w:name w:val="xl144"/>
    <w:basedOn w:val="a"/>
    <w:rsid w:val="00F8525E"/>
    <w:pPr>
      <w:pBdr>
        <w:right w:val="single" w:sz="4" w:space="0" w:color="auto"/>
      </w:pBdr>
      <w:spacing w:before="100" w:beforeAutospacing="1" w:after="100" w:afterAutospacing="1"/>
      <w:jc w:val="center"/>
      <w:textAlignment w:val="center"/>
    </w:pPr>
    <w:rPr>
      <w:color w:val="002060"/>
    </w:rPr>
  </w:style>
  <w:style w:type="paragraph" w:customStyle="1" w:styleId="xl145">
    <w:name w:val="xl145"/>
    <w:basedOn w:val="a"/>
    <w:rsid w:val="00F8525E"/>
    <w:pPr>
      <w:shd w:val="clear" w:color="FFFFFF" w:fill="FFFFFF"/>
      <w:spacing w:before="100" w:beforeAutospacing="1" w:after="100" w:afterAutospacing="1"/>
      <w:textAlignment w:val="center"/>
    </w:pPr>
    <w:rPr>
      <w:color w:val="002060"/>
    </w:rPr>
  </w:style>
  <w:style w:type="paragraph" w:customStyle="1" w:styleId="xl146">
    <w:name w:val="xl146"/>
    <w:basedOn w:val="a"/>
    <w:rsid w:val="00F8525E"/>
    <w:pPr>
      <w:shd w:val="clear" w:color="FFFFFF" w:fill="FFFFFF"/>
      <w:spacing w:before="100" w:beforeAutospacing="1" w:after="100" w:afterAutospacing="1"/>
      <w:textAlignment w:val="center"/>
    </w:pPr>
    <w:rPr>
      <w:color w:val="002060"/>
      <w:sz w:val="20"/>
      <w:szCs w:val="20"/>
    </w:rPr>
  </w:style>
  <w:style w:type="paragraph" w:customStyle="1" w:styleId="xl147">
    <w:name w:val="xl147"/>
    <w:basedOn w:val="a"/>
    <w:rsid w:val="00F8525E"/>
    <w:pPr>
      <w:pBdr>
        <w:top w:val="single" w:sz="4" w:space="0" w:color="auto"/>
      </w:pBdr>
      <w:spacing w:before="100" w:beforeAutospacing="1" w:after="100" w:afterAutospacing="1"/>
      <w:jc w:val="center"/>
      <w:textAlignment w:val="top"/>
    </w:pPr>
    <w:rPr>
      <w:color w:val="002060"/>
      <w:sz w:val="18"/>
      <w:szCs w:val="18"/>
    </w:rPr>
  </w:style>
  <w:style w:type="paragraph" w:customStyle="1" w:styleId="xl148">
    <w:name w:val="xl148"/>
    <w:basedOn w:val="a"/>
    <w:rsid w:val="00F8525E"/>
    <w:pPr>
      <w:pBdr>
        <w:top w:val="single" w:sz="4" w:space="0" w:color="auto"/>
      </w:pBdr>
      <w:spacing w:before="100" w:beforeAutospacing="1" w:after="100" w:afterAutospacing="1"/>
      <w:jc w:val="center"/>
      <w:textAlignment w:val="center"/>
    </w:pPr>
    <w:rPr>
      <w:color w:val="002060"/>
      <w:sz w:val="18"/>
      <w:szCs w:val="18"/>
    </w:rPr>
  </w:style>
  <w:style w:type="paragraph" w:customStyle="1" w:styleId="xl149">
    <w:name w:val="xl149"/>
    <w:basedOn w:val="a"/>
    <w:rsid w:val="00F8525E"/>
    <w:pPr>
      <w:pBdr>
        <w:right w:val="single" w:sz="4" w:space="0" w:color="000000"/>
      </w:pBdr>
      <w:spacing w:before="100" w:beforeAutospacing="1" w:after="100" w:afterAutospacing="1"/>
      <w:textAlignment w:val="center"/>
    </w:pPr>
    <w:rPr>
      <w:color w:val="002060"/>
      <w:sz w:val="20"/>
      <w:szCs w:val="20"/>
    </w:rPr>
  </w:style>
  <w:style w:type="paragraph" w:customStyle="1" w:styleId="xl150">
    <w:name w:val="xl150"/>
    <w:basedOn w:val="a"/>
    <w:rsid w:val="00F8525E"/>
    <w:pPr>
      <w:pBdr>
        <w:top w:val="single" w:sz="4" w:space="0" w:color="000000"/>
      </w:pBdr>
      <w:spacing w:before="100" w:beforeAutospacing="1" w:after="100" w:afterAutospacing="1"/>
      <w:jc w:val="center"/>
      <w:textAlignment w:val="top"/>
    </w:pPr>
    <w:rPr>
      <w:color w:val="002060"/>
      <w:sz w:val="18"/>
      <w:szCs w:val="18"/>
    </w:rPr>
  </w:style>
  <w:style w:type="paragraph" w:customStyle="1" w:styleId="xl151">
    <w:name w:val="xl151"/>
    <w:basedOn w:val="a"/>
    <w:rsid w:val="00F8525E"/>
    <w:pPr>
      <w:spacing w:before="100" w:beforeAutospacing="1" w:after="100" w:afterAutospacing="1"/>
      <w:jc w:val="right"/>
    </w:pPr>
    <w:rPr>
      <w:b/>
      <w:bCs/>
      <w:color w:val="002060"/>
    </w:rPr>
  </w:style>
  <w:style w:type="paragraph" w:customStyle="1" w:styleId="xl152">
    <w:name w:val="xl152"/>
    <w:basedOn w:val="a"/>
    <w:rsid w:val="00F8525E"/>
    <w:pPr>
      <w:spacing w:before="100" w:beforeAutospacing="1" w:after="100" w:afterAutospacing="1"/>
      <w:jc w:val="center"/>
    </w:pPr>
    <w:rPr>
      <w:b/>
      <w:bCs/>
      <w:color w:val="002060"/>
    </w:rPr>
  </w:style>
  <w:style w:type="paragraph" w:customStyle="1" w:styleId="xl153">
    <w:name w:val="xl153"/>
    <w:basedOn w:val="a"/>
    <w:rsid w:val="00F8525E"/>
    <w:pPr>
      <w:spacing w:before="100" w:beforeAutospacing="1" w:after="100" w:afterAutospacing="1"/>
      <w:jc w:val="center"/>
    </w:pPr>
    <w:rPr>
      <w:b/>
      <w:bCs/>
      <w:color w:val="002060"/>
    </w:rPr>
  </w:style>
</w:styles>
</file>

<file path=word/webSettings.xml><?xml version="1.0" encoding="utf-8"?>
<w:webSettings xmlns:r="http://schemas.openxmlformats.org/officeDocument/2006/relationships" xmlns:w="http://schemas.openxmlformats.org/wordprocessingml/2006/main">
  <w:divs>
    <w:div w:id="1012111">
      <w:bodyDiv w:val="1"/>
      <w:marLeft w:val="0"/>
      <w:marRight w:val="0"/>
      <w:marTop w:val="0"/>
      <w:marBottom w:val="0"/>
      <w:divBdr>
        <w:top w:val="none" w:sz="0" w:space="0" w:color="auto"/>
        <w:left w:val="none" w:sz="0" w:space="0" w:color="auto"/>
        <w:bottom w:val="none" w:sz="0" w:space="0" w:color="auto"/>
        <w:right w:val="none" w:sz="0" w:space="0" w:color="auto"/>
      </w:divBdr>
    </w:div>
    <w:div w:id="70587834">
      <w:bodyDiv w:val="1"/>
      <w:marLeft w:val="0"/>
      <w:marRight w:val="0"/>
      <w:marTop w:val="0"/>
      <w:marBottom w:val="0"/>
      <w:divBdr>
        <w:top w:val="none" w:sz="0" w:space="0" w:color="auto"/>
        <w:left w:val="none" w:sz="0" w:space="0" w:color="auto"/>
        <w:bottom w:val="none" w:sz="0" w:space="0" w:color="auto"/>
        <w:right w:val="none" w:sz="0" w:space="0" w:color="auto"/>
      </w:divBdr>
    </w:div>
    <w:div w:id="125516070">
      <w:bodyDiv w:val="1"/>
      <w:marLeft w:val="0"/>
      <w:marRight w:val="0"/>
      <w:marTop w:val="0"/>
      <w:marBottom w:val="0"/>
      <w:divBdr>
        <w:top w:val="none" w:sz="0" w:space="0" w:color="auto"/>
        <w:left w:val="none" w:sz="0" w:space="0" w:color="auto"/>
        <w:bottom w:val="none" w:sz="0" w:space="0" w:color="auto"/>
        <w:right w:val="none" w:sz="0" w:space="0" w:color="auto"/>
      </w:divBdr>
    </w:div>
    <w:div w:id="168327064">
      <w:bodyDiv w:val="1"/>
      <w:marLeft w:val="0"/>
      <w:marRight w:val="0"/>
      <w:marTop w:val="0"/>
      <w:marBottom w:val="0"/>
      <w:divBdr>
        <w:top w:val="none" w:sz="0" w:space="0" w:color="auto"/>
        <w:left w:val="none" w:sz="0" w:space="0" w:color="auto"/>
        <w:bottom w:val="none" w:sz="0" w:space="0" w:color="auto"/>
        <w:right w:val="none" w:sz="0" w:space="0" w:color="auto"/>
      </w:divBdr>
    </w:div>
    <w:div w:id="252320483">
      <w:bodyDiv w:val="1"/>
      <w:marLeft w:val="0"/>
      <w:marRight w:val="0"/>
      <w:marTop w:val="0"/>
      <w:marBottom w:val="0"/>
      <w:divBdr>
        <w:top w:val="none" w:sz="0" w:space="0" w:color="auto"/>
        <w:left w:val="none" w:sz="0" w:space="0" w:color="auto"/>
        <w:bottom w:val="none" w:sz="0" w:space="0" w:color="auto"/>
        <w:right w:val="none" w:sz="0" w:space="0" w:color="auto"/>
      </w:divBdr>
    </w:div>
    <w:div w:id="255132786">
      <w:bodyDiv w:val="1"/>
      <w:marLeft w:val="0"/>
      <w:marRight w:val="0"/>
      <w:marTop w:val="0"/>
      <w:marBottom w:val="0"/>
      <w:divBdr>
        <w:top w:val="none" w:sz="0" w:space="0" w:color="auto"/>
        <w:left w:val="none" w:sz="0" w:space="0" w:color="auto"/>
        <w:bottom w:val="none" w:sz="0" w:space="0" w:color="auto"/>
        <w:right w:val="none" w:sz="0" w:space="0" w:color="auto"/>
      </w:divBdr>
    </w:div>
    <w:div w:id="457650727">
      <w:bodyDiv w:val="1"/>
      <w:marLeft w:val="0"/>
      <w:marRight w:val="0"/>
      <w:marTop w:val="0"/>
      <w:marBottom w:val="0"/>
      <w:divBdr>
        <w:top w:val="none" w:sz="0" w:space="0" w:color="auto"/>
        <w:left w:val="none" w:sz="0" w:space="0" w:color="auto"/>
        <w:bottom w:val="none" w:sz="0" w:space="0" w:color="auto"/>
        <w:right w:val="none" w:sz="0" w:space="0" w:color="auto"/>
      </w:divBdr>
    </w:div>
    <w:div w:id="459493386">
      <w:bodyDiv w:val="1"/>
      <w:marLeft w:val="0"/>
      <w:marRight w:val="0"/>
      <w:marTop w:val="0"/>
      <w:marBottom w:val="0"/>
      <w:divBdr>
        <w:top w:val="none" w:sz="0" w:space="0" w:color="auto"/>
        <w:left w:val="none" w:sz="0" w:space="0" w:color="auto"/>
        <w:bottom w:val="none" w:sz="0" w:space="0" w:color="auto"/>
        <w:right w:val="none" w:sz="0" w:space="0" w:color="auto"/>
      </w:divBdr>
    </w:div>
    <w:div w:id="462769747">
      <w:bodyDiv w:val="1"/>
      <w:marLeft w:val="0"/>
      <w:marRight w:val="0"/>
      <w:marTop w:val="0"/>
      <w:marBottom w:val="0"/>
      <w:divBdr>
        <w:top w:val="none" w:sz="0" w:space="0" w:color="auto"/>
        <w:left w:val="none" w:sz="0" w:space="0" w:color="auto"/>
        <w:bottom w:val="none" w:sz="0" w:space="0" w:color="auto"/>
        <w:right w:val="none" w:sz="0" w:space="0" w:color="auto"/>
      </w:divBdr>
    </w:div>
    <w:div w:id="515582790">
      <w:bodyDiv w:val="1"/>
      <w:marLeft w:val="0"/>
      <w:marRight w:val="0"/>
      <w:marTop w:val="0"/>
      <w:marBottom w:val="0"/>
      <w:divBdr>
        <w:top w:val="none" w:sz="0" w:space="0" w:color="auto"/>
        <w:left w:val="none" w:sz="0" w:space="0" w:color="auto"/>
        <w:bottom w:val="none" w:sz="0" w:space="0" w:color="auto"/>
        <w:right w:val="none" w:sz="0" w:space="0" w:color="auto"/>
      </w:divBdr>
    </w:div>
    <w:div w:id="570577784">
      <w:bodyDiv w:val="1"/>
      <w:marLeft w:val="0"/>
      <w:marRight w:val="0"/>
      <w:marTop w:val="0"/>
      <w:marBottom w:val="0"/>
      <w:divBdr>
        <w:top w:val="none" w:sz="0" w:space="0" w:color="auto"/>
        <w:left w:val="none" w:sz="0" w:space="0" w:color="auto"/>
        <w:bottom w:val="none" w:sz="0" w:space="0" w:color="auto"/>
        <w:right w:val="none" w:sz="0" w:space="0" w:color="auto"/>
      </w:divBdr>
    </w:div>
    <w:div w:id="662439710">
      <w:bodyDiv w:val="1"/>
      <w:marLeft w:val="0"/>
      <w:marRight w:val="0"/>
      <w:marTop w:val="0"/>
      <w:marBottom w:val="0"/>
      <w:divBdr>
        <w:top w:val="none" w:sz="0" w:space="0" w:color="auto"/>
        <w:left w:val="none" w:sz="0" w:space="0" w:color="auto"/>
        <w:bottom w:val="none" w:sz="0" w:space="0" w:color="auto"/>
        <w:right w:val="none" w:sz="0" w:space="0" w:color="auto"/>
      </w:divBdr>
    </w:div>
    <w:div w:id="714885805">
      <w:bodyDiv w:val="1"/>
      <w:marLeft w:val="0"/>
      <w:marRight w:val="0"/>
      <w:marTop w:val="0"/>
      <w:marBottom w:val="0"/>
      <w:divBdr>
        <w:top w:val="none" w:sz="0" w:space="0" w:color="auto"/>
        <w:left w:val="none" w:sz="0" w:space="0" w:color="auto"/>
        <w:bottom w:val="none" w:sz="0" w:space="0" w:color="auto"/>
        <w:right w:val="none" w:sz="0" w:space="0" w:color="auto"/>
      </w:divBdr>
    </w:div>
    <w:div w:id="744882864">
      <w:bodyDiv w:val="1"/>
      <w:marLeft w:val="0"/>
      <w:marRight w:val="0"/>
      <w:marTop w:val="0"/>
      <w:marBottom w:val="0"/>
      <w:divBdr>
        <w:top w:val="none" w:sz="0" w:space="0" w:color="auto"/>
        <w:left w:val="none" w:sz="0" w:space="0" w:color="auto"/>
        <w:bottom w:val="none" w:sz="0" w:space="0" w:color="auto"/>
        <w:right w:val="none" w:sz="0" w:space="0" w:color="auto"/>
      </w:divBdr>
    </w:div>
    <w:div w:id="817265420">
      <w:bodyDiv w:val="1"/>
      <w:marLeft w:val="0"/>
      <w:marRight w:val="0"/>
      <w:marTop w:val="0"/>
      <w:marBottom w:val="0"/>
      <w:divBdr>
        <w:top w:val="none" w:sz="0" w:space="0" w:color="auto"/>
        <w:left w:val="none" w:sz="0" w:space="0" w:color="auto"/>
        <w:bottom w:val="none" w:sz="0" w:space="0" w:color="auto"/>
        <w:right w:val="none" w:sz="0" w:space="0" w:color="auto"/>
      </w:divBdr>
    </w:div>
    <w:div w:id="831335968">
      <w:bodyDiv w:val="1"/>
      <w:marLeft w:val="0"/>
      <w:marRight w:val="0"/>
      <w:marTop w:val="0"/>
      <w:marBottom w:val="0"/>
      <w:divBdr>
        <w:top w:val="none" w:sz="0" w:space="0" w:color="auto"/>
        <w:left w:val="none" w:sz="0" w:space="0" w:color="auto"/>
        <w:bottom w:val="none" w:sz="0" w:space="0" w:color="auto"/>
        <w:right w:val="none" w:sz="0" w:space="0" w:color="auto"/>
      </w:divBdr>
    </w:div>
    <w:div w:id="885609202">
      <w:bodyDiv w:val="1"/>
      <w:marLeft w:val="0"/>
      <w:marRight w:val="0"/>
      <w:marTop w:val="0"/>
      <w:marBottom w:val="0"/>
      <w:divBdr>
        <w:top w:val="none" w:sz="0" w:space="0" w:color="auto"/>
        <w:left w:val="none" w:sz="0" w:space="0" w:color="auto"/>
        <w:bottom w:val="none" w:sz="0" w:space="0" w:color="auto"/>
        <w:right w:val="none" w:sz="0" w:space="0" w:color="auto"/>
      </w:divBdr>
    </w:div>
    <w:div w:id="1109591837">
      <w:bodyDiv w:val="1"/>
      <w:marLeft w:val="0"/>
      <w:marRight w:val="0"/>
      <w:marTop w:val="0"/>
      <w:marBottom w:val="0"/>
      <w:divBdr>
        <w:top w:val="none" w:sz="0" w:space="0" w:color="auto"/>
        <w:left w:val="none" w:sz="0" w:space="0" w:color="auto"/>
        <w:bottom w:val="none" w:sz="0" w:space="0" w:color="auto"/>
        <w:right w:val="none" w:sz="0" w:space="0" w:color="auto"/>
      </w:divBdr>
    </w:div>
    <w:div w:id="1172649975">
      <w:bodyDiv w:val="1"/>
      <w:marLeft w:val="0"/>
      <w:marRight w:val="0"/>
      <w:marTop w:val="0"/>
      <w:marBottom w:val="0"/>
      <w:divBdr>
        <w:top w:val="none" w:sz="0" w:space="0" w:color="auto"/>
        <w:left w:val="none" w:sz="0" w:space="0" w:color="auto"/>
        <w:bottom w:val="none" w:sz="0" w:space="0" w:color="auto"/>
        <w:right w:val="none" w:sz="0" w:space="0" w:color="auto"/>
      </w:divBdr>
    </w:div>
    <w:div w:id="1223909115">
      <w:bodyDiv w:val="1"/>
      <w:marLeft w:val="0"/>
      <w:marRight w:val="0"/>
      <w:marTop w:val="0"/>
      <w:marBottom w:val="0"/>
      <w:divBdr>
        <w:top w:val="none" w:sz="0" w:space="0" w:color="auto"/>
        <w:left w:val="none" w:sz="0" w:space="0" w:color="auto"/>
        <w:bottom w:val="none" w:sz="0" w:space="0" w:color="auto"/>
        <w:right w:val="none" w:sz="0" w:space="0" w:color="auto"/>
      </w:divBdr>
    </w:div>
    <w:div w:id="1263413948">
      <w:bodyDiv w:val="1"/>
      <w:marLeft w:val="0"/>
      <w:marRight w:val="0"/>
      <w:marTop w:val="0"/>
      <w:marBottom w:val="0"/>
      <w:divBdr>
        <w:top w:val="none" w:sz="0" w:space="0" w:color="auto"/>
        <w:left w:val="none" w:sz="0" w:space="0" w:color="auto"/>
        <w:bottom w:val="none" w:sz="0" w:space="0" w:color="auto"/>
        <w:right w:val="none" w:sz="0" w:space="0" w:color="auto"/>
      </w:divBdr>
    </w:div>
    <w:div w:id="1263956709">
      <w:bodyDiv w:val="1"/>
      <w:marLeft w:val="0"/>
      <w:marRight w:val="0"/>
      <w:marTop w:val="0"/>
      <w:marBottom w:val="0"/>
      <w:divBdr>
        <w:top w:val="none" w:sz="0" w:space="0" w:color="auto"/>
        <w:left w:val="none" w:sz="0" w:space="0" w:color="auto"/>
        <w:bottom w:val="none" w:sz="0" w:space="0" w:color="auto"/>
        <w:right w:val="none" w:sz="0" w:space="0" w:color="auto"/>
      </w:divBdr>
    </w:div>
    <w:div w:id="1279295348">
      <w:bodyDiv w:val="1"/>
      <w:marLeft w:val="0"/>
      <w:marRight w:val="0"/>
      <w:marTop w:val="0"/>
      <w:marBottom w:val="0"/>
      <w:divBdr>
        <w:top w:val="none" w:sz="0" w:space="0" w:color="auto"/>
        <w:left w:val="none" w:sz="0" w:space="0" w:color="auto"/>
        <w:bottom w:val="none" w:sz="0" w:space="0" w:color="auto"/>
        <w:right w:val="none" w:sz="0" w:space="0" w:color="auto"/>
      </w:divBdr>
    </w:div>
    <w:div w:id="1342929902">
      <w:bodyDiv w:val="1"/>
      <w:marLeft w:val="0"/>
      <w:marRight w:val="0"/>
      <w:marTop w:val="0"/>
      <w:marBottom w:val="0"/>
      <w:divBdr>
        <w:top w:val="none" w:sz="0" w:space="0" w:color="auto"/>
        <w:left w:val="none" w:sz="0" w:space="0" w:color="auto"/>
        <w:bottom w:val="none" w:sz="0" w:space="0" w:color="auto"/>
        <w:right w:val="none" w:sz="0" w:space="0" w:color="auto"/>
      </w:divBdr>
    </w:div>
    <w:div w:id="1364358507">
      <w:bodyDiv w:val="1"/>
      <w:marLeft w:val="0"/>
      <w:marRight w:val="0"/>
      <w:marTop w:val="0"/>
      <w:marBottom w:val="0"/>
      <w:divBdr>
        <w:top w:val="none" w:sz="0" w:space="0" w:color="auto"/>
        <w:left w:val="none" w:sz="0" w:space="0" w:color="auto"/>
        <w:bottom w:val="none" w:sz="0" w:space="0" w:color="auto"/>
        <w:right w:val="none" w:sz="0" w:space="0" w:color="auto"/>
      </w:divBdr>
    </w:div>
    <w:div w:id="1372992114">
      <w:bodyDiv w:val="1"/>
      <w:marLeft w:val="0"/>
      <w:marRight w:val="0"/>
      <w:marTop w:val="0"/>
      <w:marBottom w:val="0"/>
      <w:divBdr>
        <w:top w:val="none" w:sz="0" w:space="0" w:color="auto"/>
        <w:left w:val="none" w:sz="0" w:space="0" w:color="auto"/>
        <w:bottom w:val="none" w:sz="0" w:space="0" w:color="auto"/>
        <w:right w:val="none" w:sz="0" w:space="0" w:color="auto"/>
      </w:divBdr>
    </w:div>
    <w:div w:id="1388260271">
      <w:bodyDiv w:val="1"/>
      <w:marLeft w:val="0"/>
      <w:marRight w:val="0"/>
      <w:marTop w:val="0"/>
      <w:marBottom w:val="0"/>
      <w:divBdr>
        <w:top w:val="none" w:sz="0" w:space="0" w:color="auto"/>
        <w:left w:val="none" w:sz="0" w:space="0" w:color="auto"/>
        <w:bottom w:val="none" w:sz="0" w:space="0" w:color="auto"/>
        <w:right w:val="none" w:sz="0" w:space="0" w:color="auto"/>
      </w:divBdr>
    </w:div>
    <w:div w:id="1397165141">
      <w:bodyDiv w:val="1"/>
      <w:marLeft w:val="0"/>
      <w:marRight w:val="0"/>
      <w:marTop w:val="0"/>
      <w:marBottom w:val="0"/>
      <w:divBdr>
        <w:top w:val="none" w:sz="0" w:space="0" w:color="auto"/>
        <w:left w:val="none" w:sz="0" w:space="0" w:color="auto"/>
        <w:bottom w:val="none" w:sz="0" w:space="0" w:color="auto"/>
        <w:right w:val="none" w:sz="0" w:space="0" w:color="auto"/>
      </w:divBdr>
    </w:div>
    <w:div w:id="1486555121">
      <w:bodyDiv w:val="1"/>
      <w:marLeft w:val="0"/>
      <w:marRight w:val="0"/>
      <w:marTop w:val="0"/>
      <w:marBottom w:val="0"/>
      <w:divBdr>
        <w:top w:val="none" w:sz="0" w:space="0" w:color="auto"/>
        <w:left w:val="none" w:sz="0" w:space="0" w:color="auto"/>
        <w:bottom w:val="none" w:sz="0" w:space="0" w:color="auto"/>
        <w:right w:val="none" w:sz="0" w:space="0" w:color="auto"/>
      </w:divBdr>
    </w:div>
    <w:div w:id="1592276511">
      <w:bodyDiv w:val="1"/>
      <w:marLeft w:val="0"/>
      <w:marRight w:val="0"/>
      <w:marTop w:val="0"/>
      <w:marBottom w:val="0"/>
      <w:divBdr>
        <w:top w:val="none" w:sz="0" w:space="0" w:color="auto"/>
        <w:left w:val="none" w:sz="0" w:space="0" w:color="auto"/>
        <w:bottom w:val="none" w:sz="0" w:space="0" w:color="auto"/>
        <w:right w:val="none" w:sz="0" w:space="0" w:color="auto"/>
      </w:divBdr>
    </w:div>
    <w:div w:id="1610504623">
      <w:bodyDiv w:val="1"/>
      <w:marLeft w:val="0"/>
      <w:marRight w:val="0"/>
      <w:marTop w:val="0"/>
      <w:marBottom w:val="0"/>
      <w:divBdr>
        <w:top w:val="none" w:sz="0" w:space="0" w:color="auto"/>
        <w:left w:val="none" w:sz="0" w:space="0" w:color="auto"/>
        <w:bottom w:val="none" w:sz="0" w:space="0" w:color="auto"/>
        <w:right w:val="none" w:sz="0" w:space="0" w:color="auto"/>
      </w:divBdr>
    </w:div>
    <w:div w:id="1734349592">
      <w:bodyDiv w:val="1"/>
      <w:marLeft w:val="0"/>
      <w:marRight w:val="0"/>
      <w:marTop w:val="0"/>
      <w:marBottom w:val="0"/>
      <w:divBdr>
        <w:top w:val="none" w:sz="0" w:space="0" w:color="auto"/>
        <w:left w:val="none" w:sz="0" w:space="0" w:color="auto"/>
        <w:bottom w:val="none" w:sz="0" w:space="0" w:color="auto"/>
        <w:right w:val="none" w:sz="0" w:space="0" w:color="auto"/>
      </w:divBdr>
    </w:div>
    <w:div w:id="1835031934">
      <w:bodyDiv w:val="1"/>
      <w:marLeft w:val="0"/>
      <w:marRight w:val="0"/>
      <w:marTop w:val="0"/>
      <w:marBottom w:val="0"/>
      <w:divBdr>
        <w:top w:val="none" w:sz="0" w:space="0" w:color="auto"/>
        <w:left w:val="none" w:sz="0" w:space="0" w:color="auto"/>
        <w:bottom w:val="none" w:sz="0" w:space="0" w:color="auto"/>
        <w:right w:val="none" w:sz="0" w:space="0" w:color="auto"/>
      </w:divBdr>
    </w:div>
    <w:div w:id="1926763798">
      <w:bodyDiv w:val="1"/>
      <w:marLeft w:val="0"/>
      <w:marRight w:val="0"/>
      <w:marTop w:val="0"/>
      <w:marBottom w:val="0"/>
      <w:divBdr>
        <w:top w:val="none" w:sz="0" w:space="0" w:color="auto"/>
        <w:left w:val="none" w:sz="0" w:space="0" w:color="auto"/>
        <w:bottom w:val="none" w:sz="0" w:space="0" w:color="auto"/>
        <w:right w:val="none" w:sz="0" w:space="0" w:color="auto"/>
      </w:divBdr>
    </w:div>
    <w:div w:id="1958290599">
      <w:bodyDiv w:val="1"/>
      <w:marLeft w:val="0"/>
      <w:marRight w:val="0"/>
      <w:marTop w:val="0"/>
      <w:marBottom w:val="0"/>
      <w:divBdr>
        <w:top w:val="none" w:sz="0" w:space="0" w:color="auto"/>
        <w:left w:val="none" w:sz="0" w:space="0" w:color="auto"/>
        <w:bottom w:val="none" w:sz="0" w:space="0" w:color="auto"/>
        <w:right w:val="none" w:sz="0" w:space="0" w:color="auto"/>
      </w:divBdr>
    </w:div>
    <w:div w:id="2015767011">
      <w:bodyDiv w:val="1"/>
      <w:marLeft w:val="0"/>
      <w:marRight w:val="0"/>
      <w:marTop w:val="0"/>
      <w:marBottom w:val="0"/>
      <w:divBdr>
        <w:top w:val="none" w:sz="0" w:space="0" w:color="auto"/>
        <w:left w:val="none" w:sz="0" w:space="0" w:color="auto"/>
        <w:bottom w:val="none" w:sz="0" w:space="0" w:color="auto"/>
        <w:right w:val="none" w:sz="0" w:space="0" w:color="auto"/>
      </w:divBdr>
    </w:div>
    <w:div w:id="2019697870">
      <w:bodyDiv w:val="1"/>
      <w:marLeft w:val="0"/>
      <w:marRight w:val="0"/>
      <w:marTop w:val="0"/>
      <w:marBottom w:val="0"/>
      <w:divBdr>
        <w:top w:val="none" w:sz="0" w:space="0" w:color="auto"/>
        <w:left w:val="none" w:sz="0" w:space="0" w:color="auto"/>
        <w:bottom w:val="none" w:sz="0" w:space="0" w:color="auto"/>
        <w:right w:val="none" w:sz="0" w:space="0" w:color="auto"/>
      </w:divBdr>
    </w:div>
    <w:div w:id="2025280369">
      <w:bodyDiv w:val="1"/>
      <w:marLeft w:val="0"/>
      <w:marRight w:val="0"/>
      <w:marTop w:val="0"/>
      <w:marBottom w:val="0"/>
      <w:divBdr>
        <w:top w:val="none" w:sz="0" w:space="0" w:color="auto"/>
        <w:left w:val="none" w:sz="0" w:space="0" w:color="auto"/>
        <w:bottom w:val="none" w:sz="0" w:space="0" w:color="auto"/>
        <w:right w:val="none" w:sz="0" w:space="0" w:color="auto"/>
      </w:divBdr>
    </w:div>
    <w:div w:id="2078555675">
      <w:bodyDiv w:val="1"/>
      <w:marLeft w:val="0"/>
      <w:marRight w:val="0"/>
      <w:marTop w:val="0"/>
      <w:marBottom w:val="0"/>
      <w:divBdr>
        <w:top w:val="none" w:sz="0" w:space="0" w:color="auto"/>
        <w:left w:val="none" w:sz="0" w:space="0" w:color="auto"/>
        <w:bottom w:val="none" w:sz="0" w:space="0" w:color="auto"/>
        <w:right w:val="none" w:sz="0" w:space="0" w:color="auto"/>
      </w:divBdr>
    </w:div>
    <w:div w:id="2083133922">
      <w:bodyDiv w:val="1"/>
      <w:marLeft w:val="0"/>
      <w:marRight w:val="0"/>
      <w:marTop w:val="0"/>
      <w:marBottom w:val="0"/>
      <w:divBdr>
        <w:top w:val="none" w:sz="0" w:space="0" w:color="auto"/>
        <w:left w:val="none" w:sz="0" w:space="0" w:color="auto"/>
        <w:bottom w:val="none" w:sz="0" w:space="0" w:color="auto"/>
        <w:right w:val="none" w:sz="0" w:space="0" w:color="auto"/>
      </w:divBdr>
    </w:div>
    <w:div w:id="2122337564">
      <w:bodyDiv w:val="1"/>
      <w:marLeft w:val="0"/>
      <w:marRight w:val="0"/>
      <w:marTop w:val="0"/>
      <w:marBottom w:val="0"/>
      <w:divBdr>
        <w:top w:val="none" w:sz="0" w:space="0" w:color="auto"/>
        <w:left w:val="none" w:sz="0" w:space="0" w:color="auto"/>
        <w:bottom w:val="none" w:sz="0" w:space="0" w:color="auto"/>
        <w:right w:val="none" w:sz="0" w:space="0" w:color="auto"/>
      </w:divBdr>
    </w:div>
    <w:div w:id="21461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legal-documents/government/index.php?id_4=24891"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AA68F-10D9-4A19-A0DA-0E5AFFC4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66</Pages>
  <Words>15490</Words>
  <Characters>88299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SaschenkoLV</dc:creator>
  <cp:lastModifiedBy>User</cp:lastModifiedBy>
  <cp:revision>297</cp:revision>
  <cp:lastPrinted>2023-02-13T09:34:00Z</cp:lastPrinted>
  <dcterms:created xsi:type="dcterms:W3CDTF">2019-02-07T14:31:00Z</dcterms:created>
  <dcterms:modified xsi:type="dcterms:W3CDTF">2023-02-20T11:59:00Z</dcterms:modified>
</cp:coreProperties>
</file>