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1053" w14:textId="77777777" w:rsidR="00C84EBD" w:rsidRDefault="00C84EB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88826F4" w14:textId="77777777" w:rsidR="00C84EBD" w:rsidRDefault="00C84EB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84EBD" w14:paraId="741060C9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A4B4092" w14:textId="77777777" w:rsidR="00C84EBD" w:rsidRDefault="00C84EBD">
            <w:pPr>
              <w:pStyle w:val="ConsPlusNormal"/>
              <w:outlineLvl w:val="0"/>
            </w:pPr>
            <w:r>
              <w:t>7 февраля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3F90A64" w14:textId="77777777" w:rsidR="00C84EBD" w:rsidRDefault="00C84EBD">
            <w:pPr>
              <w:pStyle w:val="ConsPlusNormal"/>
              <w:jc w:val="right"/>
              <w:outlineLvl w:val="0"/>
            </w:pPr>
            <w:r>
              <w:t>N 8</w:t>
            </w:r>
          </w:p>
        </w:tc>
      </w:tr>
    </w:tbl>
    <w:p w14:paraId="335E03A5" w14:textId="77777777" w:rsidR="00C84EBD" w:rsidRDefault="00C84E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8BE97E6" w14:textId="77777777" w:rsidR="00C84EBD" w:rsidRDefault="00C84EBD">
      <w:pPr>
        <w:pStyle w:val="ConsPlusNormal"/>
        <w:jc w:val="both"/>
      </w:pPr>
    </w:p>
    <w:p w14:paraId="02D62CEC" w14:textId="77777777" w:rsidR="00C84EBD" w:rsidRDefault="00C84EBD">
      <w:pPr>
        <w:pStyle w:val="ConsPlusTitle"/>
        <w:jc w:val="center"/>
      </w:pPr>
      <w:r>
        <w:t>УКАЗ</w:t>
      </w:r>
    </w:p>
    <w:p w14:paraId="6D860F75" w14:textId="77777777" w:rsidR="00C84EBD" w:rsidRDefault="00C84EBD">
      <w:pPr>
        <w:pStyle w:val="ConsPlusTitle"/>
        <w:jc w:val="center"/>
      </w:pPr>
      <w:r>
        <w:t>ГУБЕРНАТОРА БРЯНСКОЙ ОБЛАСТИ</w:t>
      </w:r>
    </w:p>
    <w:p w14:paraId="4B0BDE69" w14:textId="77777777" w:rsidR="00C84EBD" w:rsidRDefault="00C84EBD">
      <w:pPr>
        <w:pStyle w:val="ConsPlusTitle"/>
        <w:jc w:val="center"/>
      </w:pPr>
    </w:p>
    <w:p w14:paraId="21604A12" w14:textId="77777777" w:rsidR="00C84EBD" w:rsidRDefault="00C84EBD">
      <w:pPr>
        <w:pStyle w:val="ConsPlusTitle"/>
        <w:jc w:val="center"/>
      </w:pPr>
      <w:r>
        <w:t>ОБ ОРГАНИЗАЦИИ ОТДЫХА И ОЗДОРОВЛЕНИЯ ДЕТЕЙ</w:t>
      </w:r>
    </w:p>
    <w:p w14:paraId="06066BE9" w14:textId="77777777" w:rsidR="00C84EBD" w:rsidRDefault="00C84EBD">
      <w:pPr>
        <w:pStyle w:val="ConsPlusTitle"/>
        <w:jc w:val="center"/>
      </w:pPr>
      <w:r>
        <w:t>В БРЯНСКОЙ ОБЛАСТИ</w:t>
      </w:r>
    </w:p>
    <w:p w14:paraId="3F66752E" w14:textId="77777777" w:rsidR="00C84EBD" w:rsidRDefault="00C84E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4EBD" w14:paraId="7161765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A2DA4" w14:textId="77777777" w:rsidR="00C84EBD" w:rsidRDefault="00C84E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D4CE" w14:textId="77777777" w:rsidR="00C84EBD" w:rsidRDefault="00C84E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E1AFB6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C1EC0E4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Брянской области от 24.05.2023 </w:t>
            </w:r>
            <w:hyperlink r:id="rId5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14:paraId="42DADA9F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14.07.2023 </w:t>
            </w:r>
            <w:hyperlink r:id="rId6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 xml:space="preserve">, от 12.10.2023 </w:t>
            </w:r>
            <w:hyperlink r:id="rId7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13.12.2023 </w:t>
            </w:r>
            <w:hyperlink r:id="rId8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,</w:t>
            </w:r>
          </w:p>
          <w:p w14:paraId="6101DFE6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05.04.2024 </w:t>
            </w:r>
            <w:hyperlink r:id="rId9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17.12.2024 </w:t>
            </w:r>
            <w:hyperlink r:id="rId10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27.12.2024 </w:t>
            </w:r>
            <w:hyperlink r:id="rId11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681A" w14:textId="77777777" w:rsidR="00C84EBD" w:rsidRDefault="00C84EBD">
            <w:pPr>
              <w:pStyle w:val="ConsPlusNormal"/>
            </w:pPr>
          </w:p>
        </w:tc>
      </w:tr>
    </w:tbl>
    <w:p w14:paraId="43062A6B" w14:textId="77777777" w:rsidR="00C84EBD" w:rsidRDefault="00C84EBD">
      <w:pPr>
        <w:pStyle w:val="ConsPlusNormal"/>
        <w:jc w:val="both"/>
      </w:pPr>
    </w:p>
    <w:p w14:paraId="5E962EE6" w14:textId="77777777" w:rsidR="00C84EBD" w:rsidRDefault="00C84EBD">
      <w:pPr>
        <w:pStyle w:val="ConsPlusNormal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Конвенцией</w:t>
        </w:r>
      </w:hyperlink>
      <w:r>
        <w:t xml:space="preserve"> о правах ребенка, Федеральными законами от 21 декабря 1996 года </w:t>
      </w:r>
      <w:hyperlink r:id="rId13">
        <w:r>
          <w:rPr>
            <w:color w:val="0000FF"/>
          </w:rPr>
          <w:t>N 159-ФЗ</w:t>
        </w:r>
      </w:hyperlink>
      <w:r>
        <w:t xml:space="preserve"> "О дополнительных гарантиях по социальной поддержке детей-сирот и детей, оставшихся без попечения родителей", от 24 июля 1998 года </w:t>
      </w:r>
      <w:hyperlink r:id="rId14">
        <w:r>
          <w:rPr>
            <w:color w:val="0000FF"/>
          </w:rPr>
          <w:t>N 124-ФЗ</w:t>
        </w:r>
      </w:hyperlink>
      <w:r>
        <w:t xml:space="preserve"> "Об основных гарантиях прав ребенка в Российской Федерации", от 16 октября 2019 года </w:t>
      </w:r>
      <w:hyperlink r:id="rId15">
        <w:r>
          <w:rPr>
            <w:color w:val="0000FF"/>
          </w:rPr>
          <w:t>N 336-ФЗ</w:t>
        </w:r>
      </w:hyperlink>
      <w:r>
        <w:t xml:space="preserve"> "О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детей", </w:t>
      </w:r>
      <w:hyperlink r:id="rId16">
        <w:r>
          <w:rPr>
            <w:color w:val="0000FF"/>
          </w:rPr>
          <w:t>Указом</w:t>
        </w:r>
      </w:hyperlink>
      <w:r>
        <w:t xml:space="preserve"> Президента Российской Федерации от 29 мая 2017 года N 240 "Об объявлении в Российской Федерации Десятилетия детства", </w:t>
      </w:r>
      <w:hyperlink r:id="rId17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22 мая 2017 года N 978-р "Об утверждении Основ государственного регулирования и государственного контроля организации отдыха и оздоровления детей", </w:t>
      </w:r>
      <w:hyperlink r:id="rId18">
        <w:r>
          <w:rPr>
            <w:color w:val="0000FF"/>
          </w:rPr>
          <w:t>Приказом</w:t>
        </w:r>
      </w:hyperlink>
      <w:r>
        <w:t xml:space="preserve"> Минобрнауки России от 13 июля 2017 года N 656 "Об утверждении примерных положений об организациях отдыха детей и их оздоровления", </w:t>
      </w:r>
      <w:hyperlink r:id="rId19">
        <w:r>
          <w:rPr>
            <w:color w:val="0000FF"/>
          </w:rPr>
          <w:t>Законом</w:t>
        </w:r>
      </w:hyperlink>
      <w:r>
        <w:t xml:space="preserve"> Брянской области от 15 ноября 2007 года N 155-З "О государственной поддержке организации оздоровления, отдыха и занятости детей в Брянской области", в целях организации и обеспечения отдыха и оздоровления детей в Брянской области постановляю:</w:t>
      </w:r>
    </w:p>
    <w:p w14:paraId="42921A33" w14:textId="77777777" w:rsidR="00C84EBD" w:rsidRDefault="00C84EBD">
      <w:pPr>
        <w:pStyle w:val="ConsPlusNormal"/>
        <w:jc w:val="both"/>
      </w:pPr>
    </w:p>
    <w:p w14:paraId="7A03FEE6" w14:textId="77777777" w:rsidR="00C84EBD" w:rsidRDefault="00C84EBD">
      <w:pPr>
        <w:pStyle w:val="ConsPlusNormal"/>
        <w:ind w:firstLine="540"/>
        <w:jc w:val="both"/>
      </w:pPr>
      <w:r>
        <w:t>1. Организовать отдых и оздоровление детей в Брянской области, в том числе детей, нуждающихся в государственной поддержке.</w:t>
      </w:r>
    </w:p>
    <w:p w14:paraId="0656BEBC" w14:textId="77777777" w:rsidR="00C84EBD" w:rsidRDefault="00C84EBD">
      <w:pPr>
        <w:pStyle w:val="ConsPlusNormal"/>
        <w:jc w:val="both"/>
      </w:pPr>
    </w:p>
    <w:p w14:paraId="48DFEB78" w14:textId="77777777" w:rsidR="00C84EBD" w:rsidRDefault="00C84EBD">
      <w:pPr>
        <w:pStyle w:val="ConsPlusNormal"/>
        <w:ind w:firstLine="540"/>
        <w:jc w:val="both"/>
      </w:pPr>
      <w:r>
        <w:t>2. Определить департамент образования и науки Брянской области уполномоченным органом исполнительной власти в сфере организации отдыха и оздоровления детей в Брянской области.</w:t>
      </w:r>
    </w:p>
    <w:p w14:paraId="515924C6" w14:textId="77777777" w:rsidR="00C84EBD" w:rsidRDefault="00C84EBD">
      <w:pPr>
        <w:pStyle w:val="ConsPlusNormal"/>
        <w:jc w:val="both"/>
      </w:pPr>
    </w:p>
    <w:p w14:paraId="63E49306" w14:textId="77777777" w:rsidR="00C84EBD" w:rsidRDefault="00C84EBD">
      <w:pPr>
        <w:pStyle w:val="ConsPlusNormal"/>
        <w:ind w:firstLine="540"/>
        <w:jc w:val="both"/>
      </w:pPr>
      <w:r>
        <w:t>3. Утвердить прилагаемые:</w:t>
      </w:r>
    </w:p>
    <w:p w14:paraId="52E937E0" w14:textId="77777777" w:rsidR="00C84EBD" w:rsidRDefault="00C84EBD">
      <w:pPr>
        <w:pStyle w:val="ConsPlusNormal"/>
        <w:spacing w:before="220"/>
        <w:ind w:firstLine="540"/>
        <w:jc w:val="both"/>
      </w:pPr>
      <w:hyperlink w:anchor="P153">
        <w:r>
          <w:rPr>
            <w:color w:val="0000FF"/>
          </w:rPr>
          <w:t>перечень</w:t>
        </w:r>
      </w:hyperlink>
      <w:r>
        <w:t xml:space="preserve"> населенных пунктов, входящих в состав муниципальных образований Брянской области, имеющих границу с Украиной;</w:t>
      </w:r>
    </w:p>
    <w:p w14:paraId="58117F64" w14:textId="77777777" w:rsidR="00C84EBD" w:rsidRDefault="00C84EBD">
      <w:pPr>
        <w:pStyle w:val="ConsPlusNormal"/>
        <w:spacing w:before="220"/>
        <w:ind w:firstLine="540"/>
        <w:jc w:val="both"/>
      </w:pPr>
      <w:hyperlink w:anchor="P492">
        <w:r>
          <w:rPr>
            <w:color w:val="0000FF"/>
          </w:rPr>
          <w:t>план</w:t>
        </w:r>
      </w:hyperlink>
      <w:r>
        <w:t xml:space="preserve"> мероприятий по обеспечению организации отдыха и оздоровления детей в Брянской области;</w:t>
      </w:r>
    </w:p>
    <w:p w14:paraId="3250F233" w14:textId="77777777" w:rsidR="00C84EBD" w:rsidRDefault="00C84EBD">
      <w:pPr>
        <w:pStyle w:val="ConsPlusNormal"/>
        <w:spacing w:before="220"/>
        <w:ind w:firstLine="540"/>
        <w:jc w:val="both"/>
      </w:pPr>
      <w:hyperlink w:anchor="P714">
        <w:r>
          <w:rPr>
            <w:color w:val="0000FF"/>
          </w:rPr>
          <w:t>Положение</w:t>
        </w:r>
      </w:hyperlink>
      <w:r>
        <w:t xml:space="preserve"> о порядке организации отдыха и оздоровления детей в Брянской области;</w:t>
      </w:r>
    </w:p>
    <w:p w14:paraId="66686451" w14:textId="77777777" w:rsidR="00C84EBD" w:rsidRDefault="00C84EBD">
      <w:pPr>
        <w:pStyle w:val="ConsPlusNormal"/>
        <w:spacing w:before="220"/>
        <w:ind w:firstLine="540"/>
        <w:jc w:val="both"/>
      </w:pPr>
      <w:hyperlink w:anchor="P1032">
        <w:r>
          <w:rPr>
            <w:color w:val="0000FF"/>
          </w:rPr>
          <w:t>Положение</w:t>
        </w:r>
      </w:hyperlink>
      <w:r>
        <w:t xml:space="preserve"> об организации лагерей с дневным пребыванием на базе образовательных организаций в Брянской области;</w:t>
      </w:r>
    </w:p>
    <w:p w14:paraId="4DDD76CE" w14:textId="77777777" w:rsidR="00C84EBD" w:rsidRDefault="00C84EBD">
      <w:pPr>
        <w:pStyle w:val="ConsPlusNormal"/>
        <w:spacing w:before="220"/>
        <w:ind w:firstLine="540"/>
        <w:jc w:val="both"/>
      </w:pPr>
      <w:hyperlink w:anchor="P1102">
        <w:r>
          <w:rPr>
            <w:color w:val="0000FF"/>
          </w:rPr>
          <w:t>Положение</w:t>
        </w:r>
      </w:hyperlink>
      <w:r>
        <w:t xml:space="preserve"> о проведении профильных смен в Брянской области.</w:t>
      </w:r>
    </w:p>
    <w:p w14:paraId="44238E95" w14:textId="77777777" w:rsidR="00C84EBD" w:rsidRDefault="00C84EBD">
      <w:pPr>
        <w:pStyle w:val="ConsPlusNormal"/>
        <w:jc w:val="both"/>
      </w:pPr>
      <w:r>
        <w:t xml:space="preserve">(п. 3 в ред. </w:t>
      </w:r>
      <w:hyperlink r:id="rId20">
        <w:r>
          <w:rPr>
            <w:color w:val="0000FF"/>
          </w:rPr>
          <w:t>Указа</w:t>
        </w:r>
      </w:hyperlink>
      <w:r>
        <w:t xml:space="preserve"> Губернатора Брянской области от 17.12.2024 N 217)</w:t>
      </w:r>
    </w:p>
    <w:p w14:paraId="2321CA7D" w14:textId="77777777" w:rsidR="00C84EBD" w:rsidRDefault="00C84EBD">
      <w:pPr>
        <w:pStyle w:val="ConsPlusNormal"/>
        <w:jc w:val="both"/>
      </w:pPr>
    </w:p>
    <w:p w14:paraId="6261E783" w14:textId="77777777" w:rsidR="00C84EBD" w:rsidRDefault="00C84EBD">
      <w:pPr>
        <w:pStyle w:val="ConsPlusNormal"/>
        <w:ind w:firstLine="540"/>
        <w:jc w:val="both"/>
      </w:pPr>
      <w:bookmarkStart w:id="0" w:name="P28"/>
      <w:bookmarkEnd w:id="0"/>
      <w:r>
        <w:t>4. Установить, что финансовое обеспечение расходов на оплату стоимости путевок производится из средств областного бюджета организациям отдыха детей и их оздоровления, расположенным на территории Брянской области, и осуществляется в 2025 году:</w:t>
      </w:r>
    </w:p>
    <w:p w14:paraId="60FB7F14" w14:textId="77777777" w:rsidR="00C84EBD" w:rsidRDefault="00C84EBD">
      <w:pPr>
        <w:pStyle w:val="ConsPlusNormal"/>
        <w:spacing w:before="220"/>
        <w:ind w:firstLine="540"/>
        <w:jc w:val="both"/>
      </w:pPr>
      <w:r>
        <w:t>из расчета не более 964 рублей на одного ребенка в сутки в загородные лагеря отдыха и оздоровления детей;</w:t>
      </w:r>
    </w:p>
    <w:p w14:paraId="2B471116" w14:textId="77777777" w:rsidR="00C84EBD" w:rsidRDefault="00C84EBD">
      <w:pPr>
        <w:pStyle w:val="ConsPlusNormal"/>
        <w:spacing w:before="220"/>
        <w:ind w:firstLine="540"/>
        <w:jc w:val="both"/>
      </w:pPr>
      <w:r>
        <w:t>из расчета не более 1206 рублей на одного ребенка в сутки в лагеря санаторного типа.</w:t>
      </w:r>
    </w:p>
    <w:p w14:paraId="60674544" w14:textId="77777777" w:rsidR="00C84EBD" w:rsidRDefault="00C84EBD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Указа</w:t>
        </w:r>
      </w:hyperlink>
      <w:r>
        <w:t xml:space="preserve"> Губернатора Брянской области от 27.12.2024 N 225)</w:t>
      </w:r>
    </w:p>
    <w:p w14:paraId="74D93E75" w14:textId="77777777" w:rsidR="00C84EBD" w:rsidRDefault="00C84EBD">
      <w:pPr>
        <w:pStyle w:val="ConsPlusNormal"/>
        <w:jc w:val="both"/>
      </w:pPr>
    </w:p>
    <w:p w14:paraId="4D3DF8E7" w14:textId="77777777" w:rsidR="00C84EBD" w:rsidRDefault="00C84EBD">
      <w:pPr>
        <w:pStyle w:val="ConsPlusNormal"/>
        <w:ind w:firstLine="540"/>
        <w:jc w:val="both"/>
      </w:pPr>
      <w:bookmarkStart w:id="1" w:name="P33"/>
      <w:bookmarkEnd w:id="1"/>
      <w:r>
        <w:t>5. Установить 100-процентную оплату стоимости путевки для следующих категорий детей, находящихся в трудной жизненной ситуации:</w:t>
      </w:r>
    </w:p>
    <w:p w14:paraId="5D828D0F" w14:textId="77777777" w:rsidR="00C84EBD" w:rsidRDefault="00C84EBD">
      <w:pPr>
        <w:pStyle w:val="ConsPlusNormal"/>
        <w:spacing w:before="220"/>
        <w:ind w:firstLine="540"/>
        <w:jc w:val="both"/>
      </w:pPr>
      <w:r>
        <w:t>5.1. Обучающиеся на территории Брянской области:</w:t>
      </w:r>
    </w:p>
    <w:p w14:paraId="746A5BCD" w14:textId="77777777" w:rsidR="00C84EBD" w:rsidRDefault="00C84EBD">
      <w:pPr>
        <w:pStyle w:val="ConsPlusNormal"/>
        <w:spacing w:before="220"/>
        <w:ind w:firstLine="540"/>
        <w:jc w:val="both"/>
      </w:pPr>
      <w:bookmarkStart w:id="2" w:name="P35"/>
      <w:bookmarkEnd w:id="2"/>
      <w:r>
        <w:t>5.1.1. Дети-сироты и дети, оставшиеся без попечения родителей.</w:t>
      </w:r>
    </w:p>
    <w:p w14:paraId="2F50C222" w14:textId="77777777" w:rsidR="00C84EBD" w:rsidRDefault="00C84EBD">
      <w:pPr>
        <w:pStyle w:val="ConsPlusNormal"/>
        <w:spacing w:before="220"/>
        <w:ind w:firstLine="540"/>
        <w:jc w:val="both"/>
      </w:pPr>
      <w:r>
        <w:t>5.1.2. Несовершеннолетние воспитанники стационарных организаций социального обслуживания.</w:t>
      </w:r>
    </w:p>
    <w:p w14:paraId="4834532A" w14:textId="77777777" w:rsidR="00C84EBD" w:rsidRDefault="00C84EBD">
      <w:pPr>
        <w:pStyle w:val="ConsPlusNormal"/>
        <w:spacing w:before="220"/>
        <w:ind w:firstLine="540"/>
        <w:jc w:val="both"/>
      </w:pPr>
      <w:r>
        <w:t>5.1.3. Дети-инвалиды.</w:t>
      </w:r>
    </w:p>
    <w:p w14:paraId="1A6750AC" w14:textId="77777777" w:rsidR="00C84EBD" w:rsidRDefault="00C84EBD">
      <w:pPr>
        <w:pStyle w:val="ConsPlusNormal"/>
        <w:spacing w:before="220"/>
        <w:ind w:firstLine="540"/>
        <w:jc w:val="both"/>
      </w:pPr>
      <w:bookmarkStart w:id="3" w:name="P38"/>
      <w:bookmarkEnd w:id="3"/>
      <w:r>
        <w:t>5.1.4. Дети с ограниченными возможностями здоровья.</w:t>
      </w:r>
    </w:p>
    <w:p w14:paraId="088E84DE" w14:textId="77777777" w:rsidR="00C84EBD" w:rsidRDefault="00C84EBD">
      <w:pPr>
        <w:pStyle w:val="ConsPlusNormal"/>
        <w:spacing w:before="220"/>
        <w:ind w:firstLine="540"/>
        <w:jc w:val="both"/>
      </w:pPr>
      <w:r>
        <w:t>5.1.5. Дети из семей беженцев и вынужденных переселенцев.</w:t>
      </w:r>
    </w:p>
    <w:p w14:paraId="5E8BFCD5" w14:textId="77777777" w:rsidR="00C84EBD" w:rsidRDefault="00C84EBD">
      <w:pPr>
        <w:pStyle w:val="ConsPlusNormal"/>
        <w:spacing w:before="220"/>
        <w:ind w:firstLine="540"/>
        <w:jc w:val="both"/>
      </w:pPr>
      <w:r>
        <w:t>5.1.6. Дети - жертвы вооруженных и межнациональных конфликтов, экологических и техногенных катастроф, стихийных бедствий.</w:t>
      </w:r>
    </w:p>
    <w:p w14:paraId="3B6F5C75" w14:textId="77777777" w:rsidR="00C84EBD" w:rsidRDefault="00C84EBD">
      <w:pPr>
        <w:pStyle w:val="ConsPlusNormal"/>
        <w:spacing w:before="220"/>
        <w:ind w:firstLine="540"/>
        <w:jc w:val="both"/>
      </w:pPr>
      <w:r>
        <w:t>5.1.7. Дети - жертвы насилия.</w:t>
      </w:r>
    </w:p>
    <w:p w14:paraId="3A3ACF9E" w14:textId="77777777" w:rsidR="00C84EBD" w:rsidRDefault="00C84EBD">
      <w:pPr>
        <w:pStyle w:val="ConsPlusNormal"/>
        <w:spacing w:before="220"/>
        <w:ind w:firstLine="540"/>
        <w:jc w:val="both"/>
      </w:pPr>
      <w:r>
        <w:t>5.1.8. Дети, состоящие на учете в подразделениях по делам несовершеннолетних, комиссиях по делам несовершеннолетних и защите их прав.</w:t>
      </w:r>
    </w:p>
    <w:p w14:paraId="7D3BB570" w14:textId="77777777" w:rsidR="00C84EBD" w:rsidRDefault="00C84EBD">
      <w:pPr>
        <w:pStyle w:val="ConsPlusNormal"/>
        <w:spacing w:before="220"/>
        <w:ind w:firstLine="540"/>
        <w:jc w:val="both"/>
      </w:pPr>
      <w:r>
        <w:t>5.1.9. Дети, проживающие в малоимущих семьях.</w:t>
      </w:r>
    </w:p>
    <w:p w14:paraId="76AC901B" w14:textId="77777777" w:rsidR="00C84EBD" w:rsidRDefault="00C84EBD">
      <w:pPr>
        <w:pStyle w:val="ConsPlusNormal"/>
        <w:spacing w:before="220"/>
        <w:ind w:firstLine="540"/>
        <w:jc w:val="both"/>
      </w:pPr>
      <w:bookmarkStart w:id="4" w:name="P44"/>
      <w:bookmarkEnd w:id="4"/>
      <w:r>
        <w:t>5.1.10. Дети, проживающие в населенных пунктах, входящих в состав муниципальных образований Брянской области, имеющих границу с Украиной, указанных в перечне, утвержденном настоящим указом.</w:t>
      </w:r>
    </w:p>
    <w:p w14:paraId="552156EA" w14:textId="77777777" w:rsidR="00C84EBD" w:rsidRDefault="00C84EBD">
      <w:pPr>
        <w:pStyle w:val="ConsPlusNormal"/>
        <w:spacing w:before="220"/>
        <w:ind w:firstLine="540"/>
        <w:jc w:val="both"/>
      </w:pPr>
      <w:r>
        <w:t>5.1.11.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14:paraId="7B1039A1" w14:textId="77777777" w:rsidR="00C84EBD" w:rsidRDefault="00C84EBD">
      <w:pPr>
        <w:pStyle w:val="ConsPlusNormal"/>
        <w:spacing w:before="220"/>
        <w:ind w:firstLine="540"/>
        <w:jc w:val="both"/>
      </w:pPr>
      <w:bookmarkStart w:id="5" w:name="P46"/>
      <w:bookmarkEnd w:id="5"/>
      <w:r>
        <w:t>5.1.12. Дети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387FC189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граждан,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</w:t>
      </w:r>
      <w:r>
        <w:lastRenderedPageBreak/>
        <w:t>званий полиции, по мобилизации;</w:t>
      </w:r>
    </w:p>
    <w:p w14:paraId="18307BEA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граждан,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22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обороне";</w:t>
      </w:r>
    </w:p>
    <w:p w14:paraId="170E7D01" w14:textId="77777777" w:rsidR="00C84EBD" w:rsidRDefault="00C84EBD">
      <w:pPr>
        <w:pStyle w:val="ConsPlusNormal"/>
        <w:spacing w:before="220"/>
        <w:ind w:firstLine="540"/>
        <w:jc w:val="both"/>
      </w:pPr>
      <w:r>
        <w:t>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21DE3D4C" w14:textId="77777777" w:rsidR="00C84EBD" w:rsidRDefault="00C84EBD">
      <w:pPr>
        <w:pStyle w:val="ConsPlusNormal"/>
        <w:spacing w:before="220"/>
        <w:ind w:firstLine="540"/>
        <w:jc w:val="both"/>
      </w:pPr>
      <w: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65E24D58" w14:textId="77777777" w:rsidR="00C84EBD" w:rsidRDefault="00C84EBD">
      <w:pPr>
        <w:pStyle w:val="ConsPlusNormal"/>
        <w:spacing w:before="220"/>
        <w:ind w:firstLine="540"/>
        <w:jc w:val="both"/>
      </w:pPr>
      <w:r>
        <w:t>военнослужащих и сотрудников органов федеральной службы безопасности;</w:t>
      </w:r>
    </w:p>
    <w:p w14:paraId="35BE26C6" w14:textId="77777777" w:rsidR="00C84EBD" w:rsidRDefault="00C84EBD">
      <w:pPr>
        <w:pStyle w:val="ConsPlusNormal"/>
        <w:spacing w:before="220"/>
        <w:ind w:firstLine="540"/>
        <w:jc w:val="both"/>
      </w:pPr>
      <w:r>
        <w:t>граждан Российской Федерации, поступивших в добровольческое формирование "Барс-Брянск";</w:t>
      </w:r>
    </w:p>
    <w:p w14:paraId="5AE252CB" w14:textId="77777777" w:rsidR="00C84EBD" w:rsidRDefault="00C84EBD">
      <w:pPr>
        <w:pStyle w:val="ConsPlusNormal"/>
        <w:spacing w:before="220"/>
        <w:ind w:firstLine="540"/>
        <w:jc w:val="both"/>
      </w:pPr>
      <w:r>
        <w:t>военнослужащих органов государственной охраны;</w:t>
      </w:r>
    </w:p>
    <w:p w14:paraId="378F1FEC" w14:textId="77777777" w:rsidR="00C84EBD" w:rsidRDefault="00C84EBD">
      <w:pPr>
        <w:pStyle w:val="ConsPlusNormal"/>
        <w:spacing w:before="220"/>
        <w:ind w:firstLine="540"/>
        <w:jc w:val="both"/>
      </w:pPr>
      <w:r>
        <w:t>сотрудников органов внутренних дел, имеющих специальное звание полиции;</w:t>
      </w:r>
    </w:p>
    <w:p w14:paraId="08C862FA" w14:textId="77777777" w:rsidR="00C84EBD" w:rsidRDefault="00C84EBD">
      <w:pPr>
        <w:pStyle w:val="ConsPlusNormal"/>
        <w:spacing w:before="220"/>
        <w:ind w:firstLine="540"/>
        <w:jc w:val="both"/>
      </w:pPr>
      <w:r>
        <w:t>сотрудников органов и учреждений уголовно-исполнительной системы, имеющих специальное звание внутренней службы;</w:t>
      </w:r>
    </w:p>
    <w:p w14:paraId="0A89B3D1" w14:textId="77777777" w:rsidR="00C84EBD" w:rsidRDefault="00C84EBD">
      <w:pPr>
        <w:pStyle w:val="ConsPlusNormal"/>
        <w:spacing w:before="220"/>
        <w:ind w:firstLine="540"/>
        <w:jc w:val="both"/>
      </w:pPr>
      <w:r>
        <w:t>лиц, указанных в подпункте 5.1.12 настоящего подпункта, погибших (умерших) при исполнении обязанностей военной службы (служебных обязанностей) в ходе специальной военной операции.</w:t>
      </w:r>
    </w:p>
    <w:p w14:paraId="5FC405BB" w14:textId="77777777" w:rsidR="00C84EBD" w:rsidRDefault="00C84EBD">
      <w:pPr>
        <w:pStyle w:val="ConsPlusNormal"/>
        <w:spacing w:before="220"/>
        <w:ind w:firstLine="540"/>
        <w:jc w:val="both"/>
      </w:pPr>
      <w:bookmarkStart w:id="6" w:name="P57"/>
      <w:bookmarkEnd w:id="6"/>
      <w:r>
        <w:t>5.1.13. Дети, прибывшие из других субъектов Российской Федерации и проживающие с родителями (законными представителями) в пунктах временного размещения граждан.</w:t>
      </w:r>
    </w:p>
    <w:p w14:paraId="7E1CC899" w14:textId="77777777" w:rsidR="00C84EBD" w:rsidRDefault="00C84EBD">
      <w:pPr>
        <w:pStyle w:val="ConsPlusNormal"/>
        <w:jc w:val="both"/>
      </w:pPr>
      <w:r>
        <w:t xml:space="preserve">(пп. 5.1 в ред. </w:t>
      </w:r>
      <w:hyperlink r:id="rId23">
        <w:r>
          <w:rPr>
            <w:color w:val="0000FF"/>
          </w:rPr>
          <w:t>Указа</w:t>
        </w:r>
      </w:hyperlink>
      <w:r>
        <w:t xml:space="preserve"> Губернатора Брянской области от 17.12.2024 N 217)</w:t>
      </w:r>
    </w:p>
    <w:p w14:paraId="3148847A" w14:textId="77777777" w:rsidR="00C84EBD" w:rsidRDefault="00C84EBD">
      <w:pPr>
        <w:pStyle w:val="ConsPlusNormal"/>
        <w:spacing w:before="220"/>
        <w:ind w:firstLine="540"/>
        <w:jc w:val="both"/>
      </w:pPr>
      <w:r>
        <w:t>5.2. Дети, проживающие в городах Брянка, Луганск Луганской Народной Республики.</w:t>
      </w:r>
    </w:p>
    <w:p w14:paraId="460F0F91" w14:textId="77777777" w:rsidR="00C84EBD" w:rsidRDefault="00C84EBD">
      <w:pPr>
        <w:pStyle w:val="ConsPlusNormal"/>
        <w:jc w:val="both"/>
      </w:pPr>
      <w:r>
        <w:t xml:space="preserve">(пп. 5.2 в ред. </w:t>
      </w:r>
      <w:hyperlink r:id="rId24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4AD4FFF2" w14:textId="77777777" w:rsidR="00C84EBD" w:rsidRDefault="00C84EBD">
      <w:pPr>
        <w:pStyle w:val="ConsPlusNormal"/>
        <w:spacing w:before="220"/>
        <w:ind w:firstLine="540"/>
        <w:jc w:val="both"/>
      </w:pPr>
      <w:r>
        <w:t>5.3. Дети, проживающие в городе Донецк Донецкой Народной Республики.</w:t>
      </w:r>
    </w:p>
    <w:p w14:paraId="686BD1AF" w14:textId="77777777" w:rsidR="00C84EBD" w:rsidRDefault="00C84EBD">
      <w:pPr>
        <w:pStyle w:val="ConsPlusNormal"/>
        <w:jc w:val="both"/>
      </w:pPr>
      <w:r>
        <w:t xml:space="preserve">(пп. 5.3 введен </w:t>
      </w:r>
      <w:hyperlink r:id="rId25">
        <w:r>
          <w:rPr>
            <w:color w:val="0000FF"/>
          </w:rPr>
          <w:t>Указом</w:t>
        </w:r>
      </w:hyperlink>
      <w:r>
        <w:t xml:space="preserve"> Губернатора Брянской области от 12.10.2023 N 132)</w:t>
      </w:r>
    </w:p>
    <w:p w14:paraId="0B582090" w14:textId="77777777" w:rsidR="00C84EBD" w:rsidRDefault="00C84EBD">
      <w:pPr>
        <w:pStyle w:val="ConsPlusNormal"/>
        <w:jc w:val="both"/>
      </w:pPr>
      <w:r>
        <w:t xml:space="preserve">(п. 5 в ред. </w:t>
      </w:r>
      <w:hyperlink r:id="rId26">
        <w:r>
          <w:rPr>
            <w:color w:val="0000FF"/>
          </w:rPr>
          <w:t>Указа</w:t>
        </w:r>
      </w:hyperlink>
      <w:r>
        <w:t xml:space="preserve"> Губернатора Брянской области от 14.07.2023 N 84)</w:t>
      </w:r>
    </w:p>
    <w:p w14:paraId="4EE5DCB3" w14:textId="77777777" w:rsidR="00C84EBD" w:rsidRDefault="00C84EBD">
      <w:pPr>
        <w:pStyle w:val="ConsPlusNormal"/>
        <w:jc w:val="both"/>
      </w:pPr>
    </w:p>
    <w:p w14:paraId="63509531" w14:textId="77777777" w:rsidR="00C84EBD" w:rsidRDefault="00C84EBD">
      <w:pPr>
        <w:pStyle w:val="ConsPlusNormal"/>
        <w:ind w:firstLine="540"/>
        <w:jc w:val="both"/>
      </w:pPr>
      <w:r>
        <w:t>6. Установить, что детям-сиротам и детям, оставшимся без попечения родителей, обучающимся в государственных образовательных организациях с наличием интерната (детские дома, школы-интернаты, кадетские школы, кадетские корпуса) (далее - интернатные учреждения) Брянской области, оплачивается проезд к месту отдыха (лечения) и обратно в рамках средств, предусмотренных областным бюджетом.</w:t>
      </w:r>
    </w:p>
    <w:p w14:paraId="257874A9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Организовать проезд детей, проживающих в городах Брянка, Луганск Луганской Народной Республики, детей, проживающих в городе Донецк Донецкой Народной Республики, за счет средств, предусмотренных в областном бюджете.</w:t>
      </w:r>
    </w:p>
    <w:p w14:paraId="1920348A" w14:textId="77777777" w:rsidR="00C84EBD" w:rsidRDefault="00C84EBD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038C4E01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 xml:space="preserve">В первоочередном порядке организовать отдых и оздоровление детей, указанных в </w:t>
      </w:r>
      <w:hyperlink w:anchor="P35">
        <w:r>
          <w:rPr>
            <w:color w:val="0000FF"/>
          </w:rPr>
          <w:t>подпунктах 5.1.1</w:t>
        </w:r>
      </w:hyperlink>
      <w:r>
        <w:t xml:space="preserve"> - </w:t>
      </w:r>
      <w:hyperlink w:anchor="P38">
        <w:r>
          <w:rPr>
            <w:color w:val="0000FF"/>
          </w:rPr>
          <w:t>5.1.4</w:t>
        </w:r>
      </w:hyperlink>
      <w:r>
        <w:t xml:space="preserve">, </w:t>
      </w:r>
      <w:hyperlink w:anchor="P44">
        <w:r>
          <w:rPr>
            <w:color w:val="0000FF"/>
          </w:rPr>
          <w:t>5.1.10</w:t>
        </w:r>
      </w:hyperlink>
      <w:r>
        <w:t xml:space="preserve">, </w:t>
      </w:r>
      <w:hyperlink w:anchor="P46">
        <w:r>
          <w:rPr>
            <w:color w:val="0000FF"/>
          </w:rPr>
          <w:t>5.1.12</w:t>
        </w:r>
      </w:hyperlink>
      <w:r>
        <w:t xml:space="preserve">, </w:t>
      </w:r>
      <w:hyperlink w:anchor="P57">
        <w:r>
          <w:rPr>
            <w:color w:val="0000FF"/>
          </w:rPr>
          <w:t>5.1.13 подпункта 5.1 пункта 5</w:t>
        </w:r>
      </w:hyperlink>
      <w:r>
        <w:t xml:space="preserve"> настоящего указа.</w:t>
      </w:r>
    </w:p>
    <w:p w14:paraId="389934DC" w14:textId="77777777" w:rsidR="00C84EBD" w:rsidRDefault="00C84EB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Губернатора Брянской области от 17.12.2024 N 217)</w:t>
      </w:r>
    </w:p>
    <w:p w14:paraId="688DB41C" w14:textId="77777777" w:rsidR="00C84EBD" w:rsidRDefault="00C84EBD">
      <w:pPr>
        <w:pStyle w:val="ConsPlusNormal"/>
        <w:jc w:val="both"/>
      </w:pPr>
    </w:p>
    <w:p w14:paraId="1F438E5C" w14:textId="77777777" w:rsidR="00C84EBD" w:rsidRDefault="00C84EBD">
      <w:pPr>
        <w:pStyle w:val="ConsPlusNormal"/>
        <w:ind w:firstLine="540"/>
        <w:jc w:val="both"/>
      </w:pPr>
      <w:r>
        <w:t xml:space="preserve">7. Установить долю расходов областного бюджета в стоимости путевки для детей, обучающихся в образовательных организациях на территории Брянской области, не относящихся к категориям, приведенным в </w:t>
      </w:r>
      <w:hyperlink w:anchor="P33">
        <w:r>
          <w:rPr>
            <w:color w:val="0000FF"/>
          </w:rPr>
          <w:t>пункте 5</w:t>
        </w:r>
      </w:hyperlink>
      <w:r>
        <w:t xml:space="preserve"> настоящего указа (из расчета пребывания ребенка в организации отдыха детей и их оздоровления 21 день), в 2025 году:</w:t>
      </w:r>
    </w:p>
    <w:p w14:paraId="7DB92062" w14:textId="77777777" w:rsidR="00C84EBD" w:rsidRDefault="00C84EBD">
      <w:pPr>
        <w:pStyle w:val="ConsPlusNormal"/>
        <w:spacing w:before="220"/>
        <w:ind w:firstLine="540"/>
        <w:jc w:val="both"/>
      </w:pPr>
      <w:r>
        <w:t>для загородных лагерей отдыха и оздоровления детей - не более 10122 рублей;</w:t>
      </w:r>
    </w:p>
    <w:p w14:paraId="421C3BF3" w14:textId="77777777" w:rsidR="00C84EBD" w:rsidRDefault="00C84EBD">
      <w:pPr>
        <w:pStyle w:val="ConsPlusNormal"/>
        <w:spacing w:before="220"/>
        <w:ind w:firstLine="540"/>
        <w:jc w:val="both"/>
      </w:pPr>
      <w:r>
        <w:t>для лагерей санаторного типа - не более 12663 рублей.</w:t>
      </w:r>
    </w:p>
    <w:p w14:paraId="5034A5EE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Рекомендовать руководителям организаций отдыха детей и их оздоровления устанавливать родительскую долю в стоимости путевки в пределах суммы, не превышающей сумму содержания одного ребенка в сутки, установленную в </w:t>
      </w:r>
      <w:hyperlink w:anchor="P28">
        <w:r>
          <w:rPr>
            <w:color w:val="0000FF"/>
          </w:rPr>
          <w:t>пункте 4</w:t>
        </w:r>
      </w:hyperlink>
      <w:r>
        <w:t xml:space="preserve"> настоящего указа.</w:t>
      </w:r>
    </w:p>
    <w:p w14:paraId="0ECE6E56" w14:textId="77777777" w:rsidR="00C84EBD" w:rsidRDefault="00C84EBD">
      <w:pPr>
        <w:pStyle w:val="ConsPlusNormal"/>
        <w:jc w:val="both"/>
      </w:pPr>
      <w:r>
        <w:t xml:space="preserve">(п. 7 в ред. </w:t>
      </w:r>
      <w:hyperlink r:id="rId29">
        <w:r>
          <w:rPr>
            <w:color w:val="0000FF"/>
          </w:rPr>
          <w:t>Указа</w:t>
        </w:r>
      </w:hyperlink>
      <w:r>
        <w:t xml:space="preserve"> Губернатора Брянской области от 27.12.2024 N 225)</w:t>
      </w:r>
    </w:p>
    <w:p w14:paraId="206B88AD" w14:textId="77777777" w:rsidR="00C84EBD" w:rsidRDefault="00C84EBD">
      <w:pPr>
        <w:pStyle w:val="ConsPlusNormal"/>
        <w:jc w:val="both"/>
      </w:pPr>
    </w:p>
    <w:p w14:paraId="5867077F" w14:textId="77777777" w:rsidR="00C84EBD" w:rsidRDefault="00C84EBD">
      <w:pPr>
        <w:pStyle w:val="ConsPlusNormal"/>
        <w:ind w:firstLine="540"/>
        <w:jc w:val="both"/>
      </w:pPr>
      <w:r>
        <w:t>8. Рекомендовать:</w:t>
      </w:r>
    </w:p>
    <w:p w14:paraId="03978B40" w14:textId="77777777" w:rsidR="00C84EBD" w:rsidRDefault="00C84EBD">
      <w:pPr>
        <w:pStyle w:val="ConsPlusNormal"/>
        <w:spacing w:before="220"/>
        <w:ind w:firstLine="540"/>
        <w:jc w:val="both"/>
      </w:pPr>
      <w:r>
        <w:t>8.1. Главам администраций муниципальных районов (муниципальных округов, городских округов) Брянской области (далее - муниципальные образования) с участием профсоюзных, детских и иных общественных организаций и объединений:</w:t>
      </w:r>
    </w:p>
    <w:p w14:paraId="67C5D03E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организовать отдых и оздоровление детей, обучающихся на территории муниципального образования, на уровне не ниже предыдущего года;</w:t>
      </w:r>
    </w:p>
    <w:p w14:paraId="2AD2CAFE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эффективную деятельность территориальных межведомственных комиссий по организации отдыха и оздоровления детей в Брянской области;</w:t>
      </w:r>
    </w:p>
    <w:p w14:paraId="73C23E66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организованное проведение оздоровительной кампании, обратив особое внимание на подготовку и сохранение сети организаций отдыха детей и их оздоровления, находящихся в муниципальной собственности, укрепление и развитие их материальной базы, санитарно-эпидемиологическое благополучие;</w:t>
      </w:r>
    </w:p>
    <w:p w14:paraId="7DE0BDDF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активное использование материально-технической базы образовательных организаций, организаций дополнительного образования, физкультурно-спортивных организаций для проведения оздоровительной кампании;</w:t>
      </w:r>
    </w:p>
    <w:p w14:paraId="31E106BA" w14:textId="77777777" w:rsidR="00C84EBD" w:rsidRDefault="00C84EBD">
      <w:pPr>
        <w:pStyle w:val="ConsPlusNormal"/>
        <w:spacing w:before="220"/>
        <w:ind w:firstLine="540"/>
        <w:jc w:val="both"/>
      </w:pPr>
      <w:r>
        <w:t>развивать и внедрять экономичные и эффективные формы отдыха, оздоровления и занятости детей, организовывать лагеря труда и отдыха, профильные смены, палаточные лагеря, лагеря с дневным пребыванием, работу площадок по месту жительства, создавать условия для развития детского туризма;</w:t>
      </w:r>
    </w:p>
    <w:p w14:paraId="20CBEB02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организованную доставку детей к местам отдыха и оздоровления, общественный порядок и безопасность пребывания детей в организациях отдыха детей и их оздоровления;</w:t>
      </w:r>
    </w:p>
    <w:p w14:paraId="4A03729C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пожарную безопасность в организациях отдыха детей и их оздоровления, находящихся в муниципальной собственности, и на прилегающей к ним территории;</w:t>
      </w:r>
    </w:p>
    <w:p w14:paraId="01509E12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организовать проведение медицинских осмотров детей при оформлении временной занятости в летний период;</w:t>
      </w:r>
    </w:p>
    <w:p w14:paraId="0CCCD263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не допускать при организации отдыха и оздоровления детей за пределами области и страны отправки групп турфирмами и предприятиями без уведомления управления Федеральной службы по надзору в сфере защиты прав потребителей и благополучия человека по Брянской области, </w:t>
      </w:r>
      <w:r>
        <w:lastRenderedPageBreak/>
        <w:t>управления МВД России по Брянской области;</w:t>
      </w:r>
    </w:p>
    <w:p w14:paraId="28AFDC23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медицинское сопровождение организованных групп детей при автоперевозках;</w:t>
      </w:r>
    </w:p>
    <w:p w14:paraId="7D9CE438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ведение раздела "Отдых и оздоровление детей" на официальных сайтах муниципальных образований;</w:t>
      </w:r>
    </w:p>
    <w:p w14:paraId="06EC3511" w14:textId="77777777" w:rsidR="00C84EBD" w:rsidRDefault="00C84EBD">
      <w:pPr>
        <w:pStyle w:val="ConsPlusNormal"/>
        <w:spacing w:before="220"/>
        <w:ind w:firstLine="540"/>
        <w:jc w:val="both"/>
      </w:pPr>
      <w:r>
        <w:t>определить лиц, ответственных за организацию отдыха и оздоровления детей и прием заявлений от родителей (законных представителей) на получение путевки на отдых и оздоровление детей, ведение сводного реестра оздоровленных детей - получателей путевок с использованием средств областного бюджета;</w:t>
      </w:r>
    </w:p>
    <w:p w14:paraId="2EBC7AA9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организовать персонифицированный учет получателей путевок с использованием средств областного бюджета в организацию отдыха детей и их оздоровления при регистрации получателей через Единый портал государственных и муниципальных услуг (функций) или в многофункциональном центре предоставления государственных и муниципальных услуг;</w:t>
      </w:r>
    </w:p>
    <w:p w14:paraId="0FBA62B0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организовать персонифицированный учет получателей услуги отдыха и оздоровления детей в лагерях с дневным пребыванием на базе образовательных организаций, предоставляемой за счет субсидий из областного бюджета и средств местных бюджетов;</w:t>
      </w:r>
    </w:p>
    <w:p w14:paraId="7C68C3BD" w14:textId="77777777" w:rsidR="00C84EBD" w:rsidRDefault="00C84EBD">
      <w:pPr>
        <w:pStyle w:val="ConsPlusNormal"/>
        <w:spacing w:before="220"/>
        <w:ind w:firstLine="540"/>
        <w:jc w:val="both"/>
      </w:pPr>
      <w:r>
        <w:t>при изменении сведений о лицах, ответственных за организацию отдыха и оздоровления детей, обучающихся в образовательных организациях на территории Брянской области, проинформировать департамент образования и науки Брянской области в течение трех дней.</w:t>
      </w:r>
    </w:p>
    <w:p w14:paraId="5A2A26A4" w14:textId="77777777" w:rsidR="00C84EBD" w:rsidRDefault="00C84EBD">
      <w:pPr>
        <w:pStyle w:val="ConsPlusNormal"/>
        <w:spacing w:before="220"/>
        <w:ind w:firstLine="540"/>
        <w:jc w:val="both"/>
      </w:pPr>
      <w:r>
        <w:t>8.2. Управлению Федеральной службы по надзору в сфере защиты прав потребителей и благополучия человека по Брянской области:</w:t>
      </w:r>
    </w:p>
    <w:p w14:paraId="1E193A85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осуществление государственного санитарно-эпидемиологического надзора в организациях отдыха детей и их оздоровления в пределах полномочий;</w:t>
      </w:r>
    </w:p>
    <w:p w14:paraId="48E6CB18" w14:textId="77777777" w:rsidR="00C84EBD" w:rsidRDefault="00C84EBD">
      <w:pPr>
        <w:pStyle w:val="ConsPlusNormal"/>
        <w:spacing w:before="220"/>
        <w:ind w:firstLine="540"/>
        <w:jc w:val="both"/>
      </w:pPr>
      <w:r>
        <w:t>информировать межведомственную комиссию по вопросам организации отдыха и оздоровления детей в Брянской области о результатах государственного санитарно-эпидемиологического надзора за деятельностью организаций отдыха детей и их оздоровления.</w:t>
      </w:r>
    </w:p>
    <w:p w14:paraId="590A3C32" w14:textId="77777777" w:rsidR="00C84EBD" w:rsidRDefault="00C84EBD">
      <w:pPr>
        <w:pStyle w:val="ConsPlusNormal"/>
        <w:spacing w:before="220"/>
        <w:ind w:firstLine="540"/>
        <w:jc w:val="both"/>
      </w:pPr>
      <w:r>
        <w:t>8.3. Управлению МВД России по Брянской области, управлению Росгвардии по Брянской области в рамках компетенции и в пределах полномочий, определенных законодательством Российской Федерации:</w:t>
      </w:r>
    </w:p>
    <w:p w14:paraId="78B43A41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осуществлять профилактические меры по предупреждению правонарушений несовершеннолетних, детского дорожно-транспортного травматизма;</w:t>
      </w:r>
    </w:p>
    <w:p w14:paraId="352BC5A0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проведение разъяснительной работы среди отдыхающих в организациях отдыха детей и их оздоровления, направленной на предупреждение правонарушений, совершаемых несовершеннолетними и в отношении них;</w:t>
      </w:r>
    </w:p>
    <w:p w14:paraId="6B496842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проведение в период оздоровительной кампании профилактических мероприятий с детьми, состоящими на учете в подразделениях по делам несовершеннолетних, комиссиях по делам несовершеннолетних и защите их прав.</w:t>
      </w:r>
    </w:p>
    <w:p w14:paraId="7A31A3B5" w14:textId="77777777" w:rsidR="00C84EBD" w:rsidRDefault="00C84EBD">
      <w:pPr>
        <w:pStyle w:val="ConsPlusNormal"/>
        <w:spacing w:before="220"/>
        <w:ind w:firstLine="540"/>
        <w:jc w:val="both"/>
      </w:pPr>
      <w:r>
        <w:t>8.4. Главному управлению МЧС России по Брянской области:</w:t>
      </w:r>
    </w:p>
    <w:p w14:paraId="5D626125" w14:textId="77777777" w:rsidR="00C84EBD" w:rsidRDefault="00C84EBD">
      <w:pPr>
        <w:pStyle w:val="ConsPlusNormal"/>
        <w:spacing w:before="220"/>
        <w:ind w:firstLine="540"/>
        <w:jc w:val="both"/>
      </w:pPr>
      <w:r>
        <w:t>проводить работу по реализации комплекса мер, направленных на обеспечение пожарной безопасности мест отдыха детей и их оздоровления, а также мероприятий по профилактической работе с детьми и обслуживающим персоналом организаций отдыха детей и их оздоровления в период каникул;</w:t>
      </w:r>
    </w:p>
    <w:p w14:paraId="2235B52A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участвовать в проведении организационно-массовых мероприятий с несовершеннолетними в организациях отдыха детей и их оздоровления по отработке навыков, связанных с пожарной безопасностью, безопасностью на воде, защитой от чрезвычайных ситуаций природного и техногенного характера;</w:t>
      </w:r>
    </w:p>
    <w:p w14:paraId="0173D53E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организовать проведение с персоналом организаций отдыха детей и их оздоровления инструктажей, занятий и практической отработки действий при возникновении чрезвычайной ситуации в ходе оздоровительной кампании;</w:t>
      </w:r>
    </w:p>
    <w:p w14:paraId="53C85BDA" w14:textId="77777777" w:rsidR="00C84EBD" w:rsidRDefault="00C84EBD">
      <w:pPr>
        <w:pStyle w:val="ConsPlusNormal"/>
        <w:spacing w:before="220"/>
        <w:ind w:firstLine="540"/>
        <w:jc w:val="both"/>
      </w:pPr>
      <w:r>
        <w:t>принять меры по соблюдению безопасности на водных объектах, находящихся в организациях отдыха детей и их оздоровления;</w:t>
      </w:r>
    </w:p>
    <w:p w14:paraId="48789A1B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осуществлять контроль за функционированием системы вызова экстренных оперативных служб в организациях отдыха детей и их оздоровления;</w:t>
      </w:r>
    </w:p>
    <w:p w14:paraId="55BCCFEE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осуществлять контроль за обеспечением зданий организаций отдыха детей и их оздоровления исправными автоматическими системами противопожарной защиты, в том числе системами передачи сигнала о пожаре на пульт подразделений пожарной охраны, телефонной связью и средствами индивидуальной защиты органов дыхания и зрения человека от опасных факторов пожара.</w:t>
      </w:r>
    </w:p>
    <w:p w14:paraId="4781BA4C" w14:textId="77777777" w:rsidR="00C84EBD" w:rsidRDefault="00C84EBD">
      <w:pPr>
        <w:pStyle w:val="ConsPlusNormal"/>
        <w:spacing w:before="220"/>
        <w:ind w:firstLine="540"/>
        <w:jc w:val="both"/>
      </w:pPr>
      <w:r>
        <w:t>8.5. Организациям отдыха детей и их оздоровления:</w:t>
      </w:r>
    </w:p>
    <w:p w14:paraId="56D4D178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выполнение предписаний, полученных по результатам контрольных (надзорных) мероприятий при подготовке к оздоровительной кампании в текущем году;</w:t>
      </w:r>
    </w:p>
    <w:p w14:paraId="3D74DCF5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своевременное информирование управления Федеральной службы по надзору в сфере защиты прав потребителей и благополучия человека по Брянской области о планируемых сроках заездов детей, режиме работы и количестве детей;</w:t>
      </w:r>
    </w:p>
    <w:p w14:paraId="474D8037" w14:textId="77777777" w:rsidR="00C84EBD" w:rsidRDefault="00C84EBD">
      <w:pPr>
        <w:pStyle w:val="ConsPlusNormal"/>
        <w:spacing w:before="220"/>
        <w:ind w:firstLine="540"/>
        <w:jc w:val="both"/>
      </w:pPr>
      <w:r>
        <w:t>создать безопасные условия пребывания детей в организации отдыха детей и их оздоровления, в том числе детей-инвалидов и детей с ограниченными возможностями здоровья (в случае приема данных категорий детей), присмотра и ухода за детьми;</w:t>
      </w:r>
    </w:p>
    <w:p w14:paraId="033C9653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содержание и питание детей,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прохождение туристских маршрутов, других маршрутов передвижения, походы, экспедиции, слеты, иные аналогичные мероприятия;</w:t>
      </w:r>
    </w:p>
    <w:p w14:paraId="465FA78C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соблюдение требований о медицинских осмотрах работников организации отдыха детей и их оздоровления;</w:t>
      </w:r>
    </w:p>
    <w:p w14:paraId="5EAB84F2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соблюдение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детей;</w:t>
      </w:r>
    </w:p>
    <w:p w14:paraId="751815A5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обеспечить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14:paraId="38036410" w14:textId="77777777" w:rsidR="00C84EBD" w:rsidRDefault="00C84EBD">
      <w:pPr>
        <w:pStyle w:val="ConsPlusNormal"/>
        <w:spacing w:before="220"/>
        <w:ind w:firstLine="540"/>
        <w:jc w:val="both"/>
      </w:pPr>
      <w:r>
        <w:t>представлять сведения о своей деятельности в департамент образования и науки Брянской области для включения в реестр организаций отдыха детей и их оздоровления в Брянской области;</w:t>
      </w:r>
    </w:p>
    <w:p w14:paraId="75227CDF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обеспечить готовность организации отдыха детей и их оздоровления к оздоровительному </w:t>
      </w:r>
      <w:r>
        <w:lastRenderedPageBreak/>
        <w:t>сезону и заезду детей;</w:t>
      </w:r>
    </w:p>
    <w:p w14:paraId="471D66A8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организовать работу организации отдыха детей и их оздоровления в соответствии с действующим законодательством, а также на основании акта приемки, осуществляемой межведомственной комиссией по вопросам организации отдыха и оздоровления детей в Брянской области;</w:t>
      </w:r>
    </w:p>
    <w:p w14:paraId="4DF80762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обеспечить разработку и представление в уполномоченные органы, в том числе в органы государственного пожарного надзора, паспортов территорий организаций отдыха детей и их оздоровления, подверженных угрозе лесных пожаров, в соответствии с требованиями </w:t>
      </w:r>
      <w:hyperlink r:id="rId30">
        <w:r>
          <w:rPr>
            <w:color w:val="0000FF"/>
          </w:rPr>
          <w:t>Правил</w:t>
        </w:r>
      </w:hyperlink>
      <w:r>
        <w:t xml:space="preserve"> противопожарного режима в Российской Федерации, утвержденных Постановлением Правительства Российской Федерации от 16 сентября 2020 года N 1479 "Об утверждении Правил противопожарного режима в Российской Федерации".</w:t>
      </w:r>
    </w:p>
    <w:p w14:paraId="3F4017F6" w14:textId="77777777" w:rsidR="00C84EBD" w:rsidRDefault="00C84EBD">
      <w:pPr>
        <w:pStyle w:val="ConsPlusNormal"/>
        <w:spacing w:before="220"/>
        <w:ind w:firstLine="540"/>
        <w:jc w:val="both"/>
      </w:pPr>
      <w:r>
        <w:t>8.6. Предприятиям и организациям всех форм собственности, осуществляющим деятельность на территории Брянской области, совместно с профсоюзными организациями содействовать обеспечению отдыха и оздоровления детей сотрудников в организациях отдыха детей и их оздоровления, в том числе за счет средств предприятия.</w:t>
      </w:r>
    </w:p>
    <w:p w14:paraId="18E41EA6" w14:textId="77777777" w:rsidR="00C84EBD" w:rsidRDefault="00C84EBD">
      <w:pPr>
        <w:pStyle w:val="ConsPlusNormal"/>
        <w:jc w:val="both"/>
      </w:pPr>
    </w:p>
    <w:p w14:paraId="02787776" w14:textId="77777777" w:rsidR="00C84EBD" w:rsidRDefault="00C84EBD">
      <w:pPr>
        <w:pStyle w:val="ConsPlusNormal"/>
        <w:ind w:firstLine="540"/>
        <w:jc w:val="both"/>
      </w:pPr>
      <w:r>
        <w:t>9. Департаменту образования и науки Брянской области:</w:t>
      </w:r>
    </w:p>
    <w:p w14:paraId="628BA356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осуществлять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в Брянской области;</w:t>
      </w:r>
    </w:p>
    <w:p w14:paraId="2206004D" w14:textId="77777777" w:rsidR="00C84EBD" w:rsidRDefault="00C84EBD">
      <w:pPr>
        <w:pStyle w:val="ConsPlusNormal"/>
        <w:spacing w:before="220"/>
        <w:ind w:firstLine="540"/>
        <w:jc w:val="both"/>
      </w:pPr>
      <w:r>
        <w:t>актуализировать данные реестра организаций отдыха детей и их оздоровления в Брянской области на текущий год, разместить его на официальном сайте департамента образования и науки Брянской области в сети "Интернет".</w:t>
      </w:r>
    </w:p>
    <w:p w14:paraId="5B463D39" w14:textId="77777777" w:rsidR="00C84EBD" w:rsidRDefault="00C84EBD">
      <w:pPr>
        <w:pStyle w:val="ConsPlusNormal"/>
        <w:jc w:val="both"/>
      </w:pPr>
    </w:p>
    <w:p w14:paraId="30A796D7" w14:textId="77777777" w:rsidR="00C84EBD" w:rsidRDefault="00C84EBD">
      <w:pPr>
        <w:pStyle w:val="ConsPlusNormal"/>
        <w:ind w:firstLine="540"/>
        <w:jc w:val="both"/>
      </w:pPr>
      <w:r>
        <w:t>10. Признать утратившими силу указы Губернатора Брянской области:</w:t>
      </w:r>
    </w:p>
    <w:p w14:paraId="2852757F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от 3 марта 2022 года </w:t>
      </w:r>
      <w:hyperlink r:id="rId31">
        <w:r>
          <w:rPr>
            <w:color w:val="0000FF"/>
          </w:rPr>
          <w:t>N 36</w:t>
        </w:r>
      </w:hyperlink>
      <w:r>
        <w:t xml:space="preserve"> "Об организации отдыха и оздоровления детей в Брянской области в 2022 году";</w:t>
      </w:r>
    </w:p>
    <w:p w14:paraId="7E72563C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от 28 апреля 2022 года </w:t>
      </w:r>
      <w:hyperlink r:id="rId32">
        <w:r>
          <w:rPr>
            <w:color w:val="0000FF"/>
          </w:rPr>
          <w:t>N 74</w:t>
        </w:r>
      </w:hyperlink>
      <w:r>
        <w:t xml:space="preserve"> "О внесении изменения в указ Губернатора Брянской области от 3 марта 2022 года N 36 "Об организации отдыха и оздоровления детей в Брянской области в 2022 году";</w:t>
      </w:r>
    </w:p>
    <w:p w14:paraId="0363387B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от 31 мая 2022 года </w:t>
      </w:r>
      <w:hyperlink r:id="rId33">
        <w:r>
          <w:rPr>
            <w:color w:val="0000FF"/>
          </w:rPr>
          <w:t>N 87</w:t>
        </w:r>
      </w:hyperlink>
      <w:r>
        <w:t xml:space="preserve"> "О внесении изменения в указ Губернатора Брянской области от 3 марта 2022 года N 36 "Об организации отдыха и оздоровления детей в Брянской области в 2022 году";</w:t>
      </w:r>
    </w:p>
    <w:p w14:paraId="107A83C1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от 19 июля 2022 года </w:t>
      </w:r>
      <w:hyperlink r:id="rId34">
        <w:r>
          <w:rPr>
            <w:color w:val="0000FF"/>
          </w:rPr>
          <w:t>N 118</w:t>
        </w:r>
      </w:hyperlink>
      <w:r>
        <w:t xml:space="preserve"> "О внесении изменений в указ Губернатора Брянской области от 3 марта 2022 года N 36 "Об организации отдыха и оздоровления детей в Брянской области в 2022 году";</w:t>
      </w:r>
    </w:p>
    <w:p w14:paraId="471D3803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от 8 ноября 2022 года </w:t>
      </w:r>
      <w:hyperlink r:id="rId35">
        <w:r>
          <w:rPr>
            <w:color w:val="0000FF"/>
          </w:rPr>
          <w:t>N 175</w:t>
        </w:r>
      </w:hyperlink>
      <w:r>
        <w:t xml:space="preserve"> "О внесении изменений в указ Губернатора Брянской области от 3 марта 2022 года N 36 "Об организации отдыха и оздоровления детей в Брянской области в 2022 году".</w:t>
      </w:r>
    </w:p>
    <w:p w14:paraId="46FAAE12" w14:textId="77777777" w:rsidR="00C84EBD" w:rsidRDefault="00C84EBD">
      <w:pPr>
        <w:pStyle w:val="ConsPlusNormal"/>
        <w:jc w:val="both"/>
      </w:pPr>
    </w:p>
    <w:p w14:paraId="19F4C05C" w14:textId="77777777" w:rsidR="00C84EBD" w:rsidRDefault="00C84EBD">
      <w:pPr>
        <w:pStyle w:val="ConsPlusNormal"/>
        <w:ind w:firstLine="540"/>
        <w:jc w:val="both"/>
      </w:pPr>
      <w:r>
        <w:t>11. Указ вступает в силу со дня его официального опубликования.</w:t>
      </w:r>
    </w:p>
    <w:p w14:paraId="5D843867" w14:textId="77777777" w:rsidR="00C84EBD" w:rsidRDefault="00C84EBD">
      <w:pPr>
        <w:pStyle w:val="ConsPlusNormal"/>
        <w:jc w:val="both"/>
      </w:pPr>
    </w:p>
    <w:p w14:paraId="34749CFD" w14:textId="77777777" w:rsidR="00C84EBD" w:rsidRDefault="00C84EBD">
      <w:pPr>
        <w:pStyle w:val="ConsPlusNormal"/>
        <w:ind w:firstLine="540"/>
        <w:jc w:val="both"/>
      </w:pPr>
      <w:r>
        <w:t>12. Контроль за исполнением указа возложить на заместителя Губернатора Брянской области Миронову В.М.</w:t>
      </w:r>
    </w:p>
    <w:p w14:paraId="78B75A04" w14:textId="77777777" w:rsidR="00C84EBD" w:rsidRDefault="00C84EBD">
      <w:pPr>
        <w:pStyle w:val="ConsPlusNormal"/>
        <w:jc w:val="both"/>
      </w:pPr>
      <w:r>
        <w:t xml:space="preserve">(п. 12 в ред. </w:t>
      </w:r>
      <w:hyperlink r:id="rId36">
        <w:r>
          <w:rPr>
            <w:color w:val="0000FF"/>
          </w:rPr>
          <w:t>Указа</w:t>
        </w:r>
      </w:hyperlink>
      <w:r>
        <w:t xml:space="preserve"> Губернатора Брянской области от 13.12.2023 N 182)</w:t>
      </w:r>
    </w:p>
    <w:p w14:paraId="2D054FEE" w14:textId="77777777" w:rsidR="00C84EBD" w:rsidRDefault="00C84EBD">
      <w:pPr>
        <w:pStyle w:val="ConsPlusNormal"/>
        <w:jc w:val="both"/>
      </w:pPr>
    </w:p>
    <w:p w14:paraId="3FD81655" w14:textId="77777777" w:rsidR="00C84EBD" w:rsidRDefault="00C84EBD">
      <w:pPr>
        <w:pStyle w:val="ConsPlusNormal"/>
        <w:jc w:val="right"/>
      </w:pPr>
      <w:r>
        <w:lastRenderedPageBreak/>
        <w:t>Губернатор</w:t>
      </w:r>
    </w:p>
    <w:p w14:paraId="5FDD8F8C" w14:textId="77777777" w:rsidR="00C84EBD" w:rsidRDefault="00C84EBD">
      <w:pPr>
        <w:pStyle w:val="ConsPlusNormal"/>
        <w:jc w:val="right"/>
      </w:pPr>
      <w:r>
        <w:t>А.В.БОГОМАЗ</w:t>
      </w:r>
    </w:p>
    <w:p w14:paraId="51D8D170" w14:textId="77777777" w:rsidR="00C84EBD" w:rsidRDefault="00C84EBD">
      <w:pPr>
        <w:pStyle w:val="ConsPlusNormal"/>
      </w:pPr>
      <w:r>
        <w:t>г. Брянск</w:t>
      </w:r>
    </w:p>
    <w:p w14:paraId="05E79EE4" w14:textId="77777777" w:rsidR="00C84EBD" w:rsidRDefault="00C84EBD">
      <w:pPr>
        <w:pStyle w:val="ConsPlusNormal"/>
        <w:spacing w:before="220"/>
      </w:pPr>
      <w:r>
        <w:t>7 февраля 2023 г.</w:t>
      </w:r>
    </w:p>
    <w:p w14:paraId="21C74535" w14:textId="77777777" w:rsidR="00C84EBD" w:rsidRDefault="00C84EBD">
      <w:pPr>
        <w:pStyle w:val="ConsPlusNormal"/>
        <w:spacing w:before="220"/>
      </w:pPr>
      <w:r>
        <w:t>N 8</w:t>
      </w:r>
    </w:p>
    <w:p w14:paraId="74B6B474" w14:textId="77777777" w:rsidR="00C84EBD" w:rsidRDefault="00C84EBD">
      <w:pPr>
        <w:pStyle w:val="ConsPlusNormal"/>
        <w:jc w:val="both"/>
      </w:pPr>
    </w:p>
    <w:p w14:paraId="2035BACE" w14:textId="77777777" w:rsidR="00C84EBD" w:rsidRDefault="00C84EBD">
      <w:pPr>
        <w:pStyle w:val="ConsPlusNormal"/>
        <w:jc w:val="both"/>
      </w:pPr>
    </w:p>
    <w:p w14:paraId="484C43A2" w14:textId="77777777" w:rsidR="00C84EBD" w:rsidRDefault="00C84EBD">
      <w:pPr>
        <w:pStyle w:val="ConsPlusNormal"/>
        <w:jc w:val="both"/>
      </w:pPr>
    </w:p>
    <w:p w14:paraId="30CB6CAD" w14:textId="77777777" w:rsidR="00C84EBD" w:rsidRDefault="00C84EBD">
      <w:pPr>
        <w:pStyle w:val="ConsPlusNormal"/>
        <w:jc w:val="both"/>
      </w:pPr>
    </w:p>
    <w:p w14:paraId="071505FD" w14:textId="77777777" w:rsidR="00C84EBD" w:rsidRDefault="00C84EBD">
      <w:pPr>
        <w:pStyle w:val="ConsPlusNormal"/>
        <w:jc w:val="both"/>
      </w:pPr>
    </w:p>
    <w:p w14:paraId="4C9365EB" w14:textId="77777777" w:rsidR="00C84EBD" w:rsidRDefault="00C84EBD">
      <w:pPr>
        <w:pStyle w:val="ConsPlusNormal"/>
        <w:jc w:val="right"/>
        <w:outlineLvl w:val="0"/>
      </w:pPr>
      <w:r>
        <w:t>Утвержден</w:t>
      </w:r>
    </w:p>
    <w:p w14:paraId="4DB9CC40" w14:textId="77777777" w:rsidR="00C84EBD" w:rsidRDefault="00C84EBD">
      <w:pPr>
        <w:pStyle w:val="ConsPlusNormal"/>
        <w:jc w:val="right"/>
      </w:pPr>
      <w:r>
        <w:t>указом</w:t>
      </w:r>
    </w:p>
    <w:p w14:paraId="6BDD91F5" w14:textId="77777777" w:rsidR="00C84EBD" w:rsidRDefault="00C84EBD">
      <w:pPr>
        <w:pStyle w:val="ConsPlusNormal"/>
        <w:jc w:val="right"/>
      </w:pPr>
      <w:r>
        <w:t>Губернатора Брянской области</w:t>
      </w:r>
    </w:p>
    <w:p w14:paraId="2E35549F" w14:textId="77777777" w:rsidR="00C84EBD" w:rsidRDefault="00C84EBD">
      <w:pPr>
        <w:pStyle w:val="ConsPlusNormal"/>
        <w:jc w:val="right"/>
      </w:pPr>
      <w:r>
        <w:t>от 7 февраля 2023 г. N 8</w:t>
      </w:r>
    </w:p>
    <w:p w14:paraId="4EFC31E6" w14:textId="77777777" w:rsidR="00C84EBD" w:rsidRDefault="00C84EBD">
      <w:pPr>
        <w:pStyle w:val="ConsPlusNormal"/>
        <w:jc w:val="both"/>
      </w:pPr>
    </w:p>
    <w:p w14:paraId="3C13321A" w14:textId="77777777" w:rsidR="00C84EBD" w:rsidRDefault="00C84EBD">
      <w:pPr>
        <w:pStyle w:val="ConsPlusTitle"/>
        <w:jc w:val="center"/>
      </w:pPr>
      <w:bookmarkStart w:id="7" w:name="P153"/>
      <w:bookmarkEnd w:id="7"/>
      <w:r>
        <w:t>ПЕРЕЧЕНЬ</w:t>
      </w:r>
    </w:p>
    <w:p w14:paraId="4775D85A" w14:textId="77777777" w:rsidR="00C84EBD" w:rsidRDefault="00C84EBD">
      <w:pPr>
        <w:pStyle w:val="ConsPlusTitle"/>
        <w:jc w:val="center"/>
      </w:pPr>
      <w:r>
        <w:t>НАСЕЛЕННЫХ ПУНКТОВ, ВХОДЯЩИХ В СОСТАВ МУНИЦИПАЛЬНЫХ</w:t>
      </w:r>
    </w:p>
    <w:p w14:paraId="0EF9C46C" w14:textId="77777777" w:rsidR="00C84EBD" w:rsidRDefault="00C84EBD">
      <w:pPr>
        <w:pStyle w:val="ConsPlusTitle"/>
        <w:jc w:val="center"/>
      </w:pPr>
      <w:r>
        <w:t>ОБРАЗОВАНИЙ БРЯНСКОЙ ОБЛАСТИ, ИМЕЮЩИХ ГРАНИЦУ С УКРАИНОЙ</w:t>
      </w:r>
    </w:p>
    <w:p w14:paraId="1EF120E7" w14:textId="77777777" w:rsidR="00C84EBD" w:rsidRDefault="00C84E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4EBD" w14:paraId="4B66350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80434" w14:textId="77777777" w:rsidR="00C84EBD" w:rsidRDefault="00C84E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00E7" w14:textId="77777777" w:rsidR="00C84EBD" w:rsidRDefault="00C84E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2D78BB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A7D7D78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7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Брянской области от 17.12.2024 N 217)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32EC6" w14:textId="77777777" w:rsidR="00C84EBD" w:rsidRDefault="00C84EBD">
            <w:pPr>
              <w:pStyle w:val="ConsPlusNormal"/>
            </w:pPr>
          </w:p>
        </w:tc>
      </w:tr>
    </w:tbl>
    <w:p w14:paraId="2B0D11E1" w14:textId="77777777" w:rsidR="00C84EBD" w:rsidRDefault="00C84EBD">
      <w:pPr>
        <w:pStyle w:val="ConsPlusNormal"/>
        <w:jc w:val="both"/>
      </w:pPr>
    </w:p>
    <w:p w14:paraId="2F73B164" w14:textId="77777777" w:rsidR="00C84EBD" w:rsidRDefault="00C84EBD">
      <w:pPr>
        <w:pStyle w:val="ConsPlusNormal"/>
        <w:ind w:firstLine="540"/>
        <w:jc w:val="both"/>
      </w:pPr>
      <w:r>
        <w:t>1. Брахловское сельское поселение Климовского муниципального района Брянской области:</w:t>
      </w:r>
    </w:p>
    <w:p w14:paraId="04691C34" w14:textId="77777777" w:rsidR="00C84EBD" w:rsidRDefault="00C84EBD">
      <w:pPr>
        <w:pStyle w:val="ConsPlusNormal"/>
        <w:spacing w:before="220"/>
        <w:ind w:firstLine="540"/>
        <w:jc w:val="both"/>
      </w:pPr>
      <w:r>
        <w:t>с. Брахлов;</w:t>
      </w:r>
    </w:p>
    <w:p w14:paraId="4F6BA652" w14:textId="77777777" w:rsidR="00C84EBD" w:rsidRDefault="00C84EBD">
      <w:pPr>
        <w:pStyle w:val="ConsPlusNormal"/>
        <w:spacing w:before="220"/>
        <w:ind w:firstLine="540"/>
        <w:jc w:val="both"/>
      </w:pPr>
      <w:r>
        <w:t>с. Любечане;</w:t>
      </w:r>
    </w:p>
    <w:p w14:paraId="6FD870CD" w14:textId="77777777" w:rsidR="00C84EBD" w:rsidRDefault="00C84EBD">
      <w:pPr>
        <w:pStyle w:val="ConsPlusNormal"/>
        <w:spacing w:before="220"/>
        <w:ind w:firstLine="540"/>
        <w:jc w:val="both"/>
      </w:pPr>
      <w:r>
        <w:t>пос. Манев;</w:t>
      </w:r>
    </w:p>
    <w:p w14:paraId="5D6C6095" w14:textId="77777777" w:rsidR="00C84EBD" w:rsidRDefault="00C84EBD">
      <w:pPr>
        <w:pStyle w:val="ConsPlusNormal"/>
        <w:spacing w:before="220"/>
        <w:ind w:firstLine="540"/>
        <w:jc w:val="both"/>
      </w:pPr>
      <w:r>
        <w:t>пос. Октябрь;</w:t>
      </w:r>
    </w:p>
    <w:p w14:paraId="21C21490" w14:textId="77777777" w:rsidR="00C84EBD" w:rsidRDefault="00C84EBD">
      <w:pPr>
        <w:pStyle w:val="ConsPlusNormal"/>
        <w:spacing w:before="220"/>
        <w:ind w:firstLine="540"/>
        <w:jc w:val="both"/>
      </w:pPr>
      <w:r>
        <w:t>дер. Оптени;</w:t>
      </w:r>
    </w:p>
    <w:p w14:paraId="2D9BA963" w14:textId="77777777" w:rsidR="00C84EBD" w:rsidRDefault="00C84EBD">
      <w:pPr>
        <w:pStyle w:val="ConsPlusNormal"/>
        <w:spacing w:before="220"/>
        <w:ind w:firstLine="540"/>
        <w:jc w:val="both"/>
      </w:pPr>
      <w:r>
        <w:t>пос. Тымайловка.</w:t>
      </w:r>
    </w:p>
    <w:p w14:paraId="47BE02F9" w14:textId="77777777" w:rsidR="00C84EBD" w:rsidRDefault="00C84EBD">
      <w:pPr>
        <w:pStyle w:val="ConsPlusNormal"/>
        <w:spacing w:before="220"/>
        <w:ind w:firstLine="540"/>
        <w:jc w:val="both"/>
      </w:pPr>
      <w:r>
        <w:t>2. Каменскохуторское сельское поселение Климовского муниципального района Брянской области:</w:t>
      </w:r>
    </w:p>
    <w:p w14:paraId="5F84D349" w14:textId="77777777" w:rsidR="00C84EBD" w:rsidRDefault="00C84EBD">
      <w:pPr>
        <w:pStyle w:val="ConsPlusNormal"/>
        <w:spacing w:before="220"/>
        <w:ind w:firstLine="540"/>
        <w:jc w:val="both"/>
      </w:pPr>
      <w:r>
        <w:t>с. Каменский Хутор;</w:t>
      </w:r>
    </w:p>
    <w:p w14:paraId="05AA86A4" w14:textId="77777777" w:rsidR="00C84EBD" w:rsidRDefault="00C84EBD">
      <w:pPr>
        <w:pStyle w:val="ConsPlusNormal"/>
        <w:spacing w:before="220"/>
        <w:ind w:firstLine="540"/>
        <w:jc w:val="both"/>
      </w:pPr>
      <w:r>
        <w:t>пос. Забрама;</w:t>
      </w:r>
    </w:p>
    <w:p w14:paraId="79FC035D" w14:textId="77777777" w:rsidR="00C84EBD" w:rsidRDefault="00C84EBD">
      <w:pPr>
        <w:pStyle w:val="ConsPlusNormal"/>
        <w:spacing w:before="220"/>
        <w:ind w:firstLine="540"/>
        <w:jc w:val="both"/>
      </w:pPr>
      <w:r>
        <w:t>пос. Красный Бор;</w:t>
      </w:r>
    </w:p>
    <w:p w14:paraId="5419F30E" w14:textId="77777777" w:rsidR="00C84EBD" w:rsidRDefault="00C84EBD">
      <w:pPr>
        <w:pStyle w:val="ConsPlusNormal"/>
        <w:spacing w:before="220"/>
        <w:ind w:firstLine="540"/>
        <w:jc w:val="both"/>
      </w:pPr>
      <w:r>
        <w:t>пос. Красный Став;</w:t>
      </w:r>
    </w:p>
    <w:p w14:paraId="028E4C10" w14:textId="77777777" w:rsidR="00C84EBD" w:rsidRDefault="00C84EBD">
      <w:pPr>
        <w:pStyle w:val="ConsPlusNormal"/>
        <w:spacing w:before="220"/>
        <w:ind w:firstLine="540"/>
        <w:jc w:val="both"/>
      </w:pPr>
      <w:r>
        <w:t>пос. Луговой;</w:t>
      </w:r>
    </w:p>
    <w:p w14:paraId="2808AB79" w14:textId="77777777" w:rsidR="00C84EBD" w:rsidRDefault="00C84EBD">
      <w:pPr>
        <w:pStyle w:val="ConsPlusNormal"/>
        <w:spacing w:before="220"/>
        <w:ind w:firstLine="540"/>
        <w:jc w:val="both"/>
      </w:pPr>
      <w:r>
        <w:t>пос. Скачок;</w:t>
      </w:r>
    </w:p>
    <w:p w14:paraId="6FA71A7F" w14:textId="77777777" w:rsidR="00C84EBD" w:rsidRDefault="00C84EBD">
      <w:pPr>
        <w:pStyle w:val="ConsPlusNormal"/>
        <w:spacing w:before="220"/>
        <w:ind w:firstLine="540"/>
        <w:jc w:val="both"/>
      </w:pPr>
      <w:r>
        <w:t>пос. Уборки;</w:t>
      </w:r>
    </w:p>
    <w:p w14:paraId="78B06D4C" w14:textId="77777777" w:rsidR="00C84EBD" w:rsidRDefault="00C84EBD">
      <w:pPr>
        <w:pStyle w:val="ConsPlusNormal"/>
        <w:spacing w:before="220"/>
        <w:ind w:firstLine="540"/>
        <w:jc w:val="both"/>
      </w:pPr>
      <w:r>
        <w:t>пос. Ольховка;</w:t>
      </w:r>
    </w:p>
    <w:p w14:paraId="235E03DB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с. Соловьевка.</w:t>
      </w:r>
    </w:p>
    <w:p w14:paraId="68C6BD27" w14:textId="77777777" w:rsidR="00C84EBD" w:rsidRDefault="00C84EBD">
      <w:pPr>
        <w:pStyle w:val="ConsPlusNormal"/>
        <w:spacing w:before="220"/>
        <w:ind w:firstLine="540"/>
        <w:jc w:val="both"/>
      </w:pPr>
      <w:r>
        <w:t>3. Кирилловское сельское поселение Климовского муниципального района Брянской области:</w:t>
      </w:r>
    </w:p>
    <w:p w14:paraId="2B535DC8" w14:textId="77777777" w:rsidR="00C84EBD" w:rsidRDefault="00C84EBD">
      <w:pPr>
        <w:pStyle w:val="ConsPlusNormal"/>
        <w:spacing w:before="220"/>
        <w:ind w:firstLine="540"/>
        <w:jc w:val="both"/>
      </w:pPr>
      <w:r>
        <w:t>с. Кирилловка;</w:t>
      </w:r>
    </w:p>
    <w:p w14:paraId="3841889D" w14:textId="77777777" w:rsidR="00C84EBD" w:rsidRDefault="00C84EBD">
      <w:pPr>
        <w:pStyle w:val="ConsPlusNormal"/>
        <w:spacing w:before="220"/>
        <w:ind w:firstLine="540"/>
        <w:jc w:val="both"/>
      </w:pPr>
      <w:r>
        <w:t>пос. Березовка;</w:t>
      </w:r>
    </w:p>
    <w:p w14:paraId="4522C966" w14:textId="77777777" w:rsidR="00C84EBD" w:rsidRDefault="00C84EBD">
      <w:pPr>
        <w:pStyle w:val="ConsPlusNormal"/>
        <w:spacing w:before="220"/>
        <w:ind w:firstLine="540"/>
        <w:jc w:val="both"/>
      </w:pPr>
      <w:r>
        <w:t>пос. Боровка;</w:t>
      </w:r>
    </w:p>
    <w:p w14:paraId="62952A24" w14:textId="77777777" w:rsidR="00C84EBD" w:rsidRDefault="00C84EBD">
      <w:pPr>
        <w:pStyle w:val="ConsPlusNormal"/>
        <w:spacing w:before="220"/>
        <w:ind w:firstLine="540"/>
        <w:jc w:val="both"/>
      </w:pPr>
      <w:r>
        <w:t>пос. Новокирилловка;</w:t>
      </w:r>
    </w:p>
    <w:p w14:paraId="0F7E89FD" w14:textId="77777777" w:rsidR="00C84EBD" w:rsidRDefault="00C84EBD">
      <w:pPr>
        <w:pStyle w:val="ConsPlusNormal"/>
        <w:spacing w:before="220"/>
        <w:ind w:firstLine="540"/>
        <w:jc w:val="both"/>
      </w:pPr>
      <w:r>
        <w:t>с. Шумиловка;</w:t>
      </w:r>
    </w:p>
    <w:p w14:paraId="04805966" w14:textId="77777777" w:rsidR="00C84EBD" w:rsidRDefault="00C84EBD">
      <w:pPr>
        <w:pStyle w:val="ConsPlusNormal"/>
        <w:spacing w:before="220"/>
        <w:ind w:firstLine="540"/>
        <w:jc w:val="both"/>
      </w:pPr>
      <w:r>
        <w:t>пос. Вишневый;</w:t>
      </w:r>
    </w:p>
    <w:p w14:paraId="4AF25128" w14:textId="77777777" w:rsidR="00C84EBD" w:rsidRDefault="00C84EBD">
      <w:pPr>
        <w:pStyle w:val="ConsPlusNormal"/>
        <w:spacing w:before="220"/>
        <w:ind w:firstLine="540"/>
        <w:jc w:val="both"/>
      </w:pPr>
      <w:r>
        <w:t>пос. Михайловка.</w:t>
      </w:r>
    </w:p>
    <w:p w14:paraId="4D2040B9" w14:textId="77777777" w:rsidR="00C84EBD" w:rsidRDefault="00C84EBD">
      <w:pPr>
        <w:pStyle w:val="ConsPlusNormal"/>
        <w:spacing w:before="220"/>
        <w:ind w:firstLine="540"/>
        <w:jc w:val="both"/>
      </w:pPr>
      <w:r>
        <w:t>4. Новоропское сельское поселение Климовского муниципального района Брянской области:</w:t>
      </w:r>
    </w:p>
    <w:p w14:paraId="695FE733" w14:textId="77777777" w:rsidR="00C84EBD" w:rsidRDefault="00C84EBD">
      <w:pPr>
        <w:pStyle w:val="ConsPlusNormal"/>
        <w:spacing w:before="220"/>
        <w:ind w:firstLine="540"/>
        <w:jc w:val="both"/>
      </w:pPr>
      <w:r>
        <w:t>с. Новый Ропск;</w:t>
      </w:r>
    </w:p>
    <w:p w14:paraId="1F35823F" w14:textId="77777777" w:rsidR="00C84EBD" w:rsidRDefault="00C84EBD">
      <w:pPr>
        <w:pStyle w:val="ConsPlusNormal"/>
        <w:spacing w:before="220"/>
        <w:ind w:firstLine="540"/>
        <w:jc w:val="both"/>
      </w:pPr>
      <w:r>
        <w:t>пос. Ирпа;</w:t>
      </w:r>
    </w:p>
    <w:p w14:paraId="62D261E2" w14:textId="77777777" w:rsidR="00C84EBD" w:rsidRDefault="00C84EBD">
      <w:pPr>
        <w:pStyle w:val="ConsPlusNormal"/>
        <w:spacing w:before="220"/>
        <w:ind w:firstLine="540"/>
        <w:jc w:val="both"/>
      </w:pPr>
      <w:r>
        <w:t>с. Старый Ропск;</w:t>
      </w:r>
    </w:p>
    <w:p w14:paraId="3C020161" w14:textId="77777777" w:rsidR="00C84EBD" w:rsidRDefault="00C84EBD">
      <w:pPr>
        <w:pStyle w:val="ConsPlusNormal"/>
        <w:spacing w:before="220"/>
        <w:ind w:firstLine="540"/>
        <w:jc w:val="both"/>
      </w:pPr>
      <w:r>
        <w:t>с. Сушаны;</w:t>
      </w:r>
    </w:p>
    <w:p w14:paraId="33FBBDC1" w14:textId="77777777" w:rsidR="00C84EBD" w:rsidRDefault="00C84EBD">
      <w:pPr>
        <w:pStyle w:val="ConsPlusNormal"/>
        <w:spacing w:before="220"/>
        <w:ind w:firstLine="540"/>
        <w:jc w:val="both"/>
      </w:pPr>
      <w:r>
        <w:t>с. Бровничи;</w:t>
      </w:r>
    </w:p>
    <w:p w14:paraId="5BAB74F2" w14:textId="77777777" w:rsidR="00C84EBD" w:rsidRDefault="00C84EBD">
      <w:pPr>
        <w:pStyle w:val="ConsPlusNormal"/>
        <w:spacing w:before="220"/>
        <w:ind w:firstLine="540"/>
        <w:jc w:val="both"/>
      </w:pPr>
      <w:r>
        <w:t>пос. Колечье;</w:t>
      </w:r>
    </w:p>
    <w:p w14:paraId="5BB24DF7" w14:textId="77777777" w:rsidR="00C84EBD" w:rsidRDefault="00C84EBD">
      <w:pPr>
        <w:pStyle w:val="ConsPlusNormal"/>
        <w:spacing w:before="220"/>
        <w:ind w:firstLine="540"/>
        <w:jc w:val="both"/>
      </w:pPr>
      <w:r>
        <w:t>пос. Красные Ляды;</w:t>
      </w:r>
    </w:p>
    <w:p w14:paraId="6265E5B4" w14:textId="77777777" w:rsidR="00C84EBD" w:rsidRDefault="00C84EBD">
      <w:pPr>
        <w:pStyle w:val="ConsPlusNormal"/>
        <w:spacing w:before="220"/>
        <w:ind w:firstLine="540"/>
        <w:jc w:val="both"/>
      </w:pPr>
      <w:r>
        <w:t>пос. Малинник;</w:t>
      </w:r>
    </w:p>
    <w:p w14:paraId="7A2A1695" w14:textId="77777777" w:rsidR="00C84EBD" w:rsidRDefault="00C84EBD">
      <w:pPr>
        <w:pStyle w:val="ConsPlusNormal"/>
        <w:spacing w:before="220"/>
        <w:ind w:firstLine="540"/>
        <w:jc w:val="both"/>
      </w:pPr>
      <w:r>
        <w:t>пос. Погары;</w:t>
      </w:r>
    </w:p>
    <w:p w14:paraId="3BB15D6C" w14:textId="77777777" w:rsidR="00C84EBD" w:rsidRDefault="00C84EBD">
      <w:pPr>
        <w:pStyle w:val="ConsPlusNormal"/>
        <w:spacing w:before="220"/>
        <w:ind w:firstLine="540"/>
        <w:jc w:val="both"/>
      </w:pPr>
      <w:r>
        <w:t>пос. Прогресс.</w:t>
      </w:r>
    </w:p>
    <w:p w14:paraId="1E59C57D" w14:textId="77777777" w:rsidR="00C84EBD" w:rsidRDefault="00C84EBD">
      <w:pPr>
        <w:pStyle w:val="ConsPlusNormal"/>
        <w:spacing w:before="220"/>
        <w:ind w:firstLine="540"/>
        <w:jc w:val="both"/>
      </w:pPr>
      <w:r>
        <w:t>5. Новоюрковичское сельское поселение Климовского муниципального района Брянской области:</w:t>
      </w:r>
    </w:p>
    <w:p w14:paraId="74FA0A4C" w14:textId="77777777" w:rsidR="00C84EBD" w:rsidRDefault="00C84EBD">
      <w:pPr>
        <w:pStyle w:val="ConsPlusNormal"/>
        <w:spacing w:before="220"/>
        <w:ind w:firstLine="540"/>
        <w:jc w:val="both"/>
      </w:pPr>
      <w:r>
        <w:t>с. Новые Юрковичи;</w:t>
      </w:r>
    </w:p>
    <w:p w14:paraId="376A0729" w14:textId="77777777" w:rsidR="00C84EBD" w:rsidRDefault="00C84EBD">
      <w:pPr>
        <w:pStyle w:val="ConsPlusNormal"/>
        <w:spacing w:before="220"/>
        <w:ind w:firstLine="540"/>
        <w:jc w:val="both"/>
      </w:pPr>
      <w:r>
        <w:t>пос. Вербовый Выгор;</w:t>
      </w:r>
    </w:p>
    <w:p w14:paraId="79A18BFA" w14:textId="77777777" w:rsidR="00C84EBD" w:rsidRDefault="00C84EBD">
      <w:pPr>
        <w:pStyle w:val="ConsPlusNormal"/>
        <w:spacing w:before="220"/>
        <w:ind w:firstLine="540"/>
        <w:jc w:val="both"/>
      </w:pPr>
      <w:r>
        <w:t>пос. Гладкий;</w:t>
      </w:r>
    </w:p>
    <w:p w14:paraId="4583FF17" w14:textId="77777777" w:rsidR="00C84EBD" w:rsidRDefault="00C84EBD">
      <w:pPr>
        <w:pStyle w:val="ConsPlusNormal"/>
        <w:spacing w:before="220"/>
        <w:ind w:firstLine="540"/>
        <w:jc w:val="both"/>
      </w:pPr>
      <w:r>
        <w:t>пос. Моховые Липки;</w:t>
      </w:r>
    </w:p>
    <w:p w14:paraId="73DDE633" w14:textId="77777777" w:rsidR="00C84EBD" w:rsidRDefault="00C84EBD">
      <w:pPr>
        <w:pStyle w:val="ConsPlusNormal"/>
        <w:spacing w:before="220"/>
        <w:ind w:firstLine="540"/>
        <w:jc w:val="both"/>
      </w:pPr>
      <w:r>
        <w:t>пос. Новый Свет;</w:t>
      </w:r>
    </w:p>
    <w:p w14:paraId="22D5325B" w14:textId="77777777" w:rsidR="00C84EBD" w:rsidRDefault="00C84EBD">
      <w:pPr>
        <w:pStyle w:val="ConsPlusNormal"/>
        <w:spacing w:before="220"/>
        <w:ind w:firstLine="540"/>
        <w:jc w:val="both"/>
      </w:pPr>
      <w:r>
        <w:t>пос. Светлый;</w:t>
      </w:r>
    </w:p>
    <w:p w14:paraId="67F9A266" w14:textId="77777777" w:rsidR="00C84EBD" w:rsidRDefault="00C84EBD">
      <w:pPr>
        <w:pStyle w:val="ConsPlusNormal"/>
        <w:spacing w:before="220"/>
        <w:ind w:firstLine="540"/>
        <w:jc w:val="both"/>
      </w:pPr>
      <w:r>
        <w:t>пос. Синявка;</w:t>
      </w:r>
    </w:p>
    <w:p w14:paraId="6ED81EFC" w14:textId="77777777" w:rsidR="00C84EBD" w:rsidRDefault="00C84EBD">
      <w:pPr>
        <w:pStyle w:val="ConsPlusNormal"/>
        <w:spacing w:before="220"/>
        <w:ind w:firstLine="540"/>
        <w:jc w:val="both"/>
      </w:pPr>
      <w:r>
        <w:t>пос. Часовня;</w:t>
      </w:r>
    </w:p>
    <w:p w14:paraId="74299404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пос. Черноземный Городок;</w:t>
      </w:r>
    </w:p>
    <w:p w14:paraId="7A206200" w14:textId="77777777" w:rsidR="00C84EBD" w:rsidRDefault="00C84EBD">
      <w:pPr>
        <w:pStyle w:val="ConsPlusNormal"/>
        <w:spacing w:before="220"/>
        <w:ind w:firstLine="540"/>
        <w:jc w:val="both"/>
      </w:pPr>
      <w:r>
        <w:t>с. Старые Юрковичи;</w:t>
      </w:r>
    </w:p>
    <w:p w14:paraId="475C8047" w14:textId="77777777" w:rsidR="00C84EBD" w:rsidRDefault="00C84EBD">
      <w:pPr>
        <w:pStyle w:val="ConsPlusNormal"/>
        <w:spacing w:before="220"/>
        <w:ind w:firstLine="540"/>
        <w:jc w:val="both"/>
      </w:pPr>
      <w:r>
        <w:t>пос. Зеленый Кут;</w:t>
      </w:r>
    </w:p>
    <w:p w14:paraId="42B1FB62" w14:textId="77777777" w:rsidR="00C84EBD" w:rsidRDefault="00C84EBD">
      <w:pPr>
        <w:pStyle w:val="ConsPlusNormal"/>
        <w:spacing w:before="220"/>
        <w:ind w:firstLine="540"/>
        <w:jc w:val="both"/>
      </w:pPr>
      <w:r>
        <w:t>дер. Ивановка;</w:t>
      </w:r>
    </w:p>
    <w:p w14:paraId="4105C567" w14:textId="77777777" w:rsidR="00C84EBD" w:rsidRDefault="00C84EBD">
      <w:pPr>
        <w:pStyle w:val="ConsPlusNormal"/>
        <w:spacing w:before="220"/>
        <w:ind w:firstLine="540"/>
        <w:jc w:val="both"/>
      </w:pPr>
      <w:r>
        <w:t>дер. Рудня-Цата;</w:t>
      </w:r>
    </w:p>
    <w:p w14:paraId="1572E25A" w14:textId="77777777" w:rsidR="00C84EBD" w:rsidRDefault="00C84EBD">
      <w:pPr>
        <w:pStyle w:val="ConsPlusNormal"/>
        <w:spacing w:before="220"/>
        <w:ind w:firstLine="540"/>
        <w:jc w:val="both"/>
      </w:pPr>
      <w:r>
        <w:t>пос. Рябиновка.</w:t>
      </w:r>
    </w:p>
    <w:p w14:paraId="736259AE" w14:textId="77777777" w:rsidR="00C84EBD" w:rsidRDefault="00C84EBD">
      <w:pPr>
        <w:pStyle w:val="ConsPlusNormal"/>
        <w:spacing w:before="220"/>
        <w:ind w:firstLine="540"/>
        <w:jc w:val="both"/>
      </w:pPr>
      <w:r>
        <w:t>6. Хороменское сельское поселение Климовского муниципального района Брянской области:</w:t>
      </w:r>
    </w:p>
    <w:p w14:paraId="1F1750E3" w14:textId="77777777" w:rsidR="00C84EBD" w:rsidRDefault="00C84EBD">
      <w:pPr>
        <w:pStyle w:val="ConsPlusNormal"/>
        <w:spacing w:before="220"/>
        <w:ind w:firstLine="540"/>
        <w:jc w:val="both"/>
      </w:pPr>
      <w:r>
        <w:t>с. Хоромное;</w:t>
      </w:r>
    </w:p>
    <w:p w14:paraId="5C86E4DD" w14:textId="77777777" w:rsidR="00C84EBD" w:rsidRDefault="00C84EBD">
      <w:pPr>
        <w:pStyle w:val="ConsPlusNormal"/>
        <w:spacing w:before="220"/>
        <w:ind w:firstLine="540"/>
        <w:jc w:val="both"/>
      </w:pPr>
      <w:r>
        <w:t>пос. Красное;</w:t>
      </w:r>
    </w:p>
    <w:p w14:paraId="3E06C84E" w14:textId="77777777" w:rsidR="00C84EBD" w:rsidRDefault="00C84EBD">
      <w:pPr>
        <w:pStyle w:val="ConsPlusNormal"/>
        <w:spacing w:before="220"/>
        <w:ind w:firstLine="540"/>
        <w:jc w:val="both"/>
      </w:pPr>
      <w:r>
        <w:t>дер. Раковка.</w:t>
      </w:r>
    </w:p>
    <w:p w14:paraId="253F1FE5" w14:textId="77777777" w:rsidR="00C84EBD" w:rsidRDefault="00C84EBD">
      <w:pPr>
        <w:pStyle w:val="ConsPlusNormal"/>
        <w:spacing w:before="220"/>
        <w:ind w:firstLine="540"/>
        <w:jc w:val="both"/>
      </w:pPr>
      <w:r>
        <w:t>7. Витемлянское сельское поселение Погарского муниципального района Брянской области:</w:t>
      </w:r>
    </w:p>
    <w:p w14:paraId="01B75994" w14:textId="77777777" w:rsidR="00C84EBD" w:rsidRDefault="00C84EBD">
      <w:pPr>
        <w:pStyle w:val="ConsPlusNormal"/>
        <w:spacing w:before="220"/>
        <w:ind w:firstLine="540"/>
        <w:jc w:val="both"/>
      </w:pPr>
      <w:r>
        <w:t>с. Витемля;</w:t>
      </w:r>
    </w:p>
    <w:p w14:paraId="71F43DE2" w14:textId="77777777" w:rsidR="00C84EBD" w:rsidRDefault="00C84EBD">
      <w:pPr>
        <w:pStyle w:val="ConsPlusNormal"/>
        <w:spacing w:before="220"/>
        <w:ind w:firstLine="540"/>
        <w:jc w:val="both"/>
      </w:pPr>
      <w:r>
        <w:t>хут. Гарцаевка;</w:t>
      </w:r>
    </w:p>
    <w:p w14:paraId="41F6ED02" w14:textId="77777777" w:rsidR="00C84EBD" w:rsidRDefault="00C84EBD">
      <w:pPr>
        <w:pStyle w:val="ConsPlusNormal"/>
        <w:spacing w:before="220"/>
        <w:ind w:firstLine="540"/>
        <w:jc w:val="both"/>
      </w:pPr>
      <w:r>
        <w:t>с. Евдоколье;</w:t>
      </w:r>
    </w:p>
    <w:p w14:paraId="38EF317B" w14:textId="77777777" w:rsidR="00C84EBD" w:rsidRDefault="00C84EBD">
      <w:pPr>
        <w:pStyle w:val="ConsPlusNormal"/>
        <w:spacing w:before="220"/>
        <w:ind w:firstLine="540"/>
        <w:jc w:val="both"/>
      </w:pPr>
      <w:r>
        <w:t>пос. Запесочье;</w:t>
      </w:r>
    </w:p>
    <w:p w14:paraId="4B4A07A9" w14:textId="77777777" w:rsidR="00C84EBD" w:rsidRDefault="00C84EBD">
      <w:pPr>
        <w:pStyle w:val="ConsPlusNormal"/>
        <w:spacing w:before="220"/>
        <w:ind w:firstLine="540"/>
        <w:jc w:val="both"/>
      </w:pPr>
      <w:r>
        <w:t>пос. Западеньки;</w:t>
      </w:r>
    </w:p>
    <w:p w14:paraId="7214BF46" w14:textId="77777777" w:rsidR="00C84EBD" w:rsidRDefault="00C84EBD">
      <w:pPr>
        <w:pStyle w:val="ConsPlusNormal"/>
        <w:spacing w:before="220"/>
        <w:ind w:firstLine="540"/>
        <w:jc w:val="both"/>
      </w:pPr>
      <w:r>
        <w:t>дер. Василевка;</w:t>
      </w:r>
    </w:p>
    <w:p w14:paraId="20FADB50" w14:textId="77777777" w:rsidR="00C84EBD" w:rsidRDefault="00C84EBD">
      <w:pPr>
        <w:pStyle w:val="ConsPlusNormal"/>
        <w:spacing w:before="220"/>
        <w:ind w:firstLine="540"/>
        <w:jc w:val="both"/>
      </w:pPr>
      <w:r>
        <w:t>дер. Базская;</w:t>
      </w:r>
    </w:p>
    <w:p w14:paraId="52BC61B4" w14:textId="77777777" w:rsidR="00C84EBD" w:rsidRDefault="00C84EBD">
      <w:pPr>
        <w:pStyle w:val="ConsPlusNormal"/>
        <w:spacing w:before="220"/>
        <w:ind w:firstLine="540"/>
        <w:jc w:val="both"/>
      </w:pPr>
      <w:r>
        <w:t>дер. Исаевка;</w:t>
      </w:r>
    </w:p>
    <w:p w14:paraId="1FFD27D6" w14:textId="77777777" w:rsidR="00C84EBD" w:rsidRDefault="00C84EBD">
      <w:pPr>
        <w:pStyle w:val="ConsPlusNormal"/>
        <w:spacing w:before="220"/>
        <w:ind w:firstLine="540"/>
        <w:jc w:val="both"/>
      </w:pPr>
      <w:r>
        <w:t>пос. Красный Угол;</w:t>
      </w:r>
    </w:p>
    <w:p w14:paraId="4DEDF05E" w14:textId="77777777" w:rsidR="00C84EBD" w:rsidRDefault="00C84EBD">
      <w:pPr>
        <w:pStyle w:val="ConsPlusNormal"/>
        <w:spacing w:before="220"/>
        <w:ind w:firstLine="540"/>
        <w:jc w:val="both"/>
      </w:pPr>
      <w:r>
        <w:t>пос. Нечуи;</w:t>
      </w:r>
    </w:p>
    <w:p w14:paraId="3C2B25C2" w14:textId="77777777" w:rsidR="00C84EBD" w:rsidRDefault="00C84EBD">
      <w:pPr>
        <w:pStyle w:val="ConsPlusNormal"/>
        <w:spacing w:before="220"/>
        <w:ind w:firstLine="540"/>
        <w:jc w:val="both"/>
      </w:pPr>
      <w:r>
        <w:t>пос. Просвет;</w:t>
      </w:r>
    </w:p>
    <w:p w14:paraId="5E54549F" w14:textId="77777777" w:rsidR="00C84EBD" w:rsidRDefault="00C84EBD">
      <w:pPr>
        <w:pStyle w:val="ConsPlusNormal"/>
        <w:spacing w:before="220"/>
        <w:ind w:firstLine="540"/>
        <w:jc w:val="both"/>
      </w:pPr>
      <w:r>
        <w:t>дер. Телеговка;</w:t>
      </w:r>
    </w:p>
    <w:p w14:paraId="643F4D19" w14:textId="77777777" w:rsidR="00C84EBD" w:rsidRDefault="00C84EBD">
      <w:pPr>
        <w:pStyle w:val="ConsPlusNormal"/>
        <w:spacing w:before="220"/>
        <w:ind w:firstLine="540"/>
        <w:jc w:val="both"/>
      </w:pPr>
      <w:r>
        <w:t>хут. Торкин.</w:t>
      </w:r>
    </w:p>
    <w:p w14:paraId="6B7DA327" w14:textId="77777777" w:rsidR="00C84EBD" w:rsidRDefault="00C84EBD">
      <w:pPr>
        <w:pStyle w:val="ConsPlusNormal"/>
        <w:spacing w:before="220"/>
        <w:ind w:firstLine="540"/>
        <w:jc w:val="both"/>
      </w:pPr>
      <w:r>
        <w:t>8. Кистерское сельское поселение Погарского муниципального района Брянской области:</w:t>
      </w:r>
    </w:p>
    <w:p w14:paraId="4DE8FEA9" w14:textId="77777777" w:rsidR="00C84EBD" w:rsidRDefault="00C84EBD">
      <w:pPr>
        <w:pStyle w:val="ConsPlusNormal"/>
        <w:spacing w:before="220"/>
        <w:ind w:firstLine="540"/>
        <w:jc w:val="both"/>
      </w:pPr>
      <w:r>
        <w:t>с. Кистер;</w:t>
      </w:r>
    </w:p>
    <w:p w14:paraId="7E7E7E05" w14:textId="77777777" w:rsidR="00C84EBD" w:rsidRDefault="00C84EBD">
      <w:pPr>
        <w:pStyle w:val="ConsPlusNormal"/>
        <w:spacing w:before="220"/>
        <w:ind w:firstLine="540"/>
        <w:jc w:val="both"/>
      </w:pPr>
      <w:r>
        <w:t>пос. Боевик;</w:t>
      </w:r>
    </w:p>
    <w:p w14:paraId="55B583D8" w14:textId="77777777" w:rsidR="00C84EBD" w:rsidRDefault="00C84EBD">
      <w:pPr>
        <w:pStyle w:val="ConsPlusNormal"/>
        <w:spacing w:before="220"/>
        <w:ind w:firstLine="540"/>
        <w:jc w:val="both"/>
      </w:pPr>
      <w:r>
        <w:t>с. Гудовка;</w:t>
      </w:r>
    </w:p>
    <w:p w14:paraId="2F8FE364" w14:textId="77777777" w:rsidR="00C84EBD" w:rsidRDefault="00C84EBD">
      <w:pPr>
        <w:pStyle w:val="ConsPlusNormal"/>
        <w:spacing w:before="220"/>
        <w:ind w:firstLine="540"/>
        <w:jc w:val="both"/>
      </w:pPr>
      <w:r>
        <w:t>пос. Затростянье;</w:t>
      </w:r>
    </w:p>
    <w:p w14:paraId="3E1338B6" w14:textId="77777777" w:rsidR="00C84EBD" w:rsidRDefault="00C84EBD">
      <w:pPr>
        <w:pStyle w:val="ConsPlusNormal"/>
        <w:spacing w:before="220"/>
        <w:ind w:firstLine="540"/>
        <w:jc w:val="both"/>
      </w:pPr>
      <w:r>
        <w:t>пос. Колодезки;</w:t>
      </w:r>
    </w:p>
    <w:p w14:paraId="02737F9A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пос. Кочкарь;</w:t>
      </w:r>
    </w:p>
    <w:p w14:paraId="23F2F67D" w14:textId="77777777" w:rsidR="00C84EBD" w:rsidRDefault="00C84EBD">
      <w:pPr>
        <w:pStyle w:val="ConsPlusNormal"/>
        <w:spacing w:before="220"/>
        <w:ind w:firstLine="540"/>
        <w:jc w:val="both"/>
      </w:pPr>
      <w:r>
        <w:t>с. Сухосеевка;</w:t>
      </w:r>
    </w:p>
    <w:p w14:paraId="3AE6CE16" w14:textId="77777777" w:rsidR="00C84EBD" w:rsidRDefault="00C84EBD">
      <w:pPr>
        <w:pStyle w:val="ConsPlusNormal"/>
        <w:spacing w:before="220"/>
        <w:ind w:firstLine="540"/>
        <w:jc w:val="both"/>
      </w:pPr>
      <w:r>
        <w:t>с. Андрейковичи;</w:t>
      </w:r>
    </w:p>
    <w:p w14:paraId="437D0712" w14:textId="77777777" w:rsidR="00C84EBD" w:rsidRDefault="00C84EBD">
      <w:pPr>
        <w:pStyle w:val="ConsPlusNormal"/>
        <w:spacing w:before="220"/>
        <w:ind w:firstLine="540"/>
        <w:jc w:val="both"/>
      </w:pPr>
      <w:r>
        <w:t>пос. Балышовка.</w:t>
      </w:r>
    </w:p>
    <w:p w14:paraId="2E8518A7" w14:textId="77777777" w:rsidR="00C84EBD" w:rsidRDefault="00C84EBD">
      <w:pPr>
        <w:pStyle w:val="ConsPlusNormal"/>
        <w:spacing w:before="220"/>
        <w:ind w:firstLine="540"/>
        <w:jc w:val="both"/>
      </w:pPr>
      <w:r>
        <w:t>9. Чаусовское сельское поселение Погарского муниципального района Брянской области:</w:t>
      </w:r>
    </w:p>
    <w:p w14:paraId="430F93B6" w14:textId="77777777" w:rsidR="00C84EBD" w:rsidRDefault="00C84EBD">
      <w:pPr>
        <w:pStyle w:val="ConsPlusNormal"/>
        <w:spacing w:before="220"/>
        <w:ind w:firstLine="540"/>
        <w:jc w:val="both"/>
      </w:pPr>
      <w:r>
        <w:t>с. Чаусы;</w:t>
      </w:r>
    </w:p>
    <w:p w14:paraId="47A28D2D" w14:textId="77777777" w:rsidR="00C84EBD" w:rsidRDefault="00C84EBD">
      <w:pPr>
        <w:pStyle w:val="ConsPlusNormal"/>
        <w:spacing w:before="220"/>
        <w:ind w:firstLine="540"/>
        <w:jc w:val="both"/>
      </w:pPr>
      <w:r>
        <w:t>с. Сопычи;</w:t>
      </w:r>
    </w:p>
    <w:p w14:paraId="420ECBF1" w14:textId="77777777" w:rsidR="00C84EBD" w:rsidRDefault="00C84EBD">
      <w:pPr>
        <w:pStyle w:val="ConsPlusNormal"/>
        <w:spacing w:before="220"/>
        <w:ind w:firstLine="540"/>
        <w:jc w:val="both"/>
      </w:pPr>
      <w:r>
        <w:t>с. Случовск;</w:t>
      </w:r>
    </w:p>
    <w:p w14:paraId="4CB2B929" w14:textId="77777777" w:rsidR="00C84EBD" w:rsidRDefault="00C84EBD">
      <w:pPr>
        <w:pStyle w:val="ConsPlusNormal"/>
        <w:spacing w:before="220"/>
        <w:ind w:firstLine="540"/>
        <w:jc w:val="both"/>
      </w:pPr>
      <w:r>
        <w:t>дер. Горицы;</w:t>
      </w:r>
    </w:p>
    <w:p w14:paraId="7F764736" w14:textId="77777777" w:rsidR="00C84EBD" w:rsidRDefault="00C84EBD">
      <w:pPr>
        <w:pStyle w:val="ConsPlusNormal"/>
        <w:spacing w:before="220"/>
        <w:ind w:firstLine="540"/>
        <w:jc w:val="both"/>
      </w:pPr>
      <w:r>
        <w:t>дер. Марковск;</w:t>
      </w:r>
    </w:p>
    <w:p w14:paraId="7796E357" w14:textId="77777777" w:rsidR="00C84EBD" w:rsidRDefault="00C84EBD">
      <w:pPr>
        <w:pStyle w:val="ConsPlusNormal"/>
        <w:spacing w:before="220"/>
        <w:ind w:firstLine="540"/>
        <w:jc w:val="both"/>
      </w:pPr>
      <w:r>
        <w:t>пос. Огонек.</w:t>
      </w:r>
    </w:p>
    <w:p w14:paraId="729C8334" w14:textId="77777777" w:rsidR="00C84EBD" w:rsidRDefault="00C84EBD">
      <w:pPr>
        <w:pStyle w:val="ConsPlusNormal"/>
        <w:spacing w:before="220"/>
        <w:ind w:firstLine="540"/>
        <w:jc w:val="both"/>
      </w:pPr>
      <w:r>
        <w:t>10. Косицкое сельское поселение Севского муниципального района Брянской области:</w:t>
      </w:r>
    </w:p>
    <w:p w14:paraId="796252CE" w14:textId="77777777" w:rsidR="00C84EBD" w:rsidRDefault="00C84EBD">
      <w:pPr>
        <w:pStyle w:val="ConsPlusNormal"/>
        <w:spacing w:before="220"/>
        <w:ind w:firstLine="540"/>
        <w:jc w:val="both"/>
      </w:pPr>
      <w:r>
        <w:t>пос. Косицы;</w:t>
      </w:r>
    </w:p>
    <w:p w14:paraId="4C0F9ED9" w14:textId="77777777" w:rsidR="00C84EBD" w:rsidRDefault="00C84EBD">
      <w:pPr>
        <w:pStyle w:val="ConsPlusNormal"/>
        <w:spacing w:before="220"/>
        <w:ind w:firstLine="540"/>
        <w:jc w:val="both"/>
      </w:pPr>
      <w:r>
        <w:t>с. Поздняшовка;</w:t>
      </w:r>
    </w:p>
    <w:p w14:paraId="0E4DC7F9" w14:textId="77777777" w:rsidR="00C84EBD" w:rsidRDefault="00C84EBD">
      <w:pPr>
        <w:pStyle w:val="ConsPlusNormal"/>
        <w:spacing w:before="220"/>
        <w:ind w:firstLine="540"/>
        <w:jc w:val="both"/>
      </w:pPr>
      <w:r>
        <w:t>с. Витичь;</w:t>
      </w:r>
    </w:p>
    <w:p w14:paraId="58FD4677" w14:textId="77777777" w:rsidR="00C84EBD" w:rsidRDefault="00C84EBD">
      <w:pPr>
        <w:pStyle w:val="ConsPlusNormal"/>
        <w:spacing w:before="220"/>
        <w:ind w:firstLine="540"/>
        <w:jc w:val="both"/>
      </w:pPr>
      <w:r>
        <w:t>дер. Курганка;</w:t>
      </w:r>
    </w:p>
    <w:p w14:paraId="0785271D" w14:textId="77777777" w:rsidR="00C84EBD" w:rsidRDefault="00C84EBD">
      <w:pPr>
        <w:pStyle w:val="ConsPlusNormal"/>
        <w:spacing w:before="220"/>
        <w:ind w:firstLine="540"/>
        <w:jc w:val="both"/>
      </w:pPr>
      <w:r>
        <w:t>дер. Липница;</w:t>
      </w:r>
    </w:p>
    <w:p w14:paraId="1A3A3BE2" w14:textId="77777777" w:rsidR="00C84EBD" w:rsidRDefault="00C84EBD">
      <w:pPr>
        <w:pStyle w:val="ConsPlusNormal"/>
        <w:spacing w:before="220"/>
        <w:ind w:firstLine="540"/>
        <w:jc w:val="both"/>
      </w:pPr>
      <w:r>
        <w:t>дер. Малая Витичь;</w:t>
      </w:r>
    </w:p>
    <w:p w14:paraId="4718175B" w14:textId="77777777" w:rsidR="00C84EBD" w:rsidRDefault="00C84EBD">
      <w:pPr>
        <w:pStyle w:val="ConsPlusNormal"/>
        <w:spacing w:before="220"/>
        <w:ind w:firstLine="540"/>
        <w:jc w:val="both"/>
      </w:pPr>
      <w:r>
        <w:t>дер. Воскресеновка;</w:t>
      </w:r>
    </w:p>
    <w:p w14:paraId="0244D820" w14:textId="77777777" w:rsidR="00C84EBD" w:rsidRDefault="00C84EBD">
      <w:pPr>
        <w:pStyle w:val="ConsPlusNormal"/>
        <w:spacing w:before="220"/>
        <w:ind w:firstLine="540"/>
        <w:jc w:val="both"/>
      </w:pPr>
      <w:r>
        <w:t>пос. Двадцатые;</w:t>
      </w:r>
    </w:p>
    <w:p w14:paraId="262403D7" w14:textId="77777777" w:rsidR="00C84EBD" w:rsidRDefault="00C84EBD">
      <w:pPr>
        <w:pStyle w:val="ConsPlusNormal"/>
        <w:spacing w:before="220"/>
        <w:ind w:firstLine="540"/>
        <w:jc w:val="both"/>
      </w:pPr>
      <w:r>
        <w:t>пос. Подлесный;</w:t>
      </w:r>
    </w:p>
    <w:p w14:paraId="4EB41C22" w14:textId="77777777" w:rsidR="00C84EBD" w:rsidRDefault="00C84EBD">
      <w:pPr>
        <w:pStyle w:val="ConsPlusNormal"/>
        <w:spacing w:before="220"/>
        <w:ind w:firstLine="540"/>
        <w:jc w:val="both"/>
      </w:pPr>
      <w:r>
        <w:t>пос. Рабочий;</w:t>
      </w:r>
    </w:p>
    <w:p w14:paraId="6EA82AB3" w14:textId="77777777" w:rsidR="00C84EBD" w:rsidRDefault="00C84EBD">
      <w:pPr>
        <w:pStyle w:val="ConsPlusNormal"/>
        <w:spacing w:before="220"/>
        <w:ind w:firstLine="540"/>
        <w:jc w:val="both"/>
      </w:pPr>
      <w:r>
        <w:t>пос. Зеленый Листок;</w:t>
      </w:r>
    </w:p>
    <w:p w14:paraId="447B19E0" w14:textId="77777777" w:rsidR="00C84EBD" w:rsidRDefault="00C84EBD">
      <w:pPr>
        <w:pStyle w:val="ConsPlusNormal"/>
        <w:spacing w:before="220"/>
        <w:ind w:firstLine="540"/>
        <w:jc w:val="both"/>
      </w:pPr>
      <w:r>
        <w:t>пос. Лесничество;</w:t>
      </w:r>
    </w:p>
    <w:p w14:paraId="419C822A" w14:textId="77777777" w:rsidR="00C84EBD" w:rsidRDefault="00C84EBD">
      <w:pPr>
        <w:pStyle w:val="ConsPlusNormal"/>
        <w:spacing w:before="220"/>
        <w:ind w:firstLine="540"/>
        <w:jc w:val="both"/>
      </w:pPr>
      <w:r>
        <w:t>пос. Никольский;</w:t>
      </w:r>
    </w:p>
    <w:p w14:paraId="2C3A4C4B" w14:textId="77777777" w:rsidR="00C84EBD" w:rsidRDefault="00C84EBD">
      <w:pPr>
        <w:pStyle w:val="ConsPlusNormal"/>
        <w:spacing w:before="220"/>
        <w:ind w:firstLine="540"/>
        <w:jc w:val="both"/>
      </w:pPr>
      <w:r>
        <w:t>с. Хвощовка;</w:t>
      </w:r>
    </w:p>
    <w:p w14:paraId="538D9437" w14:textId="77777777" w:rsidR="00C84EBD" w:rsidRDefault="00C84EBD">
      <w:pPr>
        <w:pStyle w:val="ConsPlusNormal"/>
        <w:spacing w:before="220"/>
        <w:ind w:firstLine="540"/>
        <w:jc w:val="both"/>
      </w:pPr>
      <w:r>
        <w:t>с. Хинель.</w:t>
      </w:r>
    </w:p>
    <w:p w14:paraId="797BD9F1" w14:textId="77777777" w:rsidR="00C84EBD" w:rsidRDefault="00C84EBD">
      <w:pPr>
        <w:pStyle w:val="ConsPlusNormal"/>
        <w:spacing w:before="220"/>
        <w:ind w:firstLine="540"/>
        <w:jc w:val="both"/>
      </w:pPr>
      <w:r>
        <w:t>11. Подлесно-Новосельское сельское поселение Севского муниципального района Брянской области:</w:t>
      </w:r>
    </w:p>
    <w:p w14:paraId="1F64FC32" w14:textId="77777777" w:rsidR="00C84EBD" w:rsidRDefault="00C84EBD">
      <w:pPr>
        <w:pStyle w:val="ConsPlusNormal"/>
        <w:spacing w:before="220"/>
        <w:ind w:firstLine="540"/>
        <w:jc w:val="both"/>
      </w:pPr>
      <w:r>
        <w:t>дер. Подлесные Новоселки;</w:t>
      </w:r>
    </w:p>
    <w:p w14:paraId="002BD792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с. Орлия;</w:t>
      </w:r>
    </w:p>
    <w:p w14:paraId="2CF9A181" w14:textId="77777777" w:rsidR="00C84EBD" w:rsidRDefault="00C84EBD">
      <w:pPr>
        <w:pStyle w:val="ConsPlusNormal"/>
        <w:spacing w:before="220"/>
        <w:ind w:firstLine="540"/>
        <w:jc w:val="both"/>
      </w:pPr>
      <w:r>
        <w:t>дер. Орлия-Слободка;</w:t>
      </w:r>
    </w:p>
    <w:p w14:paraId="7FB5A4CF" w14:textId="77777777" w:rsidR="00C84EBD" w:rsidRDefault="00C84EBD">
      <w:pPr>
        <w:pStyle w:val="ConsPlusNormal"/>
        <w:spacing w:before="220"/>
        <w:ind w:firstLine="540"/>
        <w:jc w:val="both"/>
      </w:pPr>
      <w:r>
        <w:t>дер. Светова;</w:t>
      </w:r>
    </w:p>
    <w:p w14:paraId="76808458" w14:textId="77777777" w:rsidR="00C84EBD" w:rsidRDefault="00C84EBD">
      <w:pPr>
        <w:pStyle w:val="ConsPlusNormal"/>
        <w:spacing w:before="220"/>
        <w:ind w:firstLine="540"/>
        <w:jc w:val="both"/>
      </w:pPr>
      <w:r>
        <w:t>с. Первомайское;</w:t>
      </w:r>
    </w:p>
    <w:p w14:paraId="3B621A95" w14:textId="77777777" w:rsidR="00C84EBD" w:rsidRDefault="00C84EBD">
      <w:pPr>
        <w:pStyle w:val="ConsPlusNormal"/>
        <w:spacing w:before="220"/>
        <w:ind w:firstLine="540"/>
        <w:jc w:val="both"/>
      </w:pPr>
      <w:r>
        <w:t>пос. Восточная Заря;</w:t>
      </w:r>
    </w:p>
    <w:p w14:paraId="3DA28E49" w14:textId="77777777" w:rsidR="00C84EBD" w:rsidRDefault="00C84EBD">
      <w:pPr>
        <w:pStyle w:val="ConsPlusNormal"/>
        <w:spacing w:before="220"/>
        <w:ind w:firstLine="540"/>
        <w:jc w:val="both"/>
      </w:pPr>
      <w:r>
        <w:t>дер. Ивачево;</w:t>
      </w:r>
    </w:p>
    <w:p w14:paraId="20395D4A" w14:textId="77777777" w:rsidR="00C84EBD" w:rsidRDefault="00C84EBD">
      <w:pPr>
        <w:pStyle w:val="ConsPlusNormal"/>
        <w:spacing w:before="220"/>
        <w:ind w:firstLine="540"/>
        <w:jc w:val="both"/>
      </w:pPr>
      <w:r>
        <w:t>пос. Поляна;</w:t>
      </w:r>
    </w:p>
    <w:p w14:paraId="53BCA065" w14:textId="77777777" w:rsidR="00C84EBD" w:rsidRDefault="00C84EBD">
      <w:pPr>
        <w:pStyle w:val="ConsPlusNormal"/>
        <w:spacing w:before="220"/>
        <w:ind w:firstLine="540"/>
        <w:jc w:val="both"/>
      </w:pPr>
      <w:r>
        <w:t>пос. Первый;</w:t>
      </w:r>
    </w:p>
    <w:p w14:paraId="06622B98" w14:textId="77777777" w:rsidR="00C84EBD" w:rsidRDefault="00C84EBD">
      <w:pPr>
        <w:pStyle w:val="ConsPlusNormal"/>
        <w:spacing w:before="220"/>
        <w:ind w:firstLine="540"/>
        <w:jc w:val="both"/>
      </w:pPr>
      <w:r>
        <w:t>пос. Второй;</w:t>
      </w:r>
    </w:p>
    <w:p w14:paraId="7F2F2514" w14:textId="77777777" w:rsidR="00C84EBD" w:rsidRDefault="00C84EBD">
      <w:pPr>
        <w:pStyle w:val="ConsPlusNormal"/>
        <w:spacing w:before="220"/>
        <w:ind w:firstLine="540"/>
        <w:jc w:val="both"/>
      </w:pPr>
      <w:r>
        <w:t>пос. Ручеек;</w:t>
      </w:r>
    </w:p>
    <w:p w14:paraId="4EAE7FAE" w14:textId="77777777" w:rsidR="00C84EBD" w:rsidRDefault="00C84EBD">
      <w:pPr>
        <w:pStyle w:val="ConsPlusNormal"/>
        <w:spacing w:before="220"/>
        <w:ind w:firstLine="540"/>
        <w:jc w:val="both"/>
      </w:pPr>
      <w:r>
        <w:t>пос. Сосница;</w:t>
      </w:r>
    </w:p>
    <w:p w14:paraId="1765032A" w14:textId="77777777" w:rsidR="00C84EBD" w:rsidRDefault="00C84EBD">
      <w:pPr>
        <w:pStyle w:val="ConsPlusNormal"/>
        <w:spacing w:before="220"/>
        <w:ind w:firstLine="540"/>
        <w:jc w:val="both"/>
      </w:pPr>
      <w:r>
        <w:t>с. Подывотье;</w:t>
      </w:r>
    </w:p>
    <w:p w14:paraId="19372AA4" w14:textId="77777777" w:rsidR="00C84EBD" w:rsidRDefault="00C84EBD">
      <w:pPr>
        <w:pStyle w:val="ConsPlusNormal"/>
        <w:spacing w:before="220"/>
        <w:ind w:firstLine="540"/>
        <w:jc w:val="both"/>
      </w:pPr>
      <w:r>
        <w:t>дер. Грудская;</w:t>
      </w:r>
    </w:p>
    <w:p w14:paraId="746B9AE2" w14:textId="77777777" w:rsidR="00C84EBD" w:rsidRDefault="00C84EBD">
      <w:pPr>
        <w:pStyle w:val="ConsPlusNormal"/>
        <w:spacing w:before="220"/>
        <w:ind w:firstLine="540"/>
        <w:jc w:val="both"/>
      </w:pPr>
      <w:r>
        <w:t>пос. Лутицкий;</w:t>
      </w:r>
    </w:p>
    <w:p w14:paraId="5F21D0FA" w14:textId="77777777" w:rsidR="00C84EBD" w:rsidRDefault="00C84EBD">
      <w:pPr>
        <w:pStyle w:val="ConsPlusNormal"/>
        <w:spacing w:before="220"/>
        <w:ind w:firstLine="540"/>
        <w:jc w:val="both"/>
      </w:pPr>
      <w:r>
        <w:t>с. Саранчино.</w:t>
      </w:r>
    </w:p>
    <w:p w14:paraId="2F5AF0D8" w14:textId="77777777" w:rsidR="00C84EBD" w:rsidRDefault="00C84EBD">
      <w:pPr>
        <w:pStyle w:val="ConsPlusNormal"/>
        <w:spacing w:before="220"/>
        <w:ind w:firstLine="540"/>
        <w:jc w:val="both"/>
      </w:pPr>
      <w:r>
        <w:t>12. Троебортновское сельское поселение Севского муниципального района Брянской области:</w:t>
      </w:r>
    </w:p>
    <w:p w14:paraId="4ED66922" w14:textId="77777777" w:rsidR="00C84EBD" w:rsidRDefault="00C84EBD">
      <w:pPr>
        <w:pStyle w:val="ConsPlusNormal"/>
        <w:spacing w:before="220"/>
        <w:ind w:firstLine="540"/>
        <w:jc w:val="both"/>
      </w:pPr>
      <w:r>
        <w:t>с. Троебортное;</w:t>
      </w:r>
    </w:p>
    <w:p w14:paraId="128C0EF4" w14:textId="77777777" w:rsidR="00C84EBD" w:rsidRDefault="00C84EBD">
      <w:pPr>
        <w:pStyle w:val="ConsPlusNormal"/>
        <w:spacing w:before="220"/>
        <w:ind w:firstLine="540"/>
        <w:jc w:val="both"/>
      </w:pPr>
      <w:r>
        <w:t>пос. Александровский;</w:t>
      </w:r>
    </w:p>
    <w:p w14:paraId="222652B3" w14:textId="77777777" w:rsidR="00C84EBD" w:rsidRDefault="00C84EBD">
      <w:pPr>
        <w:pStyle w:val="ConsPlusNormal"/>
        <w:spacing w:before="220"/>
        <w:ind w:firstLine="540"/>
        <w:jc w:val="both"/>
      </w:pPr>
      <w:r>
        <w:t>пос. Ивановский;</w:t>
      </w:r>
    </w:p>
    <w:p w14:paraId="333F6F60" w14:textId="77777777" w:rsidR="00C84EBD" w:rsidRDefault="00C84EBD">
      <w:pPr>
        <w:pStyle w:val="ConsPlusNormal"/>
        <w:spacing w:before="220"/>
        <w:ind w:firstLine="540"/>
        <w:jc w:val="both"/>
      </w:pPr>
      <w:r>
        <w:t>пос. Красный Уголок;</w:t>
      </w:r>
    </w:p>
    <w:p w14:paraId="23A08141" w14:textId="77777777" w:rsidR="00C84EBD" w:rsidRDefault="00C84EBD">
      <w:pPr>
        <w:pStyle w:val="ConsPlusNormal"/>
        <w:spacing w:before="220"/>
        <w:ind w:firstLine="540"/>
        <w:jc w:val="both"/>
      </w:pPr>
      <w:r>
        <w:t>с. Некислица;</w:t>
      </w:r>
    </w:p>
    <w:p w14:paraId="5F8B6A1C" w14:textId="77777777" w:rsidR="00C84EBD" w:rsidRDefault="00C84EBD">
      <w:pPr>
        <w:pStyle w:val="ConsPlusNormal"/>
        <w:spacing w:before="220"/>
        <w:ind w:firstLine="540"/>
        <w:jc w:val="both"/>
      </w:pPr>
      <w:r>
        <w:t>пос. Хинельский;</w:t>
      </w:r>
    </w:p>
    <w:p w14:paraId="0272A9AA" w14:textId="77777777" w:rsidR="00C84EBD" w:rsidRDefault="00C84EBD">
      <w:pPr>
        <w:pStyle w:val="ConsPlusNormal"/>
        <w:spacing w:before="220"/>
        <w:ind w:firstLine="540"/>
        <w:jc w:val="both"/>
      </w:pPr>
      <w:r>
        <w:t>с. Лемешовка;</w:t>
      </w:r>
    </w:p>
    <w:p w14:paraId="03E38B0B" w14:textId="77777777" w:rsidR="00C84EBD" w:rsidRDefault="00C84EBD">
      <w:pPr>
        <w:pStyle w:val="ConsPlusNormal"/>
        <w:spacing w:before="220"/>
        <w:ind w:firstLine="540"/>
        <w:jc w:val="both"/>
      </w:pPr>
      <w:r>
        <w:t>пос. Заря;</w:t>
      </w:r>
    </w:p>
    <w:p w14:paraId="4B59E5E3" w14:textId="77777777" w:rsidR="00C84EBD" w:rsidRDefault="00C84EBD">
      <w:pPr>
        <w:pStyle w:val="ConsPlusNormal"/>
        <w:spacing w:before="220"/>
        <w:ind w:firstLine="540"/>
        <w:jc w:val="both"/>
      </w:pPr>
      <w:r>
        <w:t>пос. Клевень;</w:t>
      </w:r>
    </w:p>
    <w:p w14:paraId="52D50B79" w14:textId="77777777" w:rsidR="00C84EBD" w:rsidRDefault="00C84EBD">
      <w:pPr>
        <w:pStyle w:val="ConsPlusNormal"/>
        <w:spacing w:before="220"/>
        <w:ind w:firstLine="540"/>
        <w:jc w:val="both"/>
      </w:pPr>
      <w:r>
        <w:t>дер. Круглая Поляна;</w:t>
      </w:r>
    </w:p>
    <w:p w14:paraId="5225FF97" w14:textId="77777777" w:rsidR="00C84EBD" w:rsidRDefault="00C84EBD">
      <w:pPr>
        <w:pStyle w:val="ConsPlusNormal"/>
        <w:spacing w:before="220"/>
        <w:ind w:firstLine="540"/>
        <w:jc w:val="both"/>
      </w:pPr>
      <w:r>
        <w:t>пос. Ясное Солнце.</w:t>
      </w:r>
    </w:p>
    <w:p w14:paraId="16CB2D82" w14:textId="77777777" w:rsidR="00C84EBD" w:rsidRDefault="00C84EBD">
      <w:pPr>
        <w:pStyle w:val="ConsPlusNormal"/>
        <w:spacing w:before="220"/>
        <w:ind w:firstLine="540"/>
        <w:jc w:val="both"/>
      </w:pPr>
      <w:r>
        <w:t>13. Суземское городское поселение Суземского муниципального района Брянской области:</w:t>
      </w:r>
    </w:p>
    <w:p w14:paraId="0B9D8C0D" w14:textId="77777777" w:rsidR="00C84EBD" w:rsidRDefault="00C84EBD">
      <w:pPr>
        <w:pStyle w:val="ConsPlusNormal"/>
        <w:spacing w:before="220"/>
        <w:ind w:firstLine="540"/>
        <w:jc w:val="both"/>
      </w:pPr>
      <w:r>
        <w:t>раб. пос. Суземка;</w:t>
      </w:r>
    </w:p>
    <w:p w14:paraId="36128E90" w14:textId="77777777" w:rsidR="00C84EBD" w:rsidRDefault="00C84EBD">
      <w:pPr>
        <w:pStyle w:val="ConsPlusNormal"/>
        <w:spacing w:before="220"/>
        <w:ind w:firstLine="540"/>
        <w:jc w:val="both"/>
      </w:pPr>
      <w:r>
        <w:t>с. Денисовка;</w:t>
      </w:r>
    </w:p>
    <w:p w14:paraId="00F3FADD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дер. Герасимовка;</w:t>
      </w:r>
    </w:p>
    <w:p w14:paraId="2AEBADE1" w14:textId="77777777" w:rsidR="00C84EBD" w:rsidRDefault="00C84EBD">
      <w:pPr>
        <w:pStyle w:val="ConsPlusNormal"/>
        <w:spacing w:before="220"/>
        <w:ind w:firstLine="540"/>
        <w:jc w:val="both"/>
      </w:pPr>
      <w:r>
        <w:t>пос. Нерусса;</w:t>
      </w:r>
    </w:p>
    <w:p w14:paraId="2E7A500E" w14:textId="77777777" w:rsidR="00C84EBD" w:rsidRDefault="00C84EBD">
      <w:pPr>
        <w:pStyle w:val="ConsPlusNormal"/>
        <w:spacing w:before="220"/>
        <w:ind w:firstLine="540"/>
        <w:jc w:val="both"/>
      </w:pPr>
      <w:r>
        <w:t>пос. Челюскин;</w:t>
      </w:r>
    </w:p>
    <w:p w14:paraId="255DFAB9" w14:textId="77777777" w:rsidR="00C84EBD" w:rsidRDefault="00C84EBD">
      <w:pPr>
        <w:pStyle w:val="ConsPlusNormal"/>
        <w:spacing w:before="220"/>
        <w:ind w:firstLine="540"/>
        <w:jc w:val="both"/>
      </w:pPr>
      <w:r>
        <w:t>ж.-д. разъезд Горожанка;</w:t>
      </w:r>
    </w:p>
    <w:p w14:paraId="21684DEF" w14:textId="77777777" w:rsidR="00C84EBD" w:rsidRDefault="00C84EBD">
      <w:pPr>
        <w:pStyle w:val="ConsPlusNormal"/>
        <w:spacing w:before="220"/>
        <w:ind w:firstLine="540"/>
        <w:jc w:val="both"/>
      </w:pPr>
      <w:r>
        <w:t>пос. Зеленый;</w:t>
      </w:r>
    </w:p>
    <w:p w14:paraId="398286EE" w14:textId="77777777" w:rsidR="00C84EBD" w:rsidRDefault="00C84EBD">
      <w:pPr>
        <w:pStyle w:val="ConsPlusNormal"/>
        <w:spacing w:before="220"/>
        <w:ind w:firstLine="540"/>
        <w:jc w:val="both"/>
      </w:pPr>
      <w:r>
        <w:t>пос. Коммуна;</w:t>
      </w:r>
    </w:p>
    <w:p w14:paraId="5F7F2406" w14:textId="77777777" w:rsidR="00C84EBD" w:rsidRDefault="00C84EBD">
      <w:pPr>
        <w:pStyle w:val="ConsPlusNormal"/>
        <w:spacing w:before="220"/>
        <w:ind w:firstLine="540"/>
        <w:jc w:val="both"/>
      </w:pPr>
      <w:r>
        <w:t>дер. Улица;</w:t>
      </w:r>
    </w:p>
    <w:p w14:paraId="2B95EE52" w14:textId="77777777" w:rsidR="00C84EBD" w:rsidRDefault="00C84EBD">
      <w:pPr>
        <w:pStyle w:val="ConsPlusNormal"/>
        <w:spacing w:before="220"/>
        <w:ind w:firstLine="540"/>
        <w:jc w:val="both"/>
      </w:pPr>
      <w:r>
        <w:t>с. Красная Слобода;</w:t>
      </w:r>
    </w:p>
    <w:p w14:paraId="31E48819" w14:textId="77777777" w:rsidR="00C84EBD" w:rsidRDefault="00C84EBD">
      <w:pPr>
        <w:pStyle w:val="ConsPlusNormal"/>
        <w:spacing w:before="220"/>
        <w:ind w:firstLine="540"/>
        <w:jc w:val="both"/>
      </w:pPr>
      <w:r>
        <w:t>дер. Смелиж;</w:t>
      </w:r>
    </w:p>
    <w:p w14:paraId="2745E56D" w14:textId="77777777" w:rsidR="00C84EBD" w:rsidRDefault="00C84EBD">
      <w:pPr>
        <w:pStyle w:val="ConsPlusNormal"/>
        <w:spacing w:before="220"/>
        <w:ind w:firstLine="540"/>
        <w:jc w:val="both"/>
      </w:pPr>
      <w:r>
        <w:t>дер. Чухраи;</w:t>
      </w:r>
    </w:p>
    <w:p w14:paraId="3F7F3EDF" w14:textId="77777777" w:rsidR="00C84EBD" w:rsidRDefault="00C84EBD">
      <w:pPr>
        <w:pStyle w:val="ConsPlusNormal"/>
        <w:spacing w:before="220"/>
        <w:ind w:firstLine="540"/>
        <w:jc w:val="both"/>
      </w:pPr>
      <w:r>
        <w:t>с. Горожанка;</w:t>
      </w:r>
    </w:p>
    <w:p w14:paraId="0F9BB44D" w14:textId="77777777" w:rsidR="00C84EBD" w:rsidRDefault="00C84EBD">
      <w:pPr>
        <w:pStyle w:val="ConsPlusNormal"/>
        <w:spacing w:before="220"/>
        <w:ind w:firstLine="540"/>
        <w:jc w:val="both"/>
      </w:pPr>
      <w:r>
        <w:t>пос. Ильинский;</w:t>
      </w:r>
    </w:p>
    <w:p w14:paraId="6360A5CB" w14:textId="77777777" w:rsidR="00C84EBD" w:rsidRDefault="00C84EBD">
      <w:pPr>
        <w:pStyle w:val="ConsPlusNormal"/>
        <w:spacing w:before="220"/>
        <w:ind w:firstLine="540"/>
        <w:jc w:val="both"/>
      </w:pPr>
      <w:r>
        <w:t>пос. Сенчуры.</w:t>
      </w:r>
    </w:p>
    <w:p w14:paraId="0DC542F4" w14:textId="77777777" w:rsidR="00C84EBD" w:rsidRDefault="00C84EBD">
      <w:pPr>
        <w:pStyle w:val="ConsPlusNormal"/>
        <w:spacing w:before="220"/>
        <w:ind w:firstLine="540"/>
        <w:jc w:val="both"/>
      </w:pPr>
      <w:r>
        <w:t>14. Алешковичское сельское поселение Суземского муниципального района Брянской области:</w:t>
      </w:r>
    </w:p>
    <w:p w14:paraId="63A634D3" w14:textId="77777777" w:rsidR="00C84EBD" w:rsidRDefault="00C84EBD">
      <w:pPr>
        <w:pStyle w:val="ConsPlusNormal"/>
        <w:spacing w:before="220"/>
        <w:ind w:firstLine="540"/>
        <w:jc w:val="both"/>
      </w:pPr>
      <w:r>
        <w:t>с. Алешковичи;</w:t>
      </w:r>
    </w:p>
    <w:p w14:paraId="7A45669A" w14:textId="77777777" w:rsidR="00C84EBD" w:rsidRDefault="00C84EBD">
      <w:pPr>
        <w:pStyle w:val="ConsPlusNormal"/>
        <w:spacing w:before="220"/>
        <w:ind w:firstLine="540"/>
        <w:jc w:val="both"/>
      </w:pPr>
      <w:r>
        <w:t>пос. Новинский;</w:t>
      </w:r>
    </w:p>
    <w:p w14:paraId="537E2DFC" w14:textId="77777777" w:rsidR="00C84EBD" w:rsidRDefault="00C84EBD">
      <w:pPr>
        <w:pStyle w:val="ConsPlusNormal"/>
        <w:spacing w:before="220"/>
        <w:ind w:firstLine="540"/>
        <w:jc w:val="both"/>
      </w:pPr>
      <w:r>
        <w:t>дер. Шилинка;</w:t>
      </w:r>
    </w:p>
    <w:p w14:paraId="2AB7091F" w14:textId="77777777" w:rsidR="00C84EBD" w:rsidRDefault="00C84EBD">
      <w:pPr>
        <w:pStyle w:val="ConsPlusNormal"/>
        <w:spacing w:before="220"/>
        <w:ind w:firstLine="540"/>
        <w:jc w:val="both"/>
      </w:pPr>
      <w:r>
        <w:t>дер. Щепетлева;</w:t>
      </w:r>
    </w:p>
    <w:p w14:paraId="4AE5A54E" w14:textId="77777777" w:rsidR="00C84EBD" w:rsidRDefault="00C84EBD">
      <w:pPr>
        <w:pStyle w:val="ConsPlusNormal"/>
        <w:spacing w:before="220"/>
        <w:ind w:firstLine="540"/>
        <w:jc w:val="both"/>
      </w:pPr>
      <w:r>
        <w:t>с. Зерново;</w:t>
      </w:r>
    </w:p>
    <w:p w14:paraId="67038045" w14:textId="77777777" w:rsidR="00C84EBD" w:rsidRDefault="00C84EBD">
      <w:pPr>
        <w:pStyle w:val="ConsPlusNormal"/>
        <w:spacing w:before="220"/>
        <w:ind w:firstLine="540"/>
        <w:jc w:val="both"/>
      </w:pPr>
      <w:r>
        <w:t>с. Страчово;</w:t>
      </w:r>
    </w:p>
    <w:p w14:paraId="0C5CB63B" w14:textId="77777777" w:rsidR="00C84EBD" w:rsidRDefault="00C84EBD">
      <w:pPr>
        <w:pStyle w:val="ConsPlusNormal"/>
        <w:spacing w:before="220"/>
        <w:ind w:firstLine="540"/>
        <w:jc w:val="both"/>
      </w:pPr>
      <w:r>
        <w:t>дер. Филиппово;</w:t>
      </w:r>
    </w:p>
    <w:p w14:paraId="5BC79CC5" w14:textId="77777777" w:rsidR="00C84EBD" w:rsidRDefault="00C84EBD">
      <w:pPr>
        <w:pStyle w:val="ConsPlusNormal"/>
        <w:spacing w:before="220"/>
        <w:ind w:firstLine="540"/>
        <w:jc w:val="both"/>
      </w:pPr>
      <w:r>
        <w:t>с. Полевые Новоселки;</w:t>
      </w:r>
    </w:p>
    <w:p w14:paraId="13D61945" w14:textId="77777777" w:rsidR="00C84EBD" w:rsidRDefault="00C84EBD">
      <w:pPr>
        <w:pStyle w:val="ConsPlusNormal"/>
        <w:spacing w:before="220"/>
        <w:ind w:firstLine="540"/>
        <w:jc w:val="both"/>
      </w:pPr>
      <w:r>
        <w:t>дер. Безготкова;</w:t>
      </w:r>
    </w:p>
    <w:p w14:paraId="17942E88" w14:textId="77777777" w:rsidR="00C84EBD" w:rsidRDefault="00C84EBD">
      <w:pPr>
        <w:pStyle w:val="ConsPlusNormal"/>
        <w:spacing w:before="220"/>
        <w:ind w:firstLine="540"/>
        <w:jc w:val="both"/>
      </w:pPr>
      <w:r>
        <w:t>с. Павловичи;</w:t>
      </w:r>
    </w:p>
    <w:p w14:paraId="2AC9CF4E" w14:textId="77777777" w:rsidR="00C84EBD" w:rsidRDefault="00C84EBD">
      <w:pPr>
        <w:pStyle w:val="ConsPlusNormal"/>
        <w:spacing w:before="220"/>
        <w:ind w:firstLine="540"/>
        <w:jc w:val="both"/>
      </w:pPr>
      <w:r>
        <w:t>дер. Торлопово.</w:t>
      </w:r>
    </w:p>
    <w:p w14:paraId="1B22AA25" w14:textId="77777777" w:rsidR="00C84EBD" w:rsidRDefault="00C84EBD">
      <w:pPr>
        <w:pStyle w:val="ConsPlusNormal"/>
        <w:spacing w:before="220"/>
        <w:ind w:firstLine="540"/>
        <w:jc w:val="both"/>
      </w:pPr>
      <w:r>
        <w:t>15. Новопогощенское сельское поселение Суземского муниципального района Брянской области:</w:t>
      </w:r>
    </w:p>
    <w:p w14:paraId="1BE619DF" w14:textId="77777777" w:rsidR="00C84EBD" w:rsidRDefault="00C84EBD">
      <w:pPr>
        <w:pStyle w:val="ConsPlusNormal"/>
        <w:spacing w:before="220"/>
        <w:ind w:firstLine="540"/>
        <w:jc w:val="both"/>
      </w:pPr>
      <w:r>
        <w:t>с. Новая Погощь;</w:t>
      </w:r>
    </w:p>
    <w:p w14:paraId="657B3DFA" w14:textId="77777777" w:rsidR="00C84EBD" w:rsidRDefault="00C84EBD">
      <w:pPr>
        <w:pStyle w:val="ConsPlusNormal"/>
        <w:spacing w:before="220"/>
        <w:ind w:firstLine="540"/>
        <w:jc w:val="both"/>
      </w:pPr>
      <w:r>
        <w:t>пос. Выжеро-Восток;</w:t>
      </w:r>
    </w:p>
    <w:p w14:paraId="440581FA" w14:textId="77777777" w:rsidR="00C84EBD" w:rsidRDefault="00C84EBD">
      <w:pPr>
        <w:pStyle w:val="ConsPlusNormal"/>
        <w:spacing w:before="220"/>
        <w:ind w:firstLine="540"/>
        <w:jc w:val="both"/>
      </w:pPr>
      <w:r>
        <w:t>пос. Девоцкий;</w:t>
      </w:r>
    </w:p>
    <w:p w14:paraId="22582BB7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пос. Кавалеров;</w:t>
      </w:r>
    </w:p>
    <w:p w14:paraId="2B91C16E" w14:textId="77777777" w:rsidR="00C84EBD" w:rsidRDefault="00C84EBD">
      <w:pPr>
        <w:pStyle w:val="ConsPlusNormal"/>
        <w:spacing w:before="220"/>
        <w:ind w:firstLine="540"/>
        <w:jc w:val="both"/>
      </w:pPr>
      <w:r>
        <w:t>пос. Новенькое;</w:t>
      </w:r>
    </w:p>
    <w:p w14:paraId="11B66A69" w14:textId="77777777" w:rsidR="00C84EBD" w:rsidRDefault="00C84EBD">
      <w:pPr>
        <w:pStyle w:val="ConsPlusNormal"/>
        <w:spacing w:before="220"/>
        <w:ind w:firstLine="540"/>
        <w:jc w:val="both"/>
      </w:pPr>
      <w:r>
        <w:t>ж.-д. разъезд Новенькое;</w:t>
      </w:r>
    </w:p>
    <w:p w14:paraId="1E1D02A2" w14:textId="77777777" w:rsidR="00C84EBD" w:rsidRDefault="00C84EBD">
      <w:pPr>
        <w:pStyle w:val="ConsPlusNormal"/>
        <w:spacing w:before="220"/>
        <w:ind w:firstLine="540"/>
        <w:jc w:val="both"/>
      </w:pPr>
      <w:r>
        <w:t>пос. Алес;</w:t>
      </w:r>
    </w:p>
    <w:p w14:paraId="59FAB513" w14:textId="77777777" w:rsidR="00C84EBD" w:rsidRDefault="00C84EBD">
      <w:pPr>
        <w:pStyle w:val="ConsPlusNormal"/>
        <w:spacing w:before="220"/>
        <w:ind w:firstLine="540"/>
        <w:jc w:val="both"/>
      </w:pPr>
      <w:r>
        <w:t>дер. Старая Погощь;</w:t>
      </w:r>
    </w:p>
    <w:p w14:paraId="02018AE6" w14:textId="77777777" w:rsidR="00C84EBD" w:rsidRDefault="00C84EBD">
      <w:pPr>
        <w:pStyle w:val="ConsPlusNormal"/>
        <w:spacing w:before="220"/>
        <w:ind w:firstLine="540"/>
        <w:jc w:val="both"/>
      </w:pPr>
      <w:r>
        <w:t>с. Ямное.</w:t>
      </w:r>
    </w:p>
    <w:p w14:paraId="103A49BD" w14:textId="77777777" w:rsidR="00C84EBD" w:rsidRDefault="00C84EBD">
      <w:pPr>
        <w:pStyle w:val="ConsPlusNormal"/>
        <w:spacing w:before="220"/>
        <w:ind w:firstLine="540"/>
        <w:jc w:val="both"/>
      </w:pPr>
      <w:r>
        <w:t>16. Белоберезковское городское поселение Трубчевского муниципального района Брянской области:</w:t>
      </w:r>
    </w:p>
    <w:p w14:paraId="272B8346" w14:textId="77777777" w:rsidR="00C84EBD" w:rsidRDefault="00C84EBD">
      <w:pPr>
        <w:pStyle w:val="ConsPlusNormal"/>
        <w:spacing w:before="220"/>
        <w:ind w:firstLine="540"/>
        <w:jc w:val="both"/>
      </w:pPr>
      <w:r>
        <w:t>раб. пос. Белая Березка;</w:t>
      </w:r>
    </w:p>
    <w:p w14:paraId="4B57D3F8" w14:textId="77777777" w:rsidR="00C84EBD" w:rsidRDefault="00C84EBD">
      <w:pPr>
        <w:pStyle w:val="ConsPlusNormal"/>
        <w:spacing w:before="220"/>
        <w:ind w:firstLine="540"/>
        <w:jc w:val="both"/>
      </w:pPr>
      <w:r>
        <w:t>пос. Знобь;</w:t>
      </w:r>
    </w:p>
    <w:p w14:paraId="036BAC23" w14:textId="77777777" w:rsidR="00C84EBD" w:rsidRDefault="00C84EBD">
      <w:pPr>
        <w:pStyle w:val="ConsPlusNormal"/>
        <w:spacing w:before="220"/>
        <w:ind w:firstLine="540"/>
        <w:jc w:val="both"/>
      </w:pPr>
      <w:r>
        <w:t>пос. Холмовское Лесничество.</w:t>
      </w:r>
    </w:p>
    <w:p w14:paraId="54B7626D" w14:textId="77777777" w:rsidR="00C84EBD" w:rsidRDefault="00C84EBD">
      <w:pPr>
        <w:pStyle w:val="ConsPlusNormal"/>
        <w:spacing w:before="220"/>
        <w:ind w:firstLine="540"/>
        <w:jc w:val="both"/>
      </w:pPr>
      <w:r>
        <w:t>17. Стародубский муниципальный округ Брянской области:</w:t>
      </w:r>
    </w:p>
    <w:p w14:paraId="1A47D3C8" w14:textId="77777777" w:rsidR="00C84EBD" w:rsidRDefault="00C84EBD">
      <w:pPr>
        <w:pStyle w:val="ConsPlusNormal"/>
        <w:spacing w:before="220"/>
        <w:ind w:firstLine="540"/>
        <w:jc w:val="both"/>
      </w:pPr>
      <w:r>
        <w:t>г. Стародуб;</w:t>
      </w:r>
    </w:p>
    <w:p w14:paraId="50944D83" w14:textId="77777777" w:rsidR="00C84EBD" w:rsidRDefault="00C84EBD">
      <w:pPr>
        <w:pStyle w:val="ConsPlusNormal"/>
        <w:spacing w:before="220"/>
        <w:ind w:firstLine="540"/>
        <w:jc w:val="both"/>
      </w:pPr>
      <w:r>
        <w:t>с. Азаровка;</w:t>
      </w:r>
    </w:p>
    <w:p w14:paraId="646E7AB9" w14:textId="77777777" w:rsidR="00C84EBD" w:rsidRDefault="00C84EBD">
      <w:pPr>
        <w:pStyle w:val="ConsPlusNormal"/>
        <w:spacing w:before="220"/>
        <w:ind w:firstLine="540"/>
        <w:jc w:val="both"/>
      </w:pPr>
      <w:r>
        <w:t>с. Алейниково;</w:t>
      </w:r>
    </w:p>
    <w:p w14:paraId="7D66E6C4" w14:textId="77777777" w:rsidR="00C84EBD" w:rsidRDefault="00C84EBD">
      <w:pPr>
        <w:pStyle w:val="ConsPlusNormal"/>
        <w:spacing w:before="220"/>
        <w:ind w:firstLine="540"/>
        <w:jc w:val="both"/>
      </w:pPr>
      <w:r>
        <w:t>с. Алефин;</w:t>
      </w:r>
    </w:p>
    <w:p w14:paraId="6FAFEC0E" w14:textId="77777777" w:rsidR="00C84EBD" w:rsidRDefault="00C84EBD">
      <w:pPr>
        <w:pStyle w:val="ConsPlusNormal"/>
        <w:spacing w:before="220"/>
        <w:ind w:firstLine="540"/>
        <w:jc w:val="both"/>
      </w:pPr>
      <w:r>
        <w:t>с. Артюшково;</w:t>
      </w:r>
    </w:p>
    <w:p w14:paraId="4AFFC2DB" w14:textId="77777777" w:rsidR="00C84EBD" w:rsidRDefault="00C84EBD">
      <w:pPr>
        <w:pStyle w:val="ConsPlusNormal"/>
        <w:spacing w:before="220"/>
        <w:ind w:firstLine="540"/>
        <w:jc w:val="both"/>
      </w:pPr>
      <w:r>
        <w:t>пос. Барбино;</w:t>
      </w:r>
    </w:p>
    <w:p w14:paraId="50E32971" w14:textId="77777777" w:rsidR="00C84EBD" w:rsidRDefault="00C84EBD">
      <w:pPr>
        <w:pStyle w:val="ConsPlusNormal"/>
        <w:spacing w:before="220"/>
        <w:ind w:firstLine="540"/>
        <w:jc w:val="both"/>
      </w:pPr>
      <w:r>
        <w:t>дер. Басихин;</w:t>
      </w:r>
    </w:p>
    <w:p w14:paraId="35B9C4BE" w14:textId="77777777" w:rsidR="00C84EBD" w:rsidRDefault="00C84EBD">
      <w:pPr>
        <w:pStyle w:val="ConsPlusNormal"/>
        <w:spacing w:before="220"/>
        <w:ind w:firstLine="540"/>
        <w:jc w:val="both"/>
      </w:pPr>
      <w:r>
        <w:t>дер. Березовка;</w:t>
      </w:r>
    </w:p>
    <w:p w14:paraId="32BD8E0F" w14:textId="77777777" w:rsidR="00C84EBD" w:rsidRDefault="00C84EBD">
      <w:pPr>
        <w:pStyle w:val="ConsPlusNormal"/>
        <w:spacing w:before="220"/>
        <w:ind w:firstLine="540"/>
        <w:jc w:val="both"/>
      </w:pPr>
      <w:r>
        <w:t>дер. Берновичи;</w:t>
      </w:r>
    </w:p>
    <w:p w14:paraId="2CFF918B" w14:textId="77777777" w:rsidR="00C84EBD" w:rsidRDefault="00C84EBD">
      <w:pPr>
        <w:pStyle w:val="ConsPlusNormal"/>
        <w:spacing w:before="220"/>
        <w:ind w:firstLine="540"/>
        <w:jc w:val="both"/>
      </w:pPr>
      <w:r>
        <w:t>пос. Берновичский;</w:t>
      </w:r>
    </w:p>
    <w:p w14:paraId="637F4EE5" w14:textId="77777777" w:rsidR="00C84EBD" w:rsidRDefault="00C84EBD">
      <w:pPr>
        <w:pStyle w:val="ConsPlusNormal"/>
        <w:spacing w:before="220"/>
        <w:ind w:firstLine="540"/>
        <w:jc w:val="both"/>
      </w:pPr>
      <w:r>
        <w:t>пос. Бродок;</w:t>
      </w:r>
    </w:p>
    <w:p w14:paraId="26029962" w14:textId="77777777" w:rsidR="00C84EBD" w:rsidRDefault="00C84EBD">
      <w:pPr>
        <w:pStyle w:val="ConsPlusNormal"/>
        <w:spacing w:before="220"/>
        <w:ind w:firstLine="540"/>
        <w:jc w:val="both"/>
      </w:pPr>
      <w:r>
        <w:t>дер. Буда-Корецкая;</w:t>
      </w:r>
    </w:p>
    <w:p w14:paraId="4CC3178C" w14:textId="77777777" w:rsidR="00C84EBD" w:rsidRDefault="00C84EBD">
      <w:pPr>
        <w:pStyle w:val="ConsPlusNormal"/>
        <w:spacing w:before="220"/>
        <w:ind w:firstLine="540"/>
        <w:jc w:val="both"/>
      </w:pPr>
      <w:r>
        <w:t>с. Буда-Понуровская;</w:t>
      </w:r>
    </w:p>
    <w:p w14:paraId="736B329E" w14:textId="77777777" w:rsidR="00C84EBD" w:rsidRDefault="00C84EBD">
      <w:pPr>
        <w:pStyle w:val="ConsPlusNormal"/>
        <w:spacing w:before="220"/>
        <w:ind w:firstLine="540"/>
        <w:jc w:val="both"/>
      </w:pPr>
      <w:r>
        <w:t>дер. Бучки;</w:t>
      </w:r>
    </w:p>
    <w:p w14:paraId="7281D2A7" w14:textId="77777777" w:rsidR="00C84EBD" w:rsidRDefault="00C84EBD">
      <w:pPr>
        <w:pStyle w:val="ConsPlusNormal"/>
        <w:spacing w:before="220"/>
        <w:ind w:firstLine="540"/>
        <w:jc w:val="both"/>
      </w:pPr>
      <w:r>
        <w:t>пос. Васильевка;</w:t>
      </w:r>
    </w:p>
    <w:p w14:paraId="797B4939" w14:textId="77777777" w:rsidR="00C84EBD" w:rsidRDefault="00C84EBD">
      <w:pPr>
        <w:pStyle w:val="ConsPlusNormal"/>
        <w:spacing w:before="220"/>
        <w:ind w:firstLine="540"/>
        <w:jc w:val="both"/>
      </w:pPr>
      <w:r>
        <w:t>пос. Вербовка;</w:t>
      </w:r>
    </w:p>
    <w:p w14:paraId="09B519F4" w14:textId="77777777" w:rsidR="00C84EBD" w:rsidRDefault="00C84EBD">
      <w:pPr>
        <w:pStyle w:val="ConsPlusNormal"/>
        <w:spacing w:before="220"/>
        <w:ind w:firstLine="540"/>
        <w:jc w:val="both"/>
      </w:pPr>
      <w:r>
        <w:t>дер. Вишенки;</w:t>
      </w:r>
    </w:p>
    <w:p w14:paraId="03B15E11" w14:textId="77777777" w:rsidR="00C84EBD" w:rsidRDefault="00C84EBD">
      <w:pPr>
        <w:pStyle w:val="ConsPlusNormal"/>
        <w:spacing w:before="220"/>
        <w:ind w:firstLine="540"/>
        <w:jc w:val="both"/>
      </w:pPr>
      <w:r>
        <w:t>пос. Водотище;</w:t>
      </w:r>
    </w:p>
    <w:p w14:paraId="46725D09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пос. Волна;</w:t>
      </w:r>
    </w:p>
    <w:p w14:paraId="2C67F837" w14:textId="77777777" w:rsidR="00C84EBD" w:rsidRDefault="00C84EBD">
      <w:pPr>
        <w:pStyle w:val="ConsPlusNormal"/>
        <w:spacing w:before="220"/>
        <w:ind w:firstLine="540"/>
        <w:jc w:val="both"/>
      </w:pPr>
      <w:r>
        <w:t>пос. Вольный;</w:t>
      </w:r>
    </w:p>
    <w:p w14:paraId="2BAA1692" w14:textId="77777777" w:rsidR="00C84EBD" w:rsidRDefault="00C84EBD">
      <w:pPr>
        <w:pStyle w:val="ConsPlusNormal"/>
        <w:spacing w:before="220"/>
        <w:ind w:firstLine="540"/>
        <w:jc w:val="both"/>
      </w:pPr>
      <w:r>
        <w:t>с. Воронок;</w:t>
      </w:r>
    </w:p>
    <w:p w14:paraId="3730A88B" w14:textId="77777777" w:rsidR="00C84EBD" w:rsidRDefault="00C84EBD">
      <w:pPr>
        <w:pStyle w:val="ConsPlusNormal"/>
        <w:spacing w:before="220"/>
        <w:ind w:firstLine="540"/>
        <w:jc w:val="both"/>
      </w:pPr>
      <w:r>
        <w:t>пос. Ворчаны;</w:t>
      </w:r>
    </w:p>
    <w:p w14:paraId="60BEBD9A" w14:textId="77777777" w:rsidR="00C84EBD" w:rsidRDefault="00C84EBD">
      <w:pPr>
        <w:pStyle w:val="ConsPlusNormal"/>
        <w:spacing w:before="220"/>
        <w:ind w:firstLine="540"/>
        <w:jc w:val="both"/>
      </w:pPr>
      <w:r>
        <w:t>дер. Выстриково;</w:t>
      </w:r>
    </w:p>
    <w:p w14:paraId="107CA65F" w14:textId="77777777" w:rsidR="00C84EBD" w:rsidRDefault="00C84EBD">
      <w:pPr>
        <w:pStyle w:val="ConsPlusNormal"/>
        <w:spacing w:before="220"/>
        <w:ind w:firstLine="540"/>
        <w:jc w:val="both"/>
      </w:pPr>
      <w:r>
        <w:t>дер. Вязовск;</w:t>
      </w:r>
    </w:p>
    <w:p w14:paraId="190753CB" w14:textId="77777777" w:rsidR="00C84EBD" w:rsidRDefault="00C84EBD">
      <w:pPr>
        <w:pStyle w:val="ConsPlusNormal"/>
        <w:spacing w:before="220"/>
        <w:ind w:firstLine="540"/>
        <w:jc w:val="both"/>
      </w:pPr>
      <w:r>
        <w:t>дер. Газуки;</w:t>
      </w:r>
    </w:p>
    <w:p w14:paraId="49265EF3" w14:textId="77777777" w:rsidR="00C84EBD" w:rsidRDefault="00C84EBD">
      <w:pPr>
        <w:pStyle w:val="ConsPlusNormal"/>
        <w:spacing w:before="220"/>
        <w:ind w:firstLine="540"/>
        <w:jc w:val="both"/>
      </w:pPr>
      <w:r>
        <w:t>с. Галенск;</w:t>
      </w:r>
    </w:p>
    <w:p w14:paraId="60155FB3" w14:textId="77777777" w:rsidR="00C84EBD" w:rsidRDefault="00C84EBD">
      <w:pPr>
        <w:pStyle w:val="ConsPlusNormal"/>
        <w:spacing w:before="220"/>
        <w:ind w:firstLine="540"/>
        <w:jc w:val="both"/>
      </w:pPr>
      <w:r>
        <w:t>пос. Галещина;</w:t>
      </w:r>
    </w:p>
    <w:p w14:paraId="2F05448C" w14:textId="77777777" w:rsidR="00C84EBD" w:rsidRDefault="00C84EBD">
      <w:pPr>
        <w:pStyle w:val="ConsPlusNormal"/>
        <w:spacing w:before="220"/>
        <w:ind w:firstLine="540"/>
        <w:jc w:val="both"/>
      </w:pPr>
      <w:r>
        <w:t>с. Гарцево;</w:t>
      </w:r>
    </w:p>
    <w:p w14:paraId="782385A0" w14:textId="77777777" w:rsidR="00C84EBD" w:rsidRDefault="00C84EBD">
      <w:pPr>
        <w:pStyle w:val="ConsPlusNormal"/>
        <w:spacing w:before="220"/>
        <w:ind w:firstLine="540"/>
        <w:jc w:val="both"/>
      </w:pPr>
      <w:r>
        <w:t>дер. Голибисово;</w:t>
      </w:r>
    </w:p>
    <w:p w14:paraId="05CA3201" w14:textId="77777777" w:rsidR="00C84EBD" w:rsidRDefault="00C84EBD">
      <w:pPr>
        <w:pStyle w:val="ConsPlusNormal"/>
        <w:spacing w:before="220"/>
        <w:ind w:firstLine="540"/>
        <w:jc w:val="both"/>
      </w:pPr>
      <w:r>
        <w:t>дер. Горислово;</w:t>
      </w:r>
    </w:p>
    <w:p w14:paraId="38ED12FA" w14:textId="77777777" w:rsidR="00C84EBD" w:rsidRDefault="00C84EBD">
      <w:pPr>
        <w:pStyle w:val="ConsPlusNormal"/>
        <w:spacing w:before="220"/>
        <w:ind w:firstLine="540"/>
        <w:jc w:val="both"/>
      </w:pPr>
      <w:r>
        <w:t>пос. Горный;</w:t>
      </w:r>
    </w:p>
    <w:p w14:paraId="79FDC6A6" w14:textId="77777777" w:rsidR="00C84EBD" w:rsidRDefault="00C84EBD">
      <w:pPr>
        <w:pStyle w:val="ConsPlusNormal"/>
        <w:spacing w:before="220"/>
        <w:ind w:firstLine="540"/>
        <w:jc w:val="both"/>
      </w:pPr>
      <w:r>
        <w:t>дер. Гриденки;</w:t>
      </w:r>
    </w:p>
    <w:p w14:paraId="17BAD999" w14:textId="77777777" w:rsidR="00C84EBD" w:rsidRDefault="00C84EBD">
      <w:pPr>
        <w:pStyle w:val="ConsPlusNormal"/>
        <w:spacing w:before="220"/>
        <w:ind w:firstLine="540"/>
        <w:jc w:val="both"/>
      </w:pPr>
      <w:r>
        <w:t>пос. Гудковский;</w:t>
      </w:r>
    </w:p>
    <w:p w14:paraId="763A8FD5" w14:textId="77777777" w:rsidR="00C84EBD" w:rsidRDefault="00C84EBD">
      <w:pPr>
        <w:pStyle w:val="ConsPlusNormal"/>
        <w:spacing w:before="220"/>
        <w:ind w:firstLine="540"/>
        <w:jc w:val="both"/>
      </w:pPr>
      <w:r>
        <w:t>пос. Гусли;</w:t>
      </w:r>
    </w:p>
    <w:p w14:paraId="3FACC2A2" w14:textId="77777777" w:rsidR="00C84EBD" w:rsidRDefault="00C84EBD">
      <w:pPr>
        <w:pStyle w:val="ConsPlusNormal"/>
        <w:spacing w:before="220"/>
        <w:ind w:firstLine="540"/>
        <w:jc w:val="both"/>
      </w:pPr>
      <w:r>
        <w:t>с. Дареевичи;</w:t>
      </w:r>
    </w:p>
    <w:p w14:paraId="61B39C30" w14:textId="77777777" w:rsidR="00C84EBD" w:rsidRDefault="00C84EBD">
      <w:pPr>
        <w:pStyle w:val="ConsPlusNormal"/>
        <w:spacing w:before="220"/>
        <w:ind w:firstLine="540"/>
        <w:jc w:val="both"/>
      </w:pPr>
      <w:r>
        <w:t>с. Дедов;</w:t>
      </w:r>
    </w:p>
    <w:p w14:paraId="427BC763" w14:textId="77777777" w:rsidR="00C84EBD" w:rsidRDefault="00C84EBD">
      <w:pPr>
        <w:pStyle w:val="ConsPlusNormal"/>
        <w:spacing w:before="220"/>
        <w:ind w:firstLine="540"/>
        <w:jc w:val="both"/>
      </w:pPr>
      <w:r>
        <w:t>пос. Дедюки;</w:t>
      </w:r>
    </w:p>
    <w:p w14:paraId="219CF4A9" w14:textId="77777777" w:rsidR="00C84EBD" w:rsidRDefault="00C84EBD">
      <w:pPr>
        <w:pStyle w:val="ConsPlusNormal"/>
        <w:spacing w:before="220"/>
        <w:ind w:firstLine="540"/>
        <w:jc w:val="both"/>
      </w:pPr>
      <w:r>
        <w:t>с. Демьянки;</w:t>
      </w:r>
    </w:p>
    <w:p w14:paraId="1D62CD1D" w14:textId="77777777" w:rsidR="00C84EBD" w:rsidRDefault="00C84EBD">
      <w:pPr>
        <w:pStyle w:val="ConsPlusNormal"/>
        <w:spacing w:before="220"/>
        <w:ind w:firstLine="540"/>
        <w:jc w:val="both"/>
      </w:pPr>
      <w:r>
        <w:t>пос. Десятуха;</w:t>
      </w:r>
    </w:p>
    <w:p w14:paraId="7263A394" w14:textId="77777777" w:rsidR="00C84EBD" w:rsidRDefault="00C84EBD">
      <w:pPr>
        <w:pStyle w:val="ConsPlusNormal"/>
        <w:spacing w:before="220"/>
        <w:ind w:firstLine="540"/>
        <w:jc w:val="both"/>
      </w:pPr>
      <w:r>
        <w:t>пос. Днепровка;</w:t>
      </w:r>
    </w:p>
    <w:p w14:paraId="738760FE" w14:textId="77777777" w:rsidR="00C84EBD" w:rsidRDefault="00C84EBD">
      <w:pPr>
        <w:pStyle w:val="ConsPlusNormal"/>
        <w:spacing w:before="220"/>
        <w:ind w:firstLine="540"/>
        <w:jc w:val="both"/>
      </w:pPr>
      <w:r>
        <w:t>с. Дохновичи;</w:t>
      </w:r>
    </w:p>
    <w:p w14:paraId="2BA0F6C5" w14:textId="77777777" w:rsidR="00C84EBD" w:rsidRDefault="00C84EBD">
      <w:pPr>
        <w:pStyle w:val="ConsPlusNormal"/>
        <w:spacing w:before="220"/>
        <w:ind w:firstLine="540"/>
        <w:jc w:val="both"/>
      </w:pPr>
      <w:r>
        <w:t>хут. Друговщина;</w:t>
      </w:r>
    </w:p>
    <w:p w14:paraId="5927BF34" w14:textId="77777777" w:rsidR="00C84EBD" w:rsidRDefault="00C84EBD">
      <w:pPr>
        <w:pStyle w:val="ConsPlusNormal"/>
        <w:spacing w:before="220"/>
        <w:ind w:firstLine="540"/>
        <w:jc w:val="both"/>
      </w:pPr>
      <w:r>
        <w:t>пос. Дубняки;</w:t>
      </w:r>
    </w:p>
    <w:p w14:paraId="64DF0D59" w14:textId="77777777" w:rsidR="00C84EBD" w:rsidRDefault="00C84EBD">
      <w:pPr>
        <w:pStyle w:val="ConsPlusNormal"/>
        <w:spacing w:before="220"/>
        <w:ind w:firstLine="540"/>
        <w:jc w:val="both"/>
      </w:pPr>
      <w:r>
        <w:t>пос. Дубрава;</w:t>
      </w:r>
    </w:p>
    <w:p w14:paraId="5C0FF8E8" w14:textId="77777777" w:rsidR="00C84EBD" w:rsidRDefault="00C84EBD">
      <w:pPr>
        <w:pStyle w:val="ConsPlusNormal"/>
        <w:spacing w:before="220"/>
        <w:ind w:firstLine="540"/>
        <w:jc w:val="both"/>
      </w:pPr>
      <w:r>
        <w:t>с. Елионка;</w:t>
      </w:r>
    </w:p>
    <w:p w14:paraId="6BCCB37F" w14:textId="77777777" w:rsidR="00C84EBD" w:rsidRDefault="00C84EBD">
      <w:pPr>
        <w:pStyle w:val="ConsPlusNormal"/>
        <w:spacing w:before="220"/>
        <w:ind w:firstLine="540"/>
        <w:jc w:val="both"/>
      </w:pPr>
      <w:r>
        <w:t>с. Еремин;</w:t>
      </w:r>
    </w:p>
    <w:p w14:paraId="270EF976" w14:textId="77777777" w:rsidR="00C84EBD" w:rsidRDefault="00C84EBD">
      <w:pPr>
        <w:pStyle w:val="ConsPlusNormal"/>
        <w:spacing w:before="220"/>
        <w:ind w:firstLine="540"/>
        <w:jc w:val="both"/>
      </w:pPr>
      <w:r>
        <w:t>пос. Желанный;</w:t>
      </w:r>
    </w:p>
    <w:p w14:paraId="0484F41F" w14:textId="77777777" w:rsidR="00C84EBD" w:rsidRDefault="00C84EBD">
      <w:pPr>
        <w:pStyle w:val="ConsPlusNormal"/>
        <w:spacing w:before="220"/>
        <w:ind w:firstLine="540"/>
        <w:jc w:val="both"/>
      </w:pPr>
      <w:r>
        <w:t>пос. Желтая Акация;</w:t>
      </w:r>
    </w:p>
    <w:p w14:paraId="7B95EAFA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пос. Жеча;</w:t>
      </w:r>
    </w:p>
    <w:p w14:paraId="41646EFC" w14:textId="77777777" w:rsidR="00C84EBD" w:rsidRDefault="00C84EBD">
      <w:pPr>
        <w:pStyle w:val="ConsPlusNormal"/>
        <w:spacing w:before="220"/>
        <w:ind w:firstLine="540"/>
        <w:jc w:val="both"/>
      </w:pPr>
      <w:r>
        <w:t>с. Занковка;</w:t>
      </w:r>
    </w:p>
    <w:p w14:paraId="45027E42" w14:textId="77777777" w:rsidR="00C84EBD" w:rsidRDefault="00C84EBD">
      <w:pPr>
        <w:pStyle w:val="ConsPlusNormal"/>
        <w:spacing w:before="220"/>
        <w:ind w:firstLine="540"/>
        <w:jc w:val="both"/>
      </w:pPr>
      <w:r>
        <w:t>пос. Заболотье;</w:t>
      </w:r>
    </w:p>
    <w:p w14:paraId="0BB2731C" w14:textId="77777777" w:rsidR="00C84EBD" w:rsidRDefault="00C84EBD">
      <w:pPr>
        <w:pStyle w:val="ConsPlusNormal"/>
        <w:spacing w:before="220"/>
        <w:ind w:firstLine="540"/>
        <w:jc w:val="both"/>
      </w:pPr>
      <w:r>
        <w:t>с. Запольские Халеевичи;</w:t>
      </w:r>
    </w:p>
    <w:p w14:paraId="57F6B770" w14:textId="77777777" w:rsidR="00C84EBD" w:rsidRDefault="00C84EBD">
      <w:pPr>
        <w:pStyle w:val="ConsPlusNormal"/>
        <w:spacing w:before="220"/>
        <w:ind w:firstLine="540"/>
        <w:jc w:val="both"/>
      </w:pPr>
      <w:r>
        <w:t>пос. Зеленый Гай;</w:t>
      </w:r>
    </w:p>
    <w:p w14:paraId="2EE81B5B" w14:textId="77777777" w:rsidR="00C84EBD" w:rsidRDefault="00C84EBD">
      <w:pPr>
        <w:pStyle w:val="ConsPlusNormal"/>
        <w:spacing w:before="220"/>
        <w:ind w:firstLine="540"/>
        <w:jc w:val="both"/>
      </w:pPr>
      <w:r>
        <w:t>пос. Иванников;</w:t>
      </w:r>
    </w:p>
    <w:p w14:paraId="196E3978" w14:textId="77777777" w:rsidR="00C84EBD" w:rsidRDefault="00C84EBD">
      <w:pPr>
        <w:pStyle w:val="ConsPlusNormal"/>
        <w:spacing w:before="220"/>
        <w:ind w:firstLine="540"/>
        <w:jc w:val="both"/>
      </w:pPr>
      <w:r>
        <w:t>дер. Ильбово;</w:t>
      </w:r>
    </w:p>
    <w:p w14:paraId="349F680B" w14:textId="77777777" w:rsidR="00C84EBD" w:rsidRDefault="00C84EBD">
      <w:pPr>
        <w:pStyle w:val="ConsPlusNormal"/>
        <w:spacing w:before="220"/>
        <w:ind w:firstLine="540"/>
        <w:jc w:val="both"/>
      </w:pPr>
      <w:r>
        <w:t>дер. Истровка;</w:t>
      </w:r>
    </w:p>
    <w:p w14:paraId="6267315B" w14:textId="77777777" w:rsidR="00C84EBD" w:rsidRDefault="00C84EBD">
      <w:pPr>
        <w:pStyle w:val="ConsPlusNormal"/>
        <w:spacing w:before="220"/>
        <w:ind w:firstLine="540"/>
        <w:jc w:val="both"/>
      </w:pPr>
      <w:r>
        <w:t>хут. Каменчуковка;</w:t>
      </w:r>
    </w:p>
    <w:p w14:paraId="2BDD5537" w14:textId="77777777" w:rsidR="00C84EBD" w:rsidRDefault="00C84EBD">
      <w:pPr>
        <w:pStyle w:val="ConsPlusNormal"/>
        <w:spacing w:before="220"/>
        <w:ind w:firstLine="540"/>
        <w:jc w:val="both"/>
      </w:pPr>
      <w:r>
        <w:t>дер. Камень;</w:t>
      </w:r>
    </w:p>
    <w:p w14:paraId="651ADAB2" w14:textId="77777777" w:rsidR="00C84EBD" w:rsidRDefault="00C84EBD">
      <w:pPr>
        <w:pStyle w:val="ConsPlusNormal"/>
        <w:spacing w:before="220"/>
        <w:ind w:firstLine="540"/>
        <w:jc w:val="both"/>
      </w:pPr>
      <w:r>
        <w:t>с. Картушин;</w:t>
      </w:r>
    </w:p>
    <w:p w14:paraId="5244D5F3" w14:textId="77777777" w:rsidR="00C84EBD" w:rsidRDefault="00C84EBD">
      <w:pPr>
        <w:pStyle w:val="ConsPlusNormal"/>
        <w:spacing w:before="220"/>
        <w:ind w:firstLine="540"/>
        <w:jc w:val="both"/>
      </w:pPr>
      <w:r>
        <w:t>пос. Кирпичики;</w:t>
      </w:r>
    </w:p>
    <w:p w14:paraId="35D0ABB6" w14:textId="77777777" w:rsidR="00C84EBD" w:rsidRDefault="00C84EBD">
      <w:pPr>
        <w:pStyle w:val="ConsPlusNormal"/>
        <w:spacing w:before="220"/>
        <w:ind w:firstLine="540"/>
        <w:jc w:val="both"/>
      </w:pPr>
      <w:r>
        <w:t>с. Ковалеве;</w:t>
      </w:r>
    </w:p>
    <w:p w14:paraId="21583631" w14:textId="77777777" w:rsidR="00C84EBD" w:rsidRDefault="00C84EBD">
      <w:pPr>
        <w:pStyle w:val="ConsPlusNormal"/>
        <w:spacing w:before="220"/>
        <w:ind w:firstLine="540"/>
        <w:jc w:val="both"/>
      </w:pPr>
      <w:r>
        <w:t>пос. Ковалевщина;</w:t>
      </w:r>
    </w:p>
    <w:p w14:paraId="5023BDCE" w14:textId="77777777" w:rsidR="00C84EBD" w:rsidRDefault="00C84EBD">
      <w:pPr>
        <w:pStyle w:val="ConsPlusNormal"/>
        <w:spacing w:before="220"/>
        <w:ind w:firstLine="540"/>
        <w:jc w:val="both"/>
      </w:pPr>
      <w:r>
        <w:t>с. Колодезки;</w:t>
      </w:r>
    </w:p>
    <w:p w14:paraId="06357709" w14:textId="77777777" w:rsidR="00C84EBD" w:rsidRDefault="00C84EBD">
      <w:pPr>
        <w:pStyle w:val="ConsPlusNormal"/>
        <w:spacing w:before="220"/>
        <w:ind w:firstLine="540"/>
        <w:jc w:val="both"/>
      </w:pPr>
      <w:r>
        <w:t>дер. Коробовщина;</w:t>
      </w:r>
    </w:p>
    <w:p w14:paraId="4C2436A9" w14:textId="77777777" w:rsidR="00C84EBD" w:rsidRDefault="00C84EBD">
      <w:pPr>
        <w:pStyle w:val="ConsPlusNormal"/>
        <w:spacing w:before="220"/>
        <w:ind w:firstLine="540"/>
        <w:jc w:val="both"/>
      </w:pPr>
      <w:r>
        <w:t>хут. Коровченка;</w:t>
      </w:r>
    </w:p>
    <w:p w14:paraId="2451D98C" w14:textId="77777777" w:rsidR="00C84EBD" w:rsidRDefault="00C84EBD">
      <w:pPr>
        <w:pStyle w:val="ConsPlusNormal"/>
        <w:spacing w:before="220"/>
        <w:ind w:firstLine="540"/>
        <w:jc w:val="both"/>
      </w:pPr>
      <w:r>
        <w:t>дер. Крапивна;</w:t>
      </w:r>
    </w:p>
    <w:p w14:paraId="731395C4" w14:textId="77777777" w:rsidR="00C84EBD" w:rsidRDefault="00C84EBD">
      <w:pPr>
        <w:pStyle w:val="ConsPlusNormal"/>
        <w:spacing w:before="220"/>
        <w:ind w:firstLine="540"/>
        <w:jc w:val="both"/>
      </w:pPr>
      <w:r>
        <w:t>пос. Красиловка;</w:t>
      </w:r>
    </w:p>
    <w:p w14:paraId="51656C19" w14:textId="77777777" w:rsidR="00C84EBD" w:rsidRDefault="00C84EBD">
      <w:pPr>
        <w:pStyle w:val="ConsPlusNormal"/>
        <w:spacing w:before="220"/>
        <w:ind w:firstLine="540"/>
        <w:jc w:val="both"/>
      </w:pPr>
      <w:r>
        <w:t>пос. Красная Звезда;</w:t>
      </w:r>
    </w:p>
    <w:p w14:paraId="3AF0EA80" w14:textId="77777777" w:rsidR="00C84EBD" w:rsidRDefault="00C84EBD">
      <w:pPr>
        <w:pStyle w:val="ConsPlusNormal"/>
        <w:spacing w:before="220"/>
        <w:ind w:firstLine="540"/>
        <w:jc w:val="both"/>
      </w:pPr>
      <w:r>
        <w:t>пос. Красный;</w:t>
      </w:r>
    </w:p>
    <w:p w14:paraId="47610E29" w14:textId="77777777" w:rsidR="00C84EBD" w:rsidRDefault="00C84EBD">
      <w:pPr>
        <w:pStyle w:val="ConsPlusNormal"/>
        <w:spacing w:before="220"/>
        <w:ind w:firstLine="540"/>
        <w:jc w:val="both"/>
      </w:pPr>
      <w:r>
        <w:t>пос. Круглое;</w:t>
      </w:r>
    </w:p>
    <w:p w14:paraId="716916AE" w14:textId="77777777" w:rsidR="00C84EBD" w:rsidRDefault="00C84EBD">
      <w:pPr>
        <w:pStyle w:val="ConsPlusNormal"/>
        <w:spacing w:before="220"/>
        <w:ind w:firstLine="540"/>
        <w:jc w:val="both"/>
      </w:pPr>
      <w:r>
        <w:t>с. Крутая Буда;</w:t>
      </w:r>
    </w:p>
    <w:p w14:paraId="6797FE9B" w14:textId="77777777" w:rsidR="00C84EBD" w:rsidRDefault="00C84EBD">
      <w:pPr>
        <w:pStyle w:val="ConsPlusNormal"/>
        <w:spacing w:before="220"/>
        <w:ind w:firstLine="540"/>
        <w:jc w:val="both"/>
      </w:pPr>
      <w:r>
        <w:t>дер. Крюков;</w:t>
      </w:r>
    </w:p>
    <w:p w14:paraId="4D0F61A4" w14:textId="77777777" w:rsidR="00C84EBD" w:rsidRDefault="00C84EBD">
      <w:pPr>
        <w:pStyle w:val="ConsPlusNormal"/>
        <w:spacing w:before="220"/>
        <w:ind w:firstLine="540"/>
        <w:jc w:val="both"/>
      </w:pPr>
      <w:r>
        <w:t>пос. Кудрявцев;</w:t>
      </w:r>
    </w:p>
    <w:p w14:paraId="6221A88B" w14:textId="77777777" w:rsidR="00C84EBD" w:rsidRDefault="00C84EBD">
      <w:pPr>
        <w:pStyle w:val="ConsPlusNormal"/>
        <w:spacing w:before="220"/>
        <w:ind w:firstLine="540"/>
        <w:jc w:val="both"/>
      </w:pPr>
      <w:r>
        <w:t>пос. Кулики;</w:t>
      </w:r>
    </w:p>
    <w:p w14:paraId="404BBFC7" w14:textId="77777777" w:rsidR="00C84EBD" w:rsidRDefault="00C84EBD">
      <w:pPr>
        <w:pStyle w:val="ConsPlusNormal"/>
        <w:spacing w:before="220"/>
        <w:ind w:firstLine="540"/>
        <w:jc w:val="both"/>
      </w:pPr>
      <w:r>
        <w:t>с. Курковичи;</w:t>
      </w:r>
    </w:p>
    <w:p w14:paraId="3509029F" w14:textId="77777777" w:rsidR="00C84EBD" w:rsidRDefault="00C84EBD">
      <w:pPr>
        <w:pStyle w:val="ConsPlusNormal"/>
        <w:spacing w:before="220"/>
        <w:ind w:firstLine="540"/>
        <w:jc w:val="both"/>
      </w:pPr>
      <w:r>
        <w:t>с. Левенка;</w:t>
      </w:r>
    </w:p>
    <w:p w14:paraId="35B6529F" w14:textId="77777777" w:rsidR="00C84EBD" w:rsidRDefault="00C84EBD">
      <w:pPr>
        <w:pStyle w:val="ConsPlusNormal"/>
        <w:spacing w:before="220"/>
        <w:ind w:firstLine="540"/>
        <w:jc w:val="both"/>
      </w:pPr>
      <w:r>
        <w:t>пос. Липица;</w:t>
      </w:r>
    </w:p>
    <w:p w14:paraId="2E8C74D4" w14:textId="77777777" w:rsidR="00C84EBD" w:rsidRDefault="00C84EBD">
      <w:pPr>
        <w:pStyle w:val="ConsPlusNormal"/>
        <w:spacing w:before="220"/>
        <w:ind w:firstLine="540"/>
        <w:jc w:val="both"/>
      </w:pPr>
      <w:r>
        <w:t>с. Литовск;</w:t>
      </w:r>
    </w:p>
    <w:p w14:paraId="5D6AC567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с. Логоватое;</w:t>
      </w:r>
    </w:p>
    <w:p w14:paraId="6423D8D5" w14:textId="77777777" w:rsidR="00C84EBD" w:rsidRDefault="00C84EBD">
      <w:pPr>
        <w:pStyle w:val="ConsPlusNormal"/>
        <w:spacing w:before="220"/>
        <w:ind w:firstLine="540"/>
        <w:jc w:val="both"/>
      </w:pPr>
      <w:r>
        <w:t>с. Ломаковка;</w:t>
      </w:r>
    </w:p>
    <w:p w14:paraId="4E424A1B" w14:textId="77777777" w:rsidR="00C84EBD" w:rsidRDefault="00C84EBD">
      <w:pPr>
        <w:pStyle w:val="ConsPlusNormal"/>
        <w:spacing w:before="220"/>
        <w:ind w:firstLine="540"/>
        <w:jc w:val="both"/>
      </w:pPr>
      <w:r>
        <w:t>с. Лужки;</w:t>
      </w:r>
    </w:p>
    <w:p w14:paraId="6021C8C5" w14:textId="77777777" w:rsidR="00C84EBD" w:rsidRDefault="00C84EBD">
      <w:pPr>
        <w:pStyle w:val="ConsPlusNormal"/>
        <w:spacing w:before="220"/>
        <w:ind w:firstLine="540"/>
        <w:jc w:val="both"/>
      </w:pPr>
      <w:r>
        <w:t>пос. Луканичи;</w:t>
      </w:r>
    </w:p>
    <w:p w14:paraId="0B201B0A" w14:textId="77777777" w:rsidR="00C84EBD" w:rsidRDefault="00C84EBD">
      <w:pPr>
        <w:pStyle w:val="ConsPlusNormal"/>
        <w:spacing w:before="220"/>
        <w:ind w:firstLine="540"/>
        <w:jc w:val="both"/>
      </w:pPr>
      <w:r>
        <w:t>пос. Ляды;</w:t>
      </w:r>
    </w:p>
    <w:p w14:paraId="69BA1091" w14:textId="77777777" w:rsidR="00C84EBD" w:rsidRDefault="00C84EBD">
      <w:pPr>
        <w:pStyle w:val="ConsPlusNormal"/>
        <w:spacing w:before="220"/>
        <w:ind w:firstLine="540"/>
        <w:jc w:val="both"/>
      </w:pPr>
      <w:r>
        <w:t>дер. Мадеевка;</w:t>
      </w:r>
    </w:p>
    <w:p w14:paraId="221A84E3" w14:textId="77777777" w:rsidR="00C84EBD" w:rsidRDefault="00C84EBD">
      <w:pPr>
        <w:pStyle w:val="ConsPlusNormal"/>
        <w:spacing w:before="220"/>
        <w:ind w:firstLine="540"/>
        <w:jc w:val="both"/>
      </w:pPr>
      <w:r>
        <w:t>пос. Май;</w:t>
      </w:r>
    </w:p>
    <w:p w14:paraId="6E68B5C1" w14:textId="77777777" w:rsidR="00C84EBD" w:rsidRDefault="00C84EBD">
      <w:pPr>
        <w:pStyle w:val="ConsPlusNormal"/>
        <w:spacing w:before="220"/>
        <w:ind w:firstLine="540"/>
        <w:jc w:val="both"/>
      </w:pPr>
      <w:r>
        <w:t>дер. Макаровка;</w:t>
      </w:r>
    </w:p>
    <w:p w14:paraId="42119D48" w14:textId="77777777" w:rsidR="00C84EBD" w:rsidRDefault="00C84EBD">
      <w:pPr>
        <w:pStyle w:val="ConsPlusNormal"/>
        <w:spacing w:before="220"/>
        <w:ind w:firstLine="540"/>
        <w:jc w:val="both"/>
      </w:pPr>
      <w:r>
        <w:t>пос. Малиновка;</w:t>
      </w:r>
    </w:p>
    <w:p w14:paraId="38CBA9D9" w14:textId="77777777" w:rsidR="00C84EBD" w:rsidRDefault="00C84EBD">
      <w:pPr>
        <w:pStyle w:val="ConsPlusNormal"/>
        <w:spacing w:before="220"/>
        <w:ind w:firstLine="540"/>
        <w:jc w:val="both"/>
      </w:pPr>
      <w:r>
        <w:t>дер. Малышкин;</w:t>
      </w:r>
    </w:p>
    <w:p w14:paraId="783FC9BD" w14:textId="77777777" w:rsidR="00C84EBD" w:rsidRDefault="00C84EBD">
      <w:pPr>
        <w:pStyle w:val="ConsPlusNormal"/>
        <w:spacing w:before="220"/>
        <w:ind w:firstLine="540"/>
        <w:jc w:val="both"/>
      </w:pPr>
      <w:r>
        <w:t>дер. Мацковка;</w:t>
      </w:r>
    </w:p>
    <w:p w14:paraId="422B44AE" w14:textId="77777777" w:rsidR="00C84EBD" w:rsidRDefault="00C84EBD">
      <w:pPr>
        <w:pStyle w:val="ConsPlusNormal"/>
        <w:spacing w:before="220"/>
        <w:ind w:firstLine="540"/>
        <w:jc w:val="both"/>
      </w:pPr>
      <w:r>
        <w:t>дер. Меженики;</w:t>
      </w:r>
    </w:p>
    <w:p w14:paraId="10F6AC24" w14:textId="77777777" w:rsidR="00C84EBD" w:rsidRDefault="00C84EBD">
      <w:pPr>
        <w:pStyle w:val="ConsPlusNormal"/>
        <w:spacing w:before="220"/>
        <w:ind w:firstLine="540"/>
        <w:jc w:val="both"/>
      </w:pPr>
      <w:r>
        <w:t>с. Меленек;</w:t>
      </w:r>
    </w:p>
    <w:p w14:paraId="6236AE41" w14:textId="77777777" w:rsidR="00C84EBD" w:rsidRDefault="00C84EBD">
      <w:pPr>
        <w:pStyle w:val="ConsPlusNormal"/>
        <w:spacing w:before="220"/>
        <w:ind w:firstLine="540"/>
        <w:jc w:val="both"/>
      </w:pPr>
      <w:r>
        <w:t>с. Мереновка;</w:t>
      </w:r>
    </w:p>
    <w:p w14:paraId="66C7D0E6" w14:textId="77777777" w:rsidR="00C84EBD" w:rsidRDefault="00C84EBD">
      <w:pPr>
        <w:pStyle w:val="ConsPlusNormal"/>
        <w:spacing w:before="220"/>
        <w:ind w:firstLine="540"/>
        <w:jc w:val="both"/>
      </w:pPr>
      <w:r>
        <w:t>пос. Мирный;</w:t>
      </w:r>
    </w:p>
    <w:p w14:paraId="1AA5E6DE" w14:textId="77777777" w:rsidR="00C84EBD" w:rsidRDefault="00C84EBD">
      <w:pPr>
        <w:pStyle w:val="ConsPlusNormal"/>
        <w:spacing w:before="220"/>
        <w:ind w:firstLine="540"/>
        <w:jc w:val="both"/>
      </w:pPr>
      <w:r>
        <w:t>с. Михайловск;</w:t>
      </w:r>
    </w:p>
    <w:p w14:paraId="699687EC" w14:textId="77777777" w:rsidR="00C84EBD" w:rsidRDefault="00C84EBD">
      <w:pPr>
        <w:pStyle w:val="ConsPlusNormal"/>
        <w:spacing w:before="220"/>
        <w:ind w:firstLine="540"/>
        <w:jc w:val="both"/>
      </w:pPr>
      <w:r>
        <w:t>с. Мишковка;</w:t>
      </w:r>
    </w:p>
    <w:p w14:paraId="4EE94831" w14:textId="77777777" w:rsidR="00C84EBD" w:rsidRDefault="00C84EBD">
      <w:pPr>
        <w:pStyle w:val="ConsPlusNormal"/>
        <w:spacing w:before="220"/>
        <w:ind w:firstLine="540"/>
        <w:jc w:val="both"/>
      </w:pPr>
      <w:r>
        <w:t>с. Мохоновка;</w:t>
      </w:r>
    </w:p>
    <w:p w14:paraId="6683695F" w14:textId="77777777" w:rsidR="00C84EBD" w:rsidRDefault="00C84EBD">
      <w:pPr>
        <w:pStyle w:val="ConsPlusNormal"/>
        <w:spacing w:before="220"/>
        <w:ind w:firstLine="540"/>
        <w:jc w:val="both"/>
      </w:pPr>
      <w:r>
        <w:t>дер. Мытничи;</w:t>
      </w:r>
    </w:p>
    <w:p w14:paraId="5A6E5F17" w14:textId="77777777" w:rsidR="00C84EBD" w:rsidRDefault="00C84EBD">
      <w:pPr>
        <w:pStyle w:val="ConsPlusNormal"/>
        <w:spacing w:before="220"/>
        <w:ind w:firstLine="540"/>
        <w:jc w:val="both"/>
      </w:pPr>
      <w:r>
        <w:t>дер. Невзорово;</w:t>
      </w:r>
    </w:p>
    <w:p w14:paraId="5742DFAD" w14:textId="77777777" w:rsidR="00C84EBD" w:rsidRDefault="00C84EBD">
      <w:pPr>
        <w:pStyle w:val="ConsPlusNormal"/>
        <w:spacing w:before="220"/>
        <w:ind w:firstLine="540"/>
        <w:jc w:val="both"/>
      </w:pPr>
      <w:r>
        <w:t>дер. Невструево;</w:t>
      </w:r>
    </w:p>
    <w:p w14:paraId="3B8BE663" w14:textId="77777777" w:rsidR="00C84EBD" w:rsidRDefault="00C84EBD">
      <w:pPr>
        <w:pStyle w:val="ConsPlusNormal"/>
        <w:spacing w:before="220"/>
        <w:ind w:firstLine="540"/>
        <w:jc w:val="both"/>
      </w:pPr>
      <w:r>
        <w:t>с. Нижнее;</w:t>
      </w:r>
    </w:p>
    <w:p w14:paraId="01122515" w14:textId="77777777" w:rsidR="00C84EBD" w:rsidRDefault="00C84EBD">
      <w:pPr>
        <w:pStyle w:val="ConsPlusNormal"/>
        <w:spacing w:before="220"/>
        <w:ind w:firstLine="540"/>
        <w:jc w:val="both"/>
      </w:pPr>
      <w:r>
        <w:t>хут. Новенький;</w:t>
      </w:r>
    </w:p>
    <w:p w14:paraId="30254430" w14:textId="77777777" w:rsidR="00C84EBD" w:rsidRDefault="00C84EBD">
      <w:pPr>
        <w:pStyle w:val="ConsPlusNormal"/>
        <w:spacing w:before="220"/>
        <w:ind w:firstLine="540"/>
        <w:jc w:val="both"/>
      </w:pPr>
      <w:r>
        <w:t>с. Новое Село;</w:t>
      </w:r>
    </w:p>
    <w:p w14:paraId="20B5A9B3" w14:textId="77777777" w:rsidR="00C84EBD" w:rsidRDefault="00C84EBD">
      <w:pPr>
        <w:pStyle w:val="ConsPlusNormal"/>
        <w:spacing w:before="220"/>
        <w:ind w:firstLine="540"/>
        <w:jc w:val="both"/>
      </w:pPr>
      <w:r>
        <w:t>с. Новомлынка;</w:t>
      </w:r>
    </w:p>
    <w:p w14:paraId="743C0936" w14:textId="77777777" w:rsidR="00C84EBD" w:rsidRDefault="00C84EBD">
      <w:pPr>
        <w:pStyle w:val="ConsPlusNormal"/>
        <w:spacing w:before="220"/>
        <w:ind w:firstLine="540"/>
        <w:jc w:val="both"/>
      </w:pPr>
      <w:r>
        <w:t>пос. Новополье;</w:t>
      </w:r>
    </w:p>
    <w:p w14:paraId="3E3A4242" w14:textId="77777777" w:rsidR="00C84EBD" w:rsidRDefault="00C84EBD">
      <w:pPr>
        <w:pStyle w:val="ConsPlusNormal"/>
        <w:spacing w:before="220"/>
        <w:ind w:firstLine="540"/>
        <w:jc w:val="both"/>
      </w:pPr>
      <w:r>
        <w:t>дер. Обуховка;</w:t>
      </w:r>
    </w:p>
    <w:p w14:paraId="5C0CB3EB" w14:textId="77777777" w:rsidR="00C84EBD" w:rsidRDefault="00C84EBD">
      <w:pPr>
        <w:pStyle w:val="ConsPlusNormal"/>
        <w:spacing w:before="220"/>
        <w:ind w:firstLine="540"/>
        <w:jc w:val="both"/>
      </w:pPr>
      <w:r>
        <w:t>пос. Озерище;</w:t>
      </w:r>
    </w:p>
    <w:p w14:paraId="6E5F2552" w14:textId="77777777" w:rsidR="00C84EBD" w:rsidRDefault="00C84EBD">
      <w:pPr>
        <w:pStyle w:val="ConsPlusNormal"/>
        <w:spacing w:before="220"/>
        <w:ind w:firstLine="540"/>
        <w:jc w:val="both"/>
      </w:pPr>
      <w:r>
        <w:t>дер. Озерное;</w:t>
      </w:r>
    </w:p>
    <w:p w14:paraId="5327AAA8" w14:textId="77777777" w:rsidR="00C84EBD" w:rsidRDefault="00C84EBD">
      <w:pPr>
        <w:pStyle w:val="ConsPlusNormal"/>
        <w:spacing w:before="220"/>
        <w:ind w:firstLine="540"/>
        <w:jc w:val="both"/>
      </w:pPr>
      <w:r>
        <w:t>с. Осколково;</w:t>
      </w:r>
    </w:p>
    <w:p w14:paraId="33CAD037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с. Остроглядово;</w:t>
      </w:r>
    </w:p>
    <w:p w14:paraId="06A29803" w14:textId="77777777" w:rsidR="00C84EBD" w:rsidRDefault="00C84EBD">
      <w:pPr>
        <w:pStyle w:val="ConsPlusNormal"/>
        <w:spacing w:before="220"/>
        <w:ind w:firstLine="540"/>
        <w:jc w:val="both"/>
      </w:pPr>
      <w:r>
        <w:t>с. Пантусов;</w:t>
      </w:r>
    </w:p>
    <w:p w14:paraId="26AE7040" w14:textId="77777777" w:rsidR="00C84EBD" w:rsidRDefault="00C84EBD">
      <w:pPr>
        <w:pStyle w:val="ConsPlusNormal"/>
        <w:spacing w:before="220"/>
        <w:ind w:firstLine="540"/>
        <w:jc w:val="both"/>
      </w:pPr>
      <w:r>
        <w:t>пос. Первомайский;</w:t>
      </w:r>
    </w:p>
    <w:p w14:paraId="0D1513D5" w14:textId="77777777" w:rsidR="00C84EBD" w:rsidRDefault="00C84EBD">
      <w:pPr>
        <w:pStyle w:val="ConsPlusNormal"/>
        <w:spacing w:before="220"/>
        <w:ind w:firstLine="540"/>
        <w:jc w:val="both"/>
      </w:pPr>
      <w:r>
        <w:t>дер. Пестриково;</w:t>
      </w:r>
    </w:p>
    <w:p w14:paraId="7CA677EA" w14:textId="77777777" w:rsidR="00C84EBD" w:rsidRDefault="00C84EBD">
      <w:pPr>
        <w:pStyle w:val="ConsPlusNormal"/>
        <w:spacing w:before="220"/>
        <w:ind w:firstLine="540"/>
        <w:jc w:val="both"/>
      </w:pPr>
      <w:r>
        <w:t>с. Печеники;</w:t>
      </w:r>
    </w:p>
    <w:p w14:paraId="19534C4A" w14:textId="77777777" w:rsidR="00C84EBD" w:rsidRDefault="00C84EBD">
      <w:pPr>
        <w:pStyle w:val="ConsPlusNormal"/>
        <w:spacing w:before="220"/>
        <w:ind w:firstLine="540"/>
        <w:jc w:val="both"/>
      </w:pPr>
      <w:r>
        <w:t>хут. Плоцкое;</w:t>
      </w:r>
    </w:p>
    <w:p w14:paraId="2BA26529" w14:textId="77777777" w:rsidR="00C84EBD" w:rsidRDefault="00C84EBD">
      <w:pPr>
        <w:pStyle w:val="ConsPlusNormal"/>
        <w:spacing w:before="220"/>
        <w:ind w:firstLine="540"/>
        <w:jc w:val="both"/>
      </w:pPr>
      <w:r>
        <w:t>пос. Победа;</w:t>
      </w:r>
    </w:p>
    <w:p w14:paraId="100FAB2B" w14:textId="77777777" w:rsidR="00C84EBD" w:rsidRDefault="00C84EBD">
      <w:pPr>
        <w:pStyle w:val="ConsPlusNormal"/>
        <w:spacing w:before="220"/>
        <w:ind w:firstLine="540"/>
        <w:jc w:val="both"/>
      </w:pPr>
      <w:r>
        <w:t>пос. Поляна;</w:t>
      </w:r>
    </w:p>
    <w:p w14:paraId="442638DC" w14:textId="77777777" w:rsidR="00C84EBD" w:rsidRDefault="00C84EBD">
      <w:pPr>
        <w:pStyle w:val="ConsPlusNormal"/>
        <w:spacing w:before="220"/>
        <w:ind w:firstLine="540"/>
        <w:jc w:val="both"/>
      </w:pPr>
      <w:r>
        <w:t>дер. Покослово;</w:t>
      </w:r>
    </w:p>
    <w:p w14:paraId="09601828" w14:textId="77777777" w:rsidR="00C84EBD" w:rsidRDefault="00C84EBD">
      <w:pPr>
        <w:pStyle w:val="ConsPlusNormal"/>
        <w:spacing w:before="220"/>
        <w:ind w:firstLine="540"/>
        <w:jc w:val="both"/>
      </w:pPr>
      <w:r>
        <w:t>с. Понуровка;</w:t>
      </w:r>
    </w:p>
    <w:p w14:paraId="468B6DE7" w14:textId="77777777" w:rsidR="00C84EBD" w:rsidRDefault="00C84EBD">
      <w:pPr>
        <w:pStyle w:val="ConsPlusNormal"/>
        <w:spacing w:before="220"/>
        <w:ind w:firstLine="540"/>
        <w:jc w:val="both"/>
      </w:pPr>
      <w:r>
        <w:t>дер. Приваловка;</w:t>
      </w:r>
    </w:p>
    <w:p w14:paraId="6E0419AC" w14:textId="77777777" w:rsidR="00C84EBD" w:rsidRDefault="00C84EBD">
      <w:pPr>
        <w:pStyle w:val="ConsPlusNormal"/>
        <w:spacing w:before="220"/>
        <w:ind w:firstLine="540"/>
        <w:jc w:val="both"/>
      </w:pPr>
      <w:r>
        <w:t>дер. Прокоповка;</w:t>
      </w:r>
    </w:p>
    <w:p w14:paraId="2E59C4C3" w14:textId="77777777" w:rsidR="00C84EBD" w:rsidRDefault="00C84EBD">
      <w:pPr>
        <w:pStyle w:val="ConsPlusNormal"/>
        <w:spacing w:before="220"/>
        <w:ind w:firstLine="540"/>
        <w:jc w:val="both"/>
      </w:pPr>
      <w:r>
        <w:t>с. Пролетарск;</w:t>
      </w:r>
    </w:p>
    <w:p w14:paraId="44DE2842" w14:textId="77777777" w:rsidR="00C84EBD" w:rsidRDefault="00C84EBD">
      <w:pPr>
        <w:pStyle w:val="ConsPlusNormal"/>
        <w:spacing w:before="220"/>
        <w:ind w:firstLine="540"/>
        <w:jc w:val="both"/>
      </w:pPr>
      <w:r>
        <w:t>с. Пятовск;</w:t>
      </w:r>
    </w:p>
    <w:p w14:paraId="19BB4764" w14:textId="77777777" w:rsidR="00C84EBD" w:rsidRDefault="00C84EBD">
      <w:pPr>
        <w:pStyle w:val="ConsPlusNormal"/>
        <w:spacing w:before="220"/>
        <w:ind w:firstLine="540"/>
        <w:jc w:val="both"/>
      </w:pPr>
      <w:r>
        <w:t>пос. Раздолье;</w:t>
      </w:r>
    </w:p>
    <w:p w14:paraId="40AE91E2" w14:textId="77777777" w:rsidR="00C84EBD" w:rsidRDefault="00C84EBD">
      <w:pPr>
        <w:pStyle w:val="ConsPlusNormal"/>
        <w:spacing w:before="220"/>
        <w:ind w:firstLine="540"/>
        <w:jc w:val="both"/>
      </w:pPr>
      <w:r>
        <w:t>с. Решетки;</w:t>
      </w:r>
    </w:p>
    <w:p w14:paraId="041F5AAE" w14:textId="77777777" w:rsidR="00C84EBD" w:rsidRDefault="00C84EBD">
      <w:pPr>
        <w:pStyle w:val="ConsPlusNormal"/>
        <w:spacing w:before="220"/>
        <w:ind w:firstLine="540"/>
        <w:jc w:val="both"/>
      </w:pPr>
      <w:r>
        <w:t>с. Рябцево;</w:t>
      </w:r>
    </w:p>
    <w:p w14:paraId="41E674F1" w14:textId="77777777" w:rsidR="00C84EBD" w:rsidRDefault="00C84EBD">
      <w:pPr>
        <w:pStyle w:val="ConsPlusNormal"/>
        <w:spacing w:before="220"/>
        <w:ind w:firstLine="540"/>
        <w:jc w:val="both"/>
      </w:pPr>
      <w:r>
        <w:t>дер. Савенки;</w:t>
      </w:r>
    </w:p>
    <w:p w14:paraId="41211013" w14:textId="77777777" w:rsidR="00C84EBD" w:rsidRDefault="00C84EBD">
      <w:pPr>
        <w:pStyle w:val="ConsPlusNormal"/>
        <w:spacing w:before="220"/>
        <w:ind w:firstLine="540"/>
        <w:jc w:val="both"/>
      </w:pPr>
      <w:r>
        <w:t>дер. Садовая;</w:t>
      </w:r>
    </w:p>
    <w:p w14:paraId="2C729088" w14:textId="77777777" w:rsidR="00C84EBD" w:rsidRDefault="00C84EBD">
      <w:pPr>
        <w:pStyle w:val="ConsPlusNormal"/>
        <w:spacing w:before="220"/>
        <w:ind w:firstLine="540"/>
        <w:jc w:val="both"/>
      </w:pPr>
      <w:r>
        <w:t>с. Селище;</w:t>
      </w:r>
    </w:p>
    <w:p w14:paraId="421F6CE6" w14:textId="77777777" w:rsidR="00C84EBD" w:rsidRDefault="00C84EBD">
      <w:pPr>
        <w:pStyle w:val="ConsPlusNormal"/>
        <w:spacing w:before="220"/>
        <w:ind w:firstLine="540"/>
        <w:jc w:val="both"/>
      </w:pPr>
      <w:r>
        <w:t>с. Сергеевск;</w:t>
      </w:r>
    </w:p>
    <w:p w14:paraId="4AA195EF" w14:textId="77777777" w:rsidR="00C84EBD" w:rsidRDefault="00C84EBD">
      <w:pPr>
        <w:pStyle w:val="ConsPlusNormal"/>
        <w:spacing w:before="220"/>
        <w:ind w:firstLine="540"/>
        <w:jc w:val="both"/>
      </w:pPr>
      <w:r>
        <w:t>дер. Случок;</w:t>
      </w:r>
    </w:p>
    <w:p w14:paraId="3401DE9F" w14:textId="77777777" w:rsidR="00C84EBD" w:rsidRDefault="00C84EBD">
      <w:pPr>
        <w:pStyle w:val="ConsPlusNormal"/>
        <w:spacing w:before="220"/>
        <w:ind w:firstLine="540"/>
        <w:jc w:val="both"/>
      </w:pPr>
      <w:r>
        <w:t>дер. Соколовка;</w:t>
      </w:r>
    </w:p>
    <w:p w14:paraId="46C649B6" w14:textId="77777777" w:rsidR="00C84EBD" w:rsidRDefault="00C84EBD">
      <w:pPr>
        <w:pStyle w:val="ConsPlusNormal"/>
        <w:spacing w:before="220"/>
        <w:ind w:firstLine="540"/>
        <w:jc w:val="both"/>
      </w:pPr>
      <w:r>
        <w:t>с. Солова;</w:t>
      </w:r>
    </w:p>
    <w:p w14:paraId="40069DB0" w14:textId="77777777" w:rsidR="00C84EBD" w:rsidRDefault="00C84EBD">
      <w:pPr>
        <w:pStyle w:val="ConsPlusNormal"/>
        <w:spacing w:before="220"/>
        <w:ind w:firstLine="540"/>
        <w:jc w:val="both"/>
      </w:pPr>
      <w:r>
        <w:t>с. Старые Халеевичи;</w:t>
      </w:r>
    </w:p>
    <w:p w14:paraId="58DC4938" w14:textId="77777777" w:rsidR="00C84EBD" w:rsidRDefault="00C84EBD">
      <w:pPr>
        <w:pStyle w:val="ConsPlusNormal"/>
        <w:spacing w:before="220"/>
        <w:ind w:firstLine="540"/>
        <w:jc w:val="both"/>
      </w:pPr>
      <w:r>
        <w:t>с. Степок;</w:t>
      </w:r>
    </w:p>
    <w:p w14:paraId="15F1D2D8" w14:textId="77777777" w:rsidR="00C84EBD" w:rsidRDefault="00C84EBD">
      <w:pPr>
        <w:pStyle w:val="ConsPlusNormal"/>
        <w:spacing w:before="220"/>
        <w:ind w:firstLine="540"/>
        <w:jc w:val="both"/>
      </w:pPr>
      <w:r>
        <w:t>пос. Стодолы;</w:t>
      </w:r>
    </w:p>
    <w:p w14:paraId="793278B7" w14:textId="77777777" w:rsidR="00C84EBD" w:rsidRDefault="00C84EBD">
      <w:pPr>
        <w:pStyle w:val="ConsPlusNormal"/>
        <w:spacing w:before="220"/>
        <w:ind w:firstLine="540"/>
        <w:jc w:val="both"/>
      </w:pPr>
      <w:r>
        <w:t>с. Стратива;</w:t>
      </w:r>
    </w:p>
    <w:p w14:paraId="204DF2ED" w14:textId="77777777" w:rsidR="00C84EBD" w:rsidRDefault="00C84EBD">
      <w:pPr>
        <w:pStyle w:val="ConsPlusNormal"/>
        <w:spacing w:before="220"/>
        <w:ind w:firstLine="540"/>
        <w:jc w:val="both"/>
      </w:pPr>
      <w:r>
        <w:t>дер. Суховерхово;</w:t>
      </w:r>
    </w:p>
    <w:p w14:paraId="696D3E0B" w14:textId="77777777" w:rsidR="00C84EBD" w:rsidRDefault="00C84EBD">
      <w:pPr>
        <w:pStyle w:val="ConsPlusNormal"/>
        <w:spacing w:before="220"/>
        <w:ind w:firstLine="540"/>
        <w:jc w:val="both"/>
      </w:pPr>
      <w:r>
        <w:t>с. Суходолье;</w:t>
      </w:r>
    </w:p>
    <w:p w14:paraId="1EF224EF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с. Тарасовка;</w:t>
      </w:r>
    </w:p>
    <w:p w14:paraId="4A7F9EBE" w14:textId="77777777" w:rsidR="00C84EBD" w:rsidRDefault="00C84EBD">
      <w:pPr>
        <w:pStyle w:val="ConsPlusNormal"/>
        <w:spacing w:before="220"/>
        <w:ind w:firstLine="540"/>
        <w:jc w:val="both"/>
      </w:pPr>
      <w:r>
        <w:t>дер. Тютюри;</w:t>
      </w:r>
    </w:p>
    <w:p w14:paraId="1CF9C886" w14:textId="77777777" w:rsidR="00C84EBD" w:rsidRDefault="00C84EBD">
      <w:pPr>
        <w:pStyle w:val="ConsPlusNormal"/>
        <w:spacing w:before="220"/>
        <w:ind w:firstLine="540"/>
        <w:jc w:val="both"/>
      </w:pPr>
      <w:r>
        <w:t>дер. Хомутовка;</w:t>
      </w:r>
    </w:p>
    <w:p w14:paraId="358E8CEE" w14:textId="77777777" w:rsidR="00C84EBD" w:rsidRDefault="00C84EBD">
      <w:pPr>
        <w:pStyle w:val="ConsPlusNormal"/>
        <w:spacing w:before="220"/>
        <w:ind w:firstLine="540"/>
        <w:jc w:val="both"/>
      </w:pPr>
      <w:r>
        <w:t>пос. Червонный Яр;</w:t>
      </w:r>
    </w:p>
    <w:p w14:paraId="38C14E8B" w14:textId="77777777" w:rsidR="00C84EBD" w:rsidRDefault="00C84EBD">
      <w:pPr>
        <w:pStyle w:val="ConsPlusNormal"/>
        <w:spacing w:before="220"/>
        <w:ind w:firstLine="540"/>
        <w:jc w:val="both"/>
      </w:pPr>
      <w:r>
        <w:t>дер. Човпня;</w:t>
      </w:r>
    </w:p>
    <w:p w14:paraId="6AEEFA4B" w14:textId="77777777" w:rsidR="00C84EBD" w:rsidRDefault="00C84EBD">
      <w:pPr>
        <w:pStyle w:val="ConsPlusNormal"/>
        <w:spacing w:before="220"/>
        <w:ind w:firstLine="540"/>
        <w:jc w:val="both"/>
      </w:pPr>
      <w:r>
        <w:t>с. Чубковичи;</w:t>
      </w:r>
    </w:p>
    <w:p w14:paraId="6D04FA3E" w14:textId="77777777" w:rsidR="00C84EBD" w:rsidRDefault="00C84EBD">
      <w:pPr>
        <w:pStyle w:val="ConsPlusNormal"/>
        <w:spacing w:before="220"/>
        <w:ind w:firstLine="540"/>
        <w:jc w:val="both"/>
      </w:pPr>
      <w:r>
        <w:t>дер. Шершевичи;</w:t>
      </w:r>
    </w:p>
    <w:p w14:paraId="7301050C" w14:textId="77777777" w:rsidR="00C84EBD" w:rsidRDefault="00C84EBD">
      <w:pPr>
        <w:pStyle w:val="ConsPlusNormal"/>
        <w:spacing w:before="220"/>
        <w:ind w:firstLine="540"/>
        <w:jc w:val="both"/>
      </w:pPr>
      <w:r>
        <w:t>с. Шкрябино;</w:t>
      </w:r>
    </w:p>
    <w:p w14:paraId="092B8630" w14:textId="77777777" w:rsidR="00C84EBD" w:rsidRDefault="00C84EBD">
      <w:pPr>
        <w:pStyle w:val="ConsPlusNormal"/>
        <w:spacing w:before="220"/>
        <w:ind w:firstLine="540"/>
        <w:jc w:val="both"/>
      </w:pPr>
      <w:r>
        <w:t>дер. Шняки;</w:t>
      </w:r>
    </w:p>
    <w:p w14:paraId="65C79768" w14:textId="77777777" w:rsidR="00C84EBD" w:rsidRDefault="00C84EBD">
      <w:pPr>
        <w:pStyle w:val="ConsPlusNormal"/>
        <w:spacing w:before="220"/>
        <w:ind w:firstLine="540"/>
        <w:jc w:val="both"/>
      </w:pPr>
      <w:r>
        <w:t>с. Ярцево;</w:t>
      </w:r>
    </w:p>
    <w:p w14:paraId="350864EC" w14:textId="77777777" w:rsidR="00C84EBD" w:rsidRDefault="00C84EBD">
      <w:pPr>
        <w:pStyle w:val="ConsPlusNormal"/>
        <w:spacing w:before="220"/>
        <w:ind w:firstLine="540"/>
        <w:jc w:val="both"/>
      </w:pPr>
      <w:r>
        <w:t>с. Яцковичи.</w:t>
      </w:r>
    </w:p>
    <w:p w14:paraId="1E147A0B" w14:textId="77777777" w:rsidR="00C84EBD" w:rsidRDefault="00C84EBD">
      <w:pPr>
        <w:pStyle w:val="ConsPlusNormal"/>
        <w:jc w:val="both"/>
      </w:pPr>
    </w:p>
    <w:p w14:paraId="129AB657" w14:textId="77777777" w:rsidR="00C84EBD" w:rsidRDefault="00C84EBD">
      <w:pPr>
        <w:pStyle w:val="ConsPlusNormal"/>
        <w:jc w:val="both"/>
      </w:pPr>
    </w:p>
    <w:p w14:paraId="5451DFE0" w14:textId="77777777" w:rsidR="00C84EBD" w:rsidRDefault="00C84EBD">
      <w:pPr>
        <w:pStyle w:val="ConsPlusNormal"/>
        <w:jc w:val="both"/>
      </w:pPr>
    </w:p>
    <w:p w14:paraId="64067E06" w14:textId="77777777" w:rsidR="00C84EBD" w:rsidRDefault="00C84EBD">
      <w:pPr>
        <w:pStyle w:val="ConsPlusNormal"/>
        <w:jc w:val="both"/>
      </w:pPr>
    </w:p>
    <w:p w14:paraId="681D8A5D" w14:textId="77777777" w:rsidR="00C84EBD" w:rsidRDefault="00C84EBD">
      <w:pPr>
        <w:pStyle w:val="ConsPlusNormal"/>
        <w:jc w:val="both"/>
      </w:pPr>
    </w:p>
    <w:p w14:paraId="5051F7FD" w14:textId="77777777" w:rsidR="00C84EBD" w:rsidRDefault="00C84EBD">
      <w:pPr>
        <w:pStyle w:val="ConsPlusNormal"/>
        <w:jc w:val="right"/>
        <w:outlineLvl w:val="0"/>
      </w:pPr>
      <w:r>
        <w:t>Утвержден</w:t>
      </w:r>
    </w:p>
    <w:p w14:paraId="73A37575" w14:textId="77777777" w:rsidR="00C84EBD" w:rsidRDefault="00C84EBD">
      <w:pPr>
        <w:pStyle w:val="ConsPlusNormal"/>
        <w:jc w:val="right"/>
      </w:pPr>
      <w:r>
        <w:t>указом</w:t>
      </w:r>
    </w:p>
    <w:p w14:paraId="60DDED75" w14:textId="77777777" w:rsidR="00C84EBD" w:rsidRDefault="00C84EBD">
      <w:pPr>
        <w:pStyle w:val="ConsPlusNormal"/>
        <w:jc w:val="right"/>
      </w:pPr>
      <w:r>
        <w:t>Губернатора Брянской области</w:t>
      </w:r>
    </w:p>
    <w:p w14:paraId="3CEB8755" w14:textId="77777777" w:rsidR="00C84EBD" w:rsidRDefault="00C84EBD">
      <w:pPr>
        <w:pStyle w:val="ConsPlusNormal"/>
        <w:jc w:val="right"/>
      </w:pPr>
      <w:r>
        <w:t>от 7 февраля 2023 г. N 8</w:t>
      </w:r>
    </w:p>
    <w:p w14:paraId="32B39BF3" w14:textId="77777777" w:rsidR="00C84EBD" w:rsidRDefault="00C84EBD">
      <w:pPr>
        <w:pStyle w:val="ConsPlusNormal"/>
        <w:jc w:val="both"/>
      </w:pPr>
    </w:p>
    <w:p w14:paraId="2F728B7A" w14:textId="77777777" w:rsidR="00C84EBD" w:rsidRDefault="00C84EBD">
      <w:pPr>
        <w:pStyle w:val="ConsPlusTitle"/>
        <w:jc w:val="center"/>
      </w:pPr>
      <w:bookmarkStart w:id="8" w:name="P492"/>
      <w:bookmarkEnd w:id="8"/>
      <w:r>
        <w:t>ПЛАН</w:t>
      </w:r>
    </w:p>
    <w:p w14:paraId="585D84C3" w14:textId="77777777" w:rsidR="00C84EBD" w:rsidRDefault="00C84EBD">
      <w:pPr>
        <w:pStyle w:val="ConsPlusTitle"/>
        <w:jc w:val="center"/>
      </w:pPr>
      <w:r>
        <w:t>МЕРОПРИЯТИЙ ПО ОБЕСПЕЧЕНИЮ ОРГАНИЗАЦИИ ОТДЫХА</w:t>
      </w:r>
    </w:p>
    <w:p w14:paraId="16BB0495" w14:textId="77777777" w:rsidR="00C84EBD" w:rsidRDefault="00C84EBD">
      <w:pPr>
        <w:pStyle w:val="ConsPlusTitle"/>
        <w:jc w:val="center"/>
      </w:pPr>
      <w:r>
        <w:t>И ОЗДОРОВЛЕНИЯ ДЕТЕЙ В БРЯНСКОЙ ОБЛАСТИ</w:t>
      </w:r>
    </w:p>
    <w:p w14:paraId="1FAB9682" w14:textId="77777777" w:rsidR="00C84EBD" w:rsidRDefault="00C84E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4EBD" w14:paraId="41A1A58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AC8E" w14:textId="77777777" w:rsidR="00C84EBD" w:rsidRDefault="00C84E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D8753" w14:textId="77777777" w:rsidR="00C84EBD" w:rsidRDefault="00C84E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DD366C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E7D9AB7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Брянской области от 24.05.2023 </w:t>
            </w:r>
            <w:hyperlink r:id="rId38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14:paraId="03A50AEB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12.10.2023 </w:t>
            </w:r>
            <w:hyperlink r:id="rId39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17.12.2024 </w:t>
            </w:r>
            <w:hyperlink r:id="rId40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81D4" w14:textId="77777777" w:rsidR="00C84EBD" w:rsidRDefault="00C84EBD">
            <w:pPr>
              <w:pStyle w:val="ConsPlusNormal"/>
            </w:pPr>
          </w:p>
        </w:tc>
      </w:tr>
    </w:tbl>
    <w:p w14:paraId="71578A66" w14:textId="77777777" w:rsidR="00C84EBD" w:rsidRDefault="00C84EBD">
      <w:pPr>
        <w:pStyle w:val="ConsPlusNormal"/>
        <w:jc w:val="both"/>
      </w:pPr>
    </w:p>
    <w:p w14:paraId="466555E7" w14:textId="77777777" w:rsidR="00C84EBD" w:rsidRDefault="00C84EBD">
      <w:pPr>
        <w:pStyle w:val="ConsPlusNormal"/>
        <w:ind w:firstLine="540"/>
        <w:jc w:val="both"/>
      </w:pPr>
      <w:r>
        <w:t>Цель: реализация комплекса мероприятий, способствующих получению детьми качественных и социально значимых услуг по отдыху и оздоровлению.</w:t>
      </w:r>
    </w:p>
    <w:p w14:paraId="389D59A8" w14:textId="77777777" w:rsidR="00C84EBD" w:rsidRDefault="00C84E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4025"/>
        <w:gridCol w:w="2089"/>
        <w:gridCol w:w="2299"/>
      </w:tblGrid>
      <w:tr w:rsidR="00C84EBD" w14:paraId="4EDCBB7C" w14:textId="77777777">
        <w:tc>
          <w:tcPr>
            <w:tcW w:w="604" w:type="dxa"/>
          </w:tcPr>
          <w:p w14:paraId="07855A9A" w14:textId="77777777" w:rsidR="00C84EBD" w:rsidRDefault="00C84EB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</w:tcPr>
          <w:p w14:paraId="21F16DE2" w14:textId="77777777" w:rsidR="00C84EBD" w:rsidRDefault="00C84EBD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089" w:type="dxa"/>
          </w:tcPr>
          <w:p w14:paraId="461149D3" w14:textId="77777777" w:rsidR="00C84EBD" w:rsidRDefault="00C84EBD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299" w:type="dxa"/>
          </w:tcPr>
          <w:p w14:paraId="2049EB83" w14:textId="77777777" w:rsidR="00C84EBD" w:rsidRDefault="00C84EBD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C84EBD" w14:paraId="2805047B" w14:textId="77777777">
        <w:tc>
          <w:tcPr>
            <w:tcW w:w="604" w:type="dxa"/>
          </w:tcPr>
          <w:p w14:paraId="0511550C" w14:textId="77777777" w:rsidR="00C84EBD" w:rsidRDefault="00C84E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14:paraId="04F86E67" w14:textId="77777777" w:rsidR="00C84EBD" w:rsidRDefault="00C84EB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89" w:type="dxa"/>
          </w:tcPr>
          <w:p w14:paraId="49B00C01" w14:textId="77777777" w:rsidR="00C84EBD" w:rsidRDefault="00C84EB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9" w:type="dxa"/>
          </w:tcPr>
          <w:p w14:paraId="01C9711D" w14:textId="77777777" w:rsidR="00C84EBD" w:rsidRDefault="00C84EBD">
            <w:pPr>
              <w:pStyle w:val="ConsPlusNormal"/>
              <w:jc w:val="center"/>
            </w:pPr>
            <w:r>
              <w:t>4</w:t>
            </w:r>
          </w:p>
        </w:tc>
      </w:tr>
      <w:tr w:rsidR="00C84EBD" w14:paraId="362C2831" w14:textId="77777777">
        <w:tc>
          <w:tcPr>
            <w:tcW w:w="9017" w:type="dxa"/>
            <w:gridSpan w:val="4"/>
            <w:vAlign w:val="center"/>
          </w:tcPr>
          <w:p w14:paraId="6389BD33" w14:textId="77777777" w:rsidR="00C84EBD" w:rsidRDefault="00C84EBD">
            <w:pPr>
              <w:pStyle w:val="ConsPlusNormal"/>
              <w:jc w:val="center"/>
              <w:outlineLvl w:val="1"/>
            </w:pPr>
            <w:r>
              <w:t>1. Нормативно-правовая база подготовки, организации и проведения оздоровительной кампании</w:t>
            </w:r>
          </w:p>
        </w:tc>
      </w:tr>
      <w:tr w:rsidR="00C84EBD" w14:paraId="2D6E4F00" w14:textId="77777777">
        <w:tc>
          <w:tcPr>
            <w:tcW w:w="604" w:type="dxa"/>
          </w:tcPr>
          <w:p w14:paraId="570EB166" w14:textId="77777777" w:rsidR="00C84EBD" w:rsidRDefault="00C84EB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025" w:type="dxa"/>
          </w:tcPr>
          <w:p w14:paraId="69B86879" w14:textId="77777777" w:rsidR="00C84EBD" w:rsidRDefault="00C84EBD">
            <w:pPr>
              <w:pStyle w:val="ConsPlusNormal"/>
            </w:pPr>
            <w:r>
              <w:t>Составление плана-прогноза охвата детей в организациях отдыха детей и их оздоровления различными формами отдыха и оздоровления</w:t>
            </w:r>
          </w:p>
        </w:tc>
        <w:tc>
          <w:tcPr>
            <w:tcW w:w="2089" w:type="dxa"/>
          </w:tcPr>
          <w:p w14:paraId="628CE2AA" w14:textId="77777777" w:rsidR="00C84EBD" w:rsidRDefault="00C84EBD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2299" w:type="dxa"/>
          </w:tcPr>
          <w:p w14:paraId="51E08580" w14:textId="77777777" w:rsidR="00C84EBD" w:rsidRDefault="00C84EBD">
            <w:pPr>
              <w:pStyle w:val="ConsPlusNormal"/>
            </w:pPr>
            <w:r>
              <w:t xml:space="preserve">департамент образования и науки Брянской области, лица, ответственные </w:t>
            </w:r>
            <w:r>
              <w:lastRenderedPageBreak/>
              <w:t>за организацию отдыха и оздоровления детей в муниципальных районах (муниципальных округах, городских округах) (далее - муниципальные образования)</w:t>
            </w:r>
          </w:p>
        </w:tc>
      </w:tr>
      <w:tr w:rsidR="00C84EBD" w14:paraId="2D68E75A" w14:textId="77777777">
        <w:tc>
          <w:tcPr>
            <w:tcW w:w="604" w:type="dxa"/>
          </w:tcPr>
          <w:p w14:paraId="7BD9821F" w14:textId="77777777" w:rsidR="00C84EBD" w:rsidRDefault="00C84EBD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4025" w:type="dxa"/>
          </w:tcPr>
          <w:p w14:paraId="6261D845" w14:textId="77777777" w:rsidR="00C84EBD" w:rsidRDefault="00C84EBD">
            <w:pPr>
              <w:pStyle w:val="ConsPlusNormal"/>
            </w:pPr>
            <w:r>
              <w:t>Оформление и утверждение (последующая актуализация) паспортов безопасности организаций отдыха детей и их оздоровления в Брянской области</w:t>
            </w:r>
          </w:p>
        </w:tc>
        <w:tc>
          <w:tcPr>
            <w:tcW w:w="2089" w:type="dxa"/>
          </w:tcPr>
          <w:p w14:paraId="5EB2B664" w14:textId="77777777" w:rsidR="00C84EBD" w:rsidRDefault="00C84EBD">
            <w:pPr>
              <w:pStyle w:val="ConsPlusNormal"/>
              <w:jc w:val="center"/>
            </w:pPr>
            <w:r>
              <w:t xml:space="preserve">в сроки, установленные </w:t>
            </w:r>
            <w:hyperlink r:id="rId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14 мая 2021 года N 732</w:t>
            </w:r>
          </w:p>
        </w:tc>
        <w:tc>
          <w:tcPr>
            <w:tcW w:w="2299" w:type="dxa"/>
          </w:tcPr>
          <w:p w14:paraId="090C06AE" w14:textId="77777777" w:rsidR="00C84EBD" w:rsidRDefault="00C84EBD">
            <w:pPr>
              <w:pStyle w:val="ConsPlusNormal"/>
            </w:pPr>
            <w:r>
              <w:t>организации отдыха детей и их оздоровления</w:t>
            </w:r>
          </w:p>
        </w:tc>
      </w:tr>
      <w:tr w:rsidR="00C84EBD" w14:paraId="23BD3699" w14:textId="77777777">
        <w:tc>
          <w:tcPr>
            <w:tcW w:w="604" w:type="dxa"/>
          </w:tcPr>
          <w:p w14:paraId="2C802CA1" w14:textId="77777777" w:rsidR="00C84EBD" w:rsidRDefault="00C84EB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025" w:type="dxa"/>
          </w:tcPr>
          <w:p w14:paraId="4C3CFA86" w14:textId="77777777" w:rsidR="00C84EBD" w:rsidRDefault="00C84EBD">
            <w:pPr>
              <w:pStyle w:val="ConsPlusNormal"/>
            </w:pPr>
            <w:r>
              <w:t>Разработка и представление в уполномоченные органы, в том числе в органы государственного пожарного надзора, паспортов территорий организаций отдыха детей и их оздоровления, подверженных угрозе лесных пожаров</w:t>
            </w:r>
          </w:p>
        </w:tc>
        <w:tc>
          <w:tcPr>
            <w:tcW w:w="2089" w:type="dxa"/>
          </w:tcPr>
          <w:p w14:paraId="5A63BEF2" w14:textId="77777777" w:rsidR="00C84EBD" w:rsidRDefault="00C84EBD">
            <w:pPr>
              <w:pStyle w:val="ConsPlusNormal"/>
              <w:jc w:val="center"/>
            </w:pPr>
            <w:r>
              <w:t>в сроки, установленные разделом XX Правил противопожарного режима в Российской Федерации</w:t>
            </w:r>
          </w:p>
        </w:tc>
        <w:tc>
          <w:tcPr>
            <w:tcW w:w="2299" w:type="dxa"/>
          </w:tcPr>
          <w:p w14:paraId="3FA122B4" w14:textId="77777777" w:rsidR="00C84EBD" w:rsidRDefault="00C84EBD">
            <w:pPr>
              <w:pStyle w:val="ConsPlusNormal"/>
            </w:pPr>
            <w:r>
              <w:t>организации отдыха детей и их оздоровления</w:t>
            </w:r>
          </w:p>
        </w:tc>
      </w:tr>
      <w:tr w:rsidR="00C84EBD" w14:paraId="73BED3EE" w14:textId="77777777">
        <w:tc>
          <w:tcPr>
            <w:tcW w:w="604" w:type="dxa"/>
          </w:tcPr>
          <w:p w14:paraId="2CE451F1" w14:textId="77777777" w:rsidR="00C84EBD" w:rsidRDefault="00C84EB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025" w:type="dxa"/>
          </w:tcPr>
          <w:p w14:paraId="4E285388" w14:textId="77777777" w:rsidR="00C84EBD" w:rsidRDefault="00C84EBD">
            <w:pPr>
              <w:pStyle w:val="ConsPlusNormal"/>
            </w:pPr>
            <w:r>
              <w:t>Формирование и ведение реестра организаций отдыха детей и их оздоровления в Брянской области и реестра лиц, ответственных за организацию отдыха и оздоровления детей в муниципальных образованиях</w:t>
            </w:r>
          </w:p>
        </w:tc>
        <w:tc>
          <w:tcPr>
            <w:tcW w:w="2089" w:type="dxa"/>
          </w:tcPr>
          <w:p w14:paraId="7C195F18" w14:textId="77777777" w:rsidR="00C84EBD" w:rsidRDefault="00C84EBD">
            <w:pPr>
              <w:pStyle w:val="ConsPlusNormal"/>
              <w:jc w:val="center"/>
            </w:pPr>
            <w:r>
              <w:t>апрель - май</w:t>
            </w:r>
          </w:p>
        </w:tc>
        <w:tc>
          <w:tcPr>
            <w:tcW w:w="2299" w:type="dxa"/>
          </w:tcPr>
          <w:p w14:paraId="746221FD" w14:textId="77777777" w:rsidR="00C84EBD" w:rsidRDefault="00C84EBD">
            <w:pPr>
              <w:pStyle w:val="ConsPlusNormal"/>
            </w:pPr>
            <w:r>
              <w:t>департамент образования и науки Брянской области, лица, ответственные за организацию отдыха и оздоровления детей в муниципальных образованиях</w:t>
            </w:r>
          </w:p>
        </w:tc>
      </w:tr>
      <w:tr w:rsidR="00C84EBD" w14:paraId="60946794" w14:textId="77777777">
        <w:tc>
          <w:tcPr>
            <w:tcW w:w="9017" w:type="dxa"/>
            <w:gridSpan w:val="4"/>
            <w:vAlign w:val="center"/>
          </w:tcPr>
          <w:p w14:paraId="7AD53663" w14:textId="77777777" w:rsidR="00C84EBD" w:rsidRDefault="00C84EBD">
            <w:pPr>
              <w:pStyle w:val="ConsPlusNormal"/>
              <w:jc w:val="center"/>
              <w:outlineLvl w:val="1"/>
            </w:pPr>
            <w:r>
              <w:t>2. Организационное обеспечение оздоровительной кампании</w:t>
            </w:r>
          </w:p>
        </w:tc>
      </w:tr>
      <w:tr w:rsidR="00C84EBD" w14:paraId="2FDA03E7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38567D18" w14:textId="77777777" w:rsidR="00C84EBD" w:rsidRDefault="00C84EB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025" w:type="dxa"/>
            <w:tcBorders>
              <w:bottom w:val="nil"/>
            </w:tcBorders>
          </w:tcPr>
          <w:p w14:paraId="6909E3DF" w14:textId="77777777" w:rsidR="00C84EBD" w:rsidRDefault="00C84EBD">
            <w:pPr>
              <w:pStyle w:val="ConsPlusNormal"/>
            </w:pPr>
            <w:r>
              <w:t>Организация отдыха и оздоровления детей, обучающихся в образовательных организациях на территории Брянской области, детей, проживающих в городах Брянка, Луганск Луганской Народной Республики, детей, проживающих в городе Донецк Донецкой Народной Республики</w:t>
            </w:r>
          </w:p>
        </w:tc>
        <w:tc>
          <w:tcPr>
            <w:tcW w:w="2089" w:type="dxa"/>
            <w:tcBorders>
              <w:bottom w:val="nil"/>
            </w:tcBorders>
          </w:tcPr>
          <w:p w14:paraId="3B77E044" w14:textId="77777777" w:rsidR="00C84EBD" w:rsidRDefault="00C84EBD">
            <w:pPr>
              <w:pStyle w:val="ConsPlusNormal"/>
              <w:jc w:val="center"/>
            </w:pPr>
            <w:r>
              <w:t>апрель - декабрь</w:t>
            </w:r>
          </w:p>
        </w:tc>
        <w:tc>
          <w:tcPr>
            <w:tcW w:w="2299" w:type="dxa"/>
            <w:tcBorders>
              <w:bottom w:val="nil"/>
            </w:tcBorders>
          </w:tcPr>
          <w:p w14:paraId="00E36D05" w14:textId="77777777" w:rsidR="00C84EBD" w:rsidRDefault="00C84EBD">
            <w:pPr>
              <w:pStyle w:val="ConsPlusNormal"/>
            </w:pPr>
            <w:r>
              <w:t>департамент образования и науки Брянской области, организации отдыха детей и их оздоровления</w:t>
            </w:r>
          </w:p>
        </w:tc>
      </w:tr>
      <w:tr w:rsidR="00C84EBD" w14:paraId="47424A82" w14:textId="77777777">
        <w:tblPrEx>
          <w:tblBorders>
            <w:insideH w:val="nil"/>
          </w:tblBorders>
        </w:tblPrEx>
        <w:tc>
          <w:tcPr>
            <w:tcW w:w="9017" w:type="dxa"/>
            <w:gridSpan w:val="4"/>
            <w:tcBorders>
              <w:top w:val="nil"/>
            </w:tcBorders>
          </w:tcPr>
          <w:p w14:paraId="59D47967" w14:textId="77777777" w:rsidR="00C84EBD" w:rsidRDefault="00C84EBD">
            <w:pPr>
              <w:pStyle w:val="ConsPlusNormal"/>
              <w:jc w:val="both"/>
            </w:pPr>
            <w:r>
              <w:t xml:space="preserve">(п. 2.1 в ред. </w:t>
            </w:r>
            <w:hyperlink r:id="rId42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Брянской области от 12.10.2023 N 132)</w:t>
            </w:r>
          </w:p>
        </w:tc>
      </w:tr>
      <w:tr w:rsidR="00C84EBD" w14:paraId="4EE43711" w14:textId="77777777">
        <w:tc>
          <w:tcPr>
            <w:tcW w:w="604" w:type="dxa"/>
          </w:tcPr>
          <w:p w14:paraId="5531368A" w14:textId="77777777" w:rsidR="00C84EBD" w:rsidRDefault="00C84EB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025" w:type="dxa"/>
          </w:tcPr>
          <w:p w14:paraId="5C0639C0" w14:textId="77777777" w:rsidR="00C84EBD" w:rsidRDefault="00C84EBD">
            <w:pPr>
              <w:pStyle w:val="ConsPlusNormal"/>
            </w:pPr>
            <w:r>
              <w:t>Подготовка материально-технической базы организаций отдыха детей и их оздоровления к новому сезону</w:t>
            </w:r>
          </w:p>
        </w:tc>
        <w:tc>
          <w:tcPr>
            <w:tcW w:w="2089" w:type="dxa"/>
          </w:tcPr>
          <w:p w14:paraId="75E270FC" w14:textId="77777777" w:rsidR="00C84EBD" w:rsidRDefault="00C84EBD">
            <w:pPr>
              <w:pStyle w:val="ConsPlusNormal"/>
              <w:jc w:val="center"/>
            </w:pPr>
            <w:r>
              <w:t>апрель - май</w:t>
            </w:r>
          </w:p>
        </w:tc>
        <w:tc>
          <w:tcPr>
            <w:tcW w:w="2299" w:type="dxa"/>
          </w:tcPr>
          <w:p w14:paraId="0B156584" w14:textId="77777777" w:rsidR="00C84EBD" w:rsidRDefault="00C84EBD">
            <w:pPr>
              <w:pStyle w:val="ConsPlusNormal"/>
            </w:pPr>
            <w:r>
              <w:t>организации отдыха детей и их оздоровления</w:t>
            </w:r>
          </w:p>
        </w:tc>
      </w:tr>
      <w:tr w:rsidR="00C84EBD" w14:paraId="40B6FB8E" w14:textId="77777777">
        <w:tc>
          <w:tcPr>
            <w:tcW w:w="604" w:type="dxa"/>
          </w:tcPr>
          <w:p w14:paraId="24217745" w14:textId="77777777" w:rsidR="00C84EBD" w:rsidRDefault="00C84EB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025" w:type="dxa"/>
          </w:tcPr>
          <w:p w14:paraId="32E961B7" w14:textId="77777777" w:rsidR="00C84EBD" w:rsidRDefault="00C84EBD">
            <w:pPr>
              <w:pStyle w:val="ConsPlusNormal"/>
            </w:pPr>
            <w:r>
              <w:t xml:space="preserve">Месячник готовности организаций </w:t>
            </w:r>
            <w:r>
              <w:lastRenderedPageBreak/>
              <w:t>отдыха детей и их оздоровления к работе в летний период</w:t>
            </w:r>
          </w:p>
        </w:tc>
        <w:tc>
          <w:tcPr>
            <w:tcW w:w="2089" w:type="dxa"/>
          </w:tcPr>
          <w:p w14:paraId="3E56868B" w14:textId="77777777" w:rsidR="00C84EBD" w:rsidRDefault="00C84EBD">
            <w:pPr>
              <w:pStyle w:val="ConsPlusNormal"/>
              <w:jc w:val="center"/>
            </w:pPr>
            <w:r>
              <w:lastRenderedPageBreak/>
              <w:t>май</w:t>
            </w:r>
          </w:p>
        </w:tc>
        <w:tc>
          <w:tcPr>
            <w:tcW w:w="2299" w:type="dxa"/>
          </w:tcPr>
          <w:p w14:paraId="18744CE7" w14:textId="77777777" w:rsidR="00C84EBD" w:rsidRDefault="00C84EBD">
            <w:pPr>
              <w:pStyle w:val="ConsPlusNormal"/>
            </w:pPr>
            <w:r>
              <w:t xml:space="preserve">межведомственная </w:t>
            </w:r>
            <w:r>
              <w:lastRenderedPageBreak/>
              <w:t>комиссия по вопросам организации отдыха и оздоровления детей в Брянской области</w:t>
            </w:r>
          </w:p>
        </w:tc>
      </w:tr>
      <w:tr w:rsidR="00C84EBD" w14:paraId="10314CD4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46DD54EC" w14:textId="77777777" w:rsidR="00C84EBD" w:rsidRDefault="00C84EBD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4025" w:type="dxa"/>
            <w:tcBorders>
              <w:bottom w:val="nil"/>
            </w:tcBorders>
          </w:tcPr>
          <w:p w14:paraId="340FAF83" w14:textId="77777777" w:rsidR="00C84EBD" w:rsidRDefault="00C84EBD">
            <w:pPr>
              <w:pStyle w:val="ConsPlusNormal"/>
            </w:pPr>
            <w:r>
              <w:t>Приемка организаций отдыха детей и их оздоровления</w:t>
            </w:r>
          </w:p>
        </w:tc>
        <w:tc>
          <w:tcPr>
            <w:tcW w:w="2089" w:type="dxa"/>
            <w:tcBorders>
              <w:bottom w:val="nil"/>
            </w:tcBorders>
          </w:tcPr>
          <w:p w14:paraId="58CCFCE5" w14:textId="77777777" w:rsidR="00C84EBD" w:rsidRDefault="00C84EBD">
            <w:pPr>
              <w:pStyle w:val="ConsPlusNormal"/>
              <w:jc w:val="center"/>
            </w:pPr>
            <w:r>
              <w:t>апрель - июнь</w:t>
            </w:r>
          </w:p>
        </w:tc>
        <w:tc>
          <w:tcPr>
            <w:tcW w:w="2299" w:type="dxa"/>
            <w:tcBorders>
              <w:bottom w:val="nil"/>
            </w:tcBorders>
          </w:tcPr>
          <w:p w14:paraId="4B0EC1E5" w14:textId="77777777" w:rsidR="00C84EBD" w:rsidRDefault="00C84EBD">
            <w:pPr>
              <w:pStyle w:val="ConsPlusNormal"/>
            </w:pPr>
            <w:r>
              <w:t>межведомственная комиссия по вопросам организации отдыха и оздоровления детей в Брянской области</w:t>
            </w:r>
          </w:p>
        </w:tc>
      </w:tr>
      <w:tr w:rsidR="00C84EBD" w14:paraId="66467C28" w14:textId="77777777">
        <w:tblPrEx>
          <w:tblBorders>
            <w:insideH w:val="nil"/>
          </w:tblBorders>
        </w:tblPrEx>
        <w:tc>
          <w:tcPr>
            <w:tcW w:w="9017" w:type="dxa"/>
            <w:gridSpan w:val="4"/>
            <w:tcBorders>
              <w:top w:val="nil"/>
            </w:tcBorders>
          </w:tcPr>
          <w:p w14:paraId="4E5D244D" w14:textId="77777777" w:rsidR="00C84EBD" w:rsidRDefault="00C84EBD">
            <w:pPr>
              <w:pStyle w:val="ConsPlusNormal"/>
              <w:jc w:val="both"/>
            </w:pPr>
            <w:r>
              <w:t xml:space="preserve">(п. 2.4 в ред. </w:t>
            </w:r>
            <w:hyperlink r:id="rId43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Брянской области от 17.12.2024 N 217)</w:t>
            </w:r>
          </w:p>
        </w:tc>
      </w:tr>
      <w:tr w:rsidR="00C84EBD" w14:paraId="7320C923" w14:textId="77777777">
        <w:tc>
          <w:tcPr>
            <w:tcW w:w="604" w:type="dxa"/>
          </w:tcPr>
          <w:p w14:paraId="3915F0BC" w14:textId="77777777" w:rsidR="00C84EBD" w:rsidRDefault="00C84EBD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025" w:type="dxa"/>
          </w:tcPr>
          <w:p w14:paraId="19C12CD9" w14:textId="77777777" w:rsidR="00C84EBD" w:rsidRDefault="00C84EBD">
            <w:pPr>
              <w:pStyle w:val="ConsPlusNormal"/>
            </w:pPr>
            <w:r>
              <w:t xml:space="preserve">Заключение государственных контрактов на оказание услуг по организации отдыха и оздоровления детей по итогам проведения конкурсных процедур в соответствии с Федеральным </w:t>
            </w:r>
            <w:hyperlink r:id="rId44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089" w:type="dxa"/>
          </w:tcPr>
          <w:p w14:paraId="22E23E6D" w14:textId="77777777" w:rsidR="00C84EBD" w:rsidRDefault="00C84EBD">
            <w:pPr>
              <w:pStyle w:val="ConsPlusNormal"/>
              <w:jc w:val="center"/>
            </w:pPr>
            <w:r>
              <w:t>по отдельному графику</w:t>
            </w:r>
          </w:p>
        </w:tc>
        <w:tc>
          <w:tcPr>
            <w:tcW w:w="2299" w:type="dxa"/>
          </w:tcPr>
          <w:p w14:paraId="5C819AE9" w14:textId="77777777" w:rsidR="00C84EBD" w:rsidRDefault="00C84EBD">
            <w:pPr>
              <w:pStyle w:val="ConsPlusNormal"/>
            </w:pPr>
            <w:r>
              <w:t>департамент образования и науки Брянской области</w:t>
            </w:r>
          </w:p>
        </w:tc>
      </w:tr>
      <w:tr w:rsidR="00C84EBD" w14:paraId="6BB359B5" w14:textId="77777777">
        <w:tc>
          <w:tcPr>
            <w:tcW w:w="604" w:type="dxa"/>
          </w:tcPr>
          <w:p w14:paraId="4BD14484" w14:textId="77777777" w:rsidR="00C84EBD" w:rsidRDefault="00C84EBD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025" w:type="dxa"/>
          </w:tcPr>
          <w:p w14:paraId="363E5F16" w14:textId="77777777" w:rsidR="00C84EBD" w:rsidRDefault="00C84EBD">
            <w:pPr>
              <w:pStyle w:val="ConsPlusNormal"/>
            </w:pPr>
            <w:r>
              <w:t>Организация и проведение конкурса программ профильных смен, в том числе для детей, состоящих на учете в подразделениях по делам несовершеннолетних, комиссиях по делам несовершеннолетних и защите их прав</w:t>
            </w:r>
          </w:p>
        </w:tc>
        <w:tc>
          <w:tcPr>
            <w:tcW w:w="2089" w:type="dxa"/>
          </w:tcPr>
          <w:p w14:paraId="11D28E62" w14:textId="77777777" w:rsidR="00C84EBD" w:rsidRDefault="00C84EBD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2299" w:type="dxa"/>
          </w:tcPr>
          <w:p w14:paraId="55AD12B4" w14:textId="77777777" w:rsidR="00C84EBD" w:rsidRDefault="00C84EBD">
            <w:pPr>
              <w:pStyle w:val="ConsPlusNormal"/>
            </w:pPr>
            <w:r>
              <w:t>департамент образования и науки Брянской области, межведомственная комиссия по вопросам организации отдыха и оздоровления детей в Брянской области</w:t>
            </w:r>
          </w:p>
        </w:tc>
      </w:tr>
      <w:tr w:rsidR="00C84EBD" w14:paraId="4D8FA31E" w14:textId="77777777">
        <w:tc>
          <w:tcPr>
            <w:tcW w:w="604" w:type="dxa"/>
          </w:tcPr>
          <w:p w14:paraId="5A85582F" w14:textId="77777777" w:rsidR="00C84EBD" w:rsidRDefault="00C84EBD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025" w:type="dxa"/>
          </w:tcPr>
          <w:p w14:paraId="4894DE69" w14:textId="77777777" w:rsidR="00C84EBD" w:rsidRDefault="00C84EBD">
            <w:pPr>
              <w:pStyle w:val="ConsPlusNormal"/>
            </w:pPr>
            <w:r>
              <w:t>Открытие оздоровительного сезона в организациях отдыха детей и их оздоровления</w:t>
            </w:r>
          </w:p>
        </w:tc>
        <w:tc>
          <w:tcPr>
            <w:tcW w:w="2089" w:type="dxa"/>
          </w:tcPr>
          <w:p w14:paraId="12254C19" w14:textId="77777777" w:rsidR="00C84EBD" w:rsidRDefault="00C84EBD">
            <w:pPr>
              <w:pStyle w:val="ConsPlusNormal"/>
              <w:jc w:val="center"/>
            </w:pPr>
            <w:r>
              <w:t>апрель - декабрь</w:t>
            </w:r>
          </w:p>
          <w:p w14:paraId="3BE5086A" w14:textId="77777777" w:rsidR="00C84EBD" w:rsidRDefault="00C84EBD">
            <w:pPr>
              <w:pStyle w:val="ConsPlusNormal"/>
              <w:jc w:val="center"/>
            </w:pPr>
            <w:r>
              <w:t>(по отдельному графику)</w:t>
            </w:r>
          </w:p>
        </w:tc>
        <w:tc>
          <w:tcPr>
            <w:tcW w:w="2299" w:type="dxa"/>
          </w:tcPr>
          <w:p w14:paraId="5C80A039" w14:textId="77777777" w:rsidR="00C84EBD" w:rsidRDefault="00C84EBD">
            <w:pPr>
              <w:pStyle w:val="ConsPlusNormal"/>
            </w:pPr>
            <w:r>
              <w:t>организации отдыха детей и их оздоровления, межведомственная комиссия по вопросам организации отдыха и оздоровления детей в Брянской области</w:t>
            </w:r>
          </w:p>
        </w:tc>
      </w:tr>
      <w:tr w:rsidR="00C84EBD" w14:paraId="16B31C72" w14:textId="77777777">
        <w:tc>
          <w:tcPr>
            <w:tcW w:w="604" w:type="dxa"/>
          </w:tcPr>
          <w:p w14:paraId="1A718BC5" w14:textId="77777777" w:rsidR="00C84EBD" w:rsidRDefault="00C84EBD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025" w:type="dxa"/>
          </w:tcPr>
          <w:p w14:paraId="110BBE31" w14:textId="77777777" w:rsidR="00C84EBD" w:rsidRDefault="00C84EBD">
            <w:pPr>
              <w:pStyle w:val="ConsPlusNormal"/>
            </w:pPr>
            <w:r>
              <w:t>Проведение мониторинга организации летнего отдыха и оздоровления детей в организациях отдыха детей и их оздоровления на территории Брянской области и за ее пределами</w:t>
            </w:r>
          </w:p>
        </w:tc>
        <w:tc>
          <w:tcPr>
            <w:tcW w:w="2089" w:type="dxa"/>
          </w:tcPr>
          <w:p w14:paraId="0A8C0511" w14:textId="77777777" w:rsidR="00C84EBD" w:rsidRDefault="00C84EBD">
            <w:pPr>
              <w:pStyle w:val="ConsPlusNormal"/>
              <w:jc w:val="center"/>
            </w:pPr>
            <w:r>
              <w:t>июнь - август</w:t>
            </w:r>
          </w:p>
        </w:tc>
        <w:tc>
          <w:tcPr>
            <w:tcW w:w="2299" w:type="dxa"/>
          </w:tcPr>
          <w:p w14:paraId="38AB178C" w14:textId="77777777" w:rsidR="00C84EBD" w:rsidRDefault="00C84EBD">
            <w:pPr>
              <w:pStyle w:val="ConsPlusNormal"/>
            </w:pPr>
            <w:r>
              <w:t>департамент образования и науки Брянской области, муниципальные образования</w:t>
            </w:r>
          </w:p>
        </w:tc>
      </w:tr>
      <w:tr w:rsidR="00C84EBD" w14:paraId="284766C4" w14:textId="77777777">
        <w:tc>
          <w:tcPr>
            <w:tcW w:w="604" w:type="dxa"/>
          </w:tcPr>
          <w:p w14:paraId="7056F8EF" w14:textId="77777777" w:rsidR="00C84EBD" w:rsidRDefault="00C84EBD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025" w:type="dxa"/>
          </w:tcPr>
          <w:p w14:paraId="5398D984" w14:textId="77777777" w:rsidR="00C84EBD" w:rsidRDefault="00C84EBD">
            <w:pPr>
              <w:pStyle w:val="ConsPlusNormal"/>
            </w:pPr>
            <w:r>
              <w:t>Сводный анализ организации летнего отдыха и оздоровления детей в Брянской области</w:t>
            </w:r>
          </w:p>
        </w:tc>
        <w:tc>
          <w:tcPr>
            <w:tcW w:w="2089" w:type="dxa"/>
          </w:tcPr>
          <w:p w14:paraId="29DD7DFD" w14:textId="77777777" w:rsidR="00C84EBD" w:rsidRDefault="00C84EBD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2299" w:type="dxa"/>
          </w:tcPr>
          <w:p w14:paraId="31370F01" w14:textId="77777777" w:rsidR="00C84EBD" w:rsidRDefault="00C84EBD">
            <w:pPr>
              <w:pStyle w:val="ConsPlusNormal"/>
            </w:pPr>
            <w:r>
              <w:t>департамент образования и науки Брянской области</w:t>
            </w:r>
          </w:p>
        </w:tc>
      </w:tr>
      <w:tr w:rsidR="00C84EBD" w14:paraId="22F6EEB0" w14:textId="77777777">
        <w:tc>
          <w:tcPr>
            <w:tcW w:w="604" w:type="dxa"/>
          </w:tcPr>
          <w:p w14:paraId="563E3908" w14:textId="77777777" w:rsidR="00C84EBD" w:rsidRDefault="00C84EBD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4025" w:type="dxa"/>
          </w:tcPr>
          <w:p w14:paraId="2C1EBADA" w14:textId="77777777" w:rsidR="00C84EBD" w:rsidRDefault="00C84EBD">
            <w:pPr>
              <w:pStyle w:val="ConsPlusNormal"/>
            </w:pPr>
            <w:r>
              <w:t xml:space="preserve">Направление групп детей Брянской области во всероссийские детские центры и санаторные здравницы по </w:t>
            </w:r>
            <w:r>
              <w:lastRenderedPageBreak/>
              <w:t>линии Постоянного Комитета Союзного государства</w:t>
            </w:r>
          </w:p>
        </w:tc>
        <w:tc>
          <w:tcPr>
            <w:tcW w:w="2089" w:type="dxa"/>
          </w:tcPr>
          <w:p w14:paraId="31F319F5" w14:textId="77777777" w:rsidR="00C84EBD" w:rsidRDefault="00C84EBD">
            <w:pPr>
              <w:pStyle w:val="ConsPlusNormal"/>
              <w:jc w:val="center"/>
            </w:pPr>
            <w:r>
              <w:lastRenderedPageBreak/>
              <w:t>январь - декабрь</w:t>
            </w:r>
          </w:p>
          <w:p w14:paraId="5637A0E6" w14:textId="77777777" w:rsidR="00C84EBD" w:rsidRDefault="00C84EBD">
            <w:pPr>
              <w:pStyle w:val="ConsPlusNormal"/>
              <w:jc w:val="center"/>
            </w:pPr>
            <w:r>
              <w:t>(по отдельному графику)</w:t>
            </w:r>
          </w:p>
        </w:tc>
        <w:tc>
          <w:tcPr>
            <w:tcW w:w="2299" w:type="dxa"/>
          </w:tcPr>
          <w:p w14:paraId="2F2469AD" w14:textId="77777777" w:rsidR="00C84EBD" w:rsidRDefault="00C84EBD">
            <w:pPr>
              <w:pStyle w:val="ConsPlusNormal"/>
            </w:pPr>
            <w:r>
              <w:t>департамент образования и науки Брянской области</w:t>
            </w:r>
          </w:p>
        </w:tc>
      </w:tr>
      <w:tr w:rsidR="00C84EBD" w14:paraId="30EA4517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762F8B6F" w14:textId="77777777" w:rsidR="00C84EBD" w:rsidRDefault="00C84EBD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4025" w:type="dxa"/>
            <w:tcBorders>
              <w:bottom w:val="nil"/>
            </w:tcBorders>
          </w:tcPr>
          <w:p w14:paraId="190515B1" w14:textId="77777777" w:rsidR="00C84EBD" w:rsidRDefault="00C84EBD">
            <w:pPr>
              <w:pStyle w:val="ConsPlusNormal"/>
            </w:pPr>
            <w:r>
              <w:t>Конкурс "Лучший загородный оздоровительный лагерь" с предоставлением гранта в форме субсидии организациям отдыха детей и их оздоровления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</w:t>
            </w:r>
          </w:p>
        </w:tc>
        <w:tc>
          <w:tcPr>
            <w:tcW w:w="2089" w:type="dxa"/>
            <w:tcBorders>
              <w:bottom w:val="nil"/>
            </w:tcBorders>
          </w:tcPr>
          <w:p w14:paraId="731DDE38" w14:textId="77777777" w:rsidR="00C84EBD" w:rsidRDefault="00C84EBD">
            <w:pPr>
              <w:pStyle w:val="ConsPlusNormal"/>
              <w:jc w:val="center"/>
            </w:pPr>
            <w:r>
              <w:t>июнь - октябрь</w:t>
            </w:r>
          </w:p>
        </w:tc>
        <w:tc>
          <w:tcPr>
            <w:tcW w:w="2299" w:type="dxa"/>
            <w:tcBorders>
              <w:bottom w:val="nil"/>
            </w:tcBorders>
          </w:tcPr>
          <w:p w14:paraId="5BE31004" w14:textId="77777777" w:rsidR="00C84EBD" w:rsidRDefault="00C84EBD">
            <w:pPr>
              <w:pStyle w:val="ConsPlusNormal"/>
            </w:pPr>
            <w:r>
              <w:t>межведомственная комиссия по вопросам организации отдыха и оздоровления детей в Брянской области, департамент образования и науки Брянской области</w:t>
            </w:r>
          </w:p>
        </w:tc>
      </w:tr>
      <w:tr w:rsidR="00C84EBD" w14:paraId="3400AF23" w14:textId="77777777">
        <w:tblPrEx>
          <w:tblBorders>
            <w:insideH w:val="nil"/>
          </w:tblBorders>
        </w:tblPrEx>
        <w:tc>
          <w:tcPr>
            <w:tcW w:w="9017" w:type="dxa"/>
            <w:gridSpan w:val="4"/>
            <w:tcBorders>
              <w:top w:val="nil"/>
            </w:tcBorders>
          </w:tcPr>
          <w:p w14:paraId="266962D1" w14:textId="77777777" w:rsidR="00C84EBD" w:rsidRDefault="00C84EBD">
            <w:pPr>
              <w:pStyle w:val="ConsPlusNormal"/>
              <w:jc w:val="both"/>
            </w:pPr>
            <w:r>
              <w:t xml:space="preserve">(п. 2.11 в ред. </w:t>
            </w:r>
            <w:hyperlink r:id="rId45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Брянской области от 17.12.2024 N 217)</w:t>
            </w:r>
          </w:p>
        </w:tc>
      </w:tr>
      <w:tr w:rsidR="00C84EBD" w14:paraId="59E40DB6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194BA8EF" w14:textId="77777777" w:rsidR="00C84EBD" w:rsidRDefault="00C84EBD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4025" w:type="dxa"/>
            <w:tcBorders>
              <w:bottom w:val="nil"/>
            </w:tcBorders>
          </w:tcPr>
          <w:p w14:paraId="069C9CCA" w14:textId="77777777" w:rsidR="00C84EBD" w:rsidRDefault="00C84EBD">
            <w:pPr>
              <w:pStyle w:val="ConsPlusNormal"/>
            </w:pPr>
            <w:r>
              <w:t>Организация временного трудоустройства несовершеннолетних граждан, состоящих на учете в подразделениях по делам несовершеннолетних, комиссиях по делам несовершеннолетних и защите их прав, в период летней оздоровительной кампании</w:t>
            </w:r>
          </w:p>
        </w:tc>
        <w:tc>
          <w:tcPr>
            <w:tcW w:w="2089" w:type="dxa"/>
            <w:tcBorders>
              <w:bottom w:val="nil"/>
            </w:tcBorders>
          </w:tcPr>
          <w:p w14:paraId="41379B31" w14:textId="77777777" w:rsidR="00C84EBD" w:rsidRDefault="00C84EBD">
            <w:pPr>
              <w:pStyle w:val="ConsPlusNormal"/>
              <w:jc w:val="center"/>
            </w:pPr>
            <w:r>
              <w:t>май - сентябрь</w:t>
            </w:r>
          </w:p>
        </w:tc>
        <w:tc>
          <w:tcPr>
            <w:tcW w:w="2299" w:type="dxa"/>
            <w:tcBorders>
              <w:bottom w:val="nil"/>
            </w:tcBorders>
          </w:tcPr>
          <w:p w14:paraId="0D498E48" w14:textId="77777777" w:rsidR="00C84EBD" w:rsidRDefault="00C84EBD">
            <w:pPr>
              <w:pStyle w:val="ConsPlusNormal"/>
            </w:pPr>
            <w:r>
              <w:t>департамент социальной политики и занятости населения Брянской области</w:t>
            </w:r>
          </w:p>
        </w:tc>
      </w:tr>
      <w:tr w:rsidR="00C84EBD" w14:paraId="1489E3B6" w14:textId="77777777">
        <w:tblPrEx>
          <w:tblBorders>
            <w:insideH w:val="nil"/>
          </w:tblBorders>
        </w:tblPrEx>
        <w:tc>
          <w:tcPr>
            <w:tcW w:w="9017" w:type="dxa"/>
            <w:gridSpan w:val="4"/>
            <w:tcBorders>
              <w:top w:val="nil"/>
            </w:tcBorders>
          </w:tcPr>
          <w:p w14:paraId="1CEEE9BE" w14:textId="77777777" w:rsidR="00C84EBD" w:rsidRDefault="00C84EBD">
            <w:pPr>
              <w:pStyle w:val="ConsPlusNormal"/>
              <w:jc w:val="both"/>
            </w:pPr>
            <w:r>
              <w:t xml:space="preserve">(п. 2.12 в ред. </w:t>
            </w:r>
            <w:hyperlink r:id="rId46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Брянской области от 12.10.2023 N 132)</w:t>
            </w:r>
          </w:p>
        </w:tc>
      </w:tr>
      <w:tr w:rsidR="00C84EBD" w14:paraId="310C0DCE" w14:textId="77777777">
        <w:tc>
          <w:tcPr>
            <w:tcW w:w="9017" w:type="dxa"/>
            <w:gridSpan w:val="4"/>
            <w:vAlign w:val="center"/>
          </w:tcPr>
          <w:p w14:paraId="08F16DC0" w14:textId="77777777" w:rsidR="00C84EBD" w:rsidRDefault="00C84EBD">
            <w:pPr>
              <w:pStyle w:val="ConsPlusNormal"/>
              <w:jc w:val="center"/>
              <w:outlineLvl w:val="1"/>
            </w:pPr>
            <w:r>
              <w:t>3. Методическое обеспечение оздоровительной кампании</w:t>
            </w:r>
          </w:p>
        </w:tc>
      </w:tr>
      <w:tr w:rsidR="00C84EBD" w14:paraId="10C60139" w14:textId="77777777">
        <w:tc>
          <w:tcPr>
            <w:tcW w:w="604" w:type="dxa"/>
          </w:tcPr>
          <w:p w14:paraId="367A7460" w14:textId="77777777" w:rsidR="00C84EBD" w:rsidRDefault="00C84EB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025" w:type="dxa"/>
          </w:tcPr>
          <w:p w14:paraId="12CF46DE" w14:textId="77777777" w:rsidR="00C84EBD" w:rsidRDefault="00C84EBD">
            <w:pPr>
              <w:pStyle w:val="ConsPlusNormal"/>
            </w:pPr>
            <w:r>
              <w:t>Проведение совещаний с руководителями организаций отдыха детей и их оздоровления по организации и проведению оздоровительной кампании, обеспечению безопасности жизнедеятельности детей</w:t>
            </w:r>
          </w:p>
        </w:tc>
        <w:tc>
          <w:tcPr>
            <w:tcW w:w="2089" w:type="dxa"/>
          </w:tcPr>
          <w:p w14:paraId="34DE6AC5" w14:textId="77777777" w:rsidR="00C84EBD" w:rsidRDefault="00C84EBD">
            <w:pPr>
              <w:pStyle w:val="ConsPlusNormal"/>
              <w:jc w:val="center"/>
            </w:pPr>
            <w:r>
              <w:t>апрель, сентябрь</w:t>
            </w:r>
          </w:p>
        </w:tc>
        <w:tc>
          <w:tcPr>
            <w:tcW w:w="2299" w:type="dxa"/>
          </w:tcPr>
          <w:p w14:paraId="53B2E347" w14:textId="77777777" w:rsidR="00C84EBD" w:rsidRDefault="00C84EBD">
            <w:pPr>
              <w:pStyle w:val="ConsPlusNormal"/>
            </w:pPr>
            <w:r>
              <w:t>департамент образования и науки Брянской области, управление Роспотребнадзора по Брянской области, департамент здравоохранения Брянской области, управление МВД России по Брянской области, главное управление МЧС России по Брянской области</w:t>
            </w:r>
          </w:p>
        </w:tc>
      </w:tr>
      <w:tr w:rsidR="00C84EBD" w14:paraId="2F7E4F44" w14:textId="77777777">
        <w:tc>
          <w:tcPr>
            <w:tcW w:w="604" w:type="dxa"/>
          </w:tcPr>
          <w:p w14:paraId="1729A6CD" w14:textId="77777777" w:rsidR="00C84EBD" w:rsidRDefault="00C84EB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025" w:type="dxa"/>
          </w:tcPr>
          <w:p w14:paraId="33F0B7B4" w14:textId="77777777" w:rsidR="00C84EBD" w:rsidRDefault="00C84EBD">
            <w:pPr>
              <w:pStyle w:val="ConsPlusNormal"/>
            </w:pPr>
            <w:r>
              <w:t>Организация санитарно-гигиенического обучения персонала организаций отдыха детей и их оздоровления</w:t>
            </w:r>
          </w:p>
        </w:tc>
        <w:tc>
          <w:tcPr>
            <w:tcW w:w="2089" w:type="dxa"/>
          </w:tcPr>
          <w:p w14:paraId="34C434D4" w14:textId="77777777" w:rsidR="00C84EBD" w:rsidRDefault="00C84EBD">
            <w:pPr>
              <w:pStyle w:val="ConsPlusNormal"/>
              <w:jc w:val="center"/>
            </w:pPr>
            <w:r>
              <w:t>апрель - май</w:t>
            </w:r>
          </w:p>
        </w:tc>
        <w:tc>
          <w:tcPr>
            <w:tcW w:w="2299" w:type="dxa"/>
          </w:tcPr>
          <w:p w14:paraId="662B8AF2" w14:textId="77777777" w:rsidR="00C84EBD" w:rsidRDefault="00C84EBD">
            <w:pPr>
              <w:pStyle w:val="ConsPlusNormal"/>
            </w:pPr>
            <w:r>
              <w:t>департамент здравоохранения Брянской области, организации отдыха детей и их оздоровления</w:t>
            </w:r>
          </w:p>
        </w:tc>
      </w:tr>
      <w:tr w:rsidR="00C84EBD" w14:paraId="6CECD050" w14:textId="77777777">
        <w:tc>
          <w:tcPr>
            <w:tcW w:w="604" w:type="dxa"/>
          </w:tcPr>
          <w:p w14:paraId="1BB3A604" w14:textId="77777777" w:rsidR="00C84EBD" w:rsidRDefault="00C84EB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025" w:type="dxa"/>
          </w:tcPr>
          <w:p w14:paraId="55F4B7C6" w14:textId="77777777" w:rsidR="00C84EBD" w:rsidRDefault="00C84EBD">
            <w:pPr>
              <w:pStyle w:val="ConsPlusNormal"/>
            </w:pPr>
            <w:r>
              <w:t>Организация обучения медицинского персонала организаций отдыха детей и их оздоровления</w:t>
            </w:r>
          </w:p>
        </w:tc>
        <w:tc>
          <w:tcPr>
            <w:tcW w:w="2089" w:type="dxa"/>
          </w:tcPr>
          <w:p w14:paraId="283B1C58" w14:textId="77777777" w:rsidR="00C84EBD" w:rsidRDefault="00C84EBD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2299" w:type="dxa"/>
          </w:tcPr>
          <w:p w14:paraId="7EBB27A5" w14:textId="77777777" w:rsidR="00C84EBD" w:rsidRDefault="00C84EBD">
            <w:pPr>
              <w:pStyle w:val="ConsPlusNormal"/>
            </w:pPr>
            <w:r>
              <w:t xml:space="preserve">департамент здравоохранения Брянской области, </w:t>
            </w:r>
            <w:r>
              <w:lastRenderedPageBreak/>
              <w:t>организации отдыха детей и их оздоровления</w:t>
            </w:r>
          </w:p>
        </w:tc>
      </w:tr>
      <w:tr w:rsidR="00C84EBD" w14:paraId="3BF9C3EA" w14:textId="77777777">
        <w:tc>
          <w:tcPr>
            <w:tcW w:w="604" w:type="dxa"/>
          </w:tcPr>
          <w:p w14:paraId="54007224" w14:textId="77777777" w:rsidR="00C84EBD" w:rsidRDefault="00C84EBD">
            <w:pPr>
              <w:pStyle w:val="ConsPlusNormal"/>
              <w:jc w:val="center"/>
            </w:pPr>
            <w:r>
              <w:lastRenderedPageBreak/>
              <w:t>3.4.</w:t>
            </w:r>
          </w:p>
        </w:tc>
        <w:tc>
          <w:tcPr>
            <w:tcW w:w="4025" w:type="dxa"/>
          </w:tcPr>
          <w:p w14:paraId="3027AA44" w14:textId="77777777" w:rsidR="00C84EBD" w:rsidRDefault="00C84EBD">
            <w:pPr>
              <w:pStyle w:val="ConsPlusNormal"/>
            </w:pPr>
            <w:r>
              <w:t>Организация обучения работников пищеблоков организаций отдыха детей и их оздоровления</w:t>
            </w:r>
          </w:p>
        </w:tc>
        <w:tc>
          <w:tcPr>
            <w:tcW w:w="2089" w:type="dxa"/>
          </w:tcPr>
          <w:p w14:paraId="7CBBCEB6" w14:textId="77777777" w:rsidR="00C84EBD" w:rsidRDefault="00C84EBD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2299" w:type="dxa"/>
          </w:tcPr>
          <w:p w14:paraId="4BF61E6B" w14:textId="77777777" w:rsidR="00C84EBD" w:rsidRDefault="00C84EBD">
            <w:pPr>
              <w:pStyle w:val="ConsPlusNormal"/>
            </w:pPr>
            <w: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области, Брянский филиал ФГБОУ ВО "Российский экономический университет имени Г.В.Плеханова"</w:t>
            </w:r>
          </w:p>
        </w:tc>
      </w:tr>
      <w:tr w:rsidR="00C84EBD" w14:paraId="496A1D60" w14:textId="77777777">
        <w:tc>
          <w:tcPr>
            <w:tcW w:w="604" w:type="dxa"/>
          </w:tcPr>
          <w:p w14:paraId="77DDC810" w14:textId="77777777" w:rsidR="00C84EBD" w:rsidRDefault="00C84EBD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4025" w:type="dxa"/>
          </w:tcPr>
          <w:p w14:paraId="125108C6" w14:textId="77777777" w:rsidR="00C84EBD" w:rsidRDefault="00C84EBD">
            <w:pPr>
              <w:pStyle w:val="ConsPlusNormal"/>
            </w:pPr>
            <w:r>
              <w:t>Организация и проведение областной школы вожатых</w:t>
            </w:r>
          </w:p>
        </w:tc>
        <w:tc>
          <w:tcPr>
            <w:tcW w:w="2089" w:type="dxa"/>
          </w:tcPr>
          <w:p w14:paraId="49CA4A41" w14:textId="77777777" w:rsidR="00C84EBD" w:rsidRDefault="00C84EBD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2299" w:type="dxa"/>
          </w:tcPr>
          <w:p w14:paraId="708F6D89" w14:textId="77777777" w:rsidR="00C84EBD" w:rsidRDefault="00C84EBD">
            <w:pPr>
              <w:pStyle w:val="ConsPlusNormal"/>
            </w:pPr>
            <w:r>
              <w:t>организации отдыха детей и их оздоровления Брянской области</w:t>
            </w:r>
          </w:p>
        </w:tc>
      </w:tr>
      <w:tr w:rsidR="00C84EBD" w14:paraId="5A85A362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06F5C86A" w14:textId="77777777" w:rsidR="00C84EBD" w:rsidRDefault="00C84EBD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4025" w:type="dxa"/>
            <w:tcBorders>
              <w:bottom w:val="nil"/>
            </w:tcBorders>
          </w:tcPr>
          <w:p w14:paraId="1E164A80" w14:textId="77777777" w:rsidR="00C84EBD" w:rsidRDefault="00C84EBD">
            <w:pPr>
              <w:pStyle w:val="ConsPlusNormal"/>
            </w:pPr>
            <w:r>
              <w:t>Взаимодействие с департаментом социальной политики и занятости населения Брянской области по вопросам организации временного трудоустройства подростков в летний период</w:t>
            </w:r>
          </w:p>
        </w:tc>
        <w:tc>
          <w:tcPr>
            <w:tcW w:w="2089" w:type="dxa"/>
            <w:tcBorders>
              <w:bottom w:val="nil"/>
            </w:tcBorders>
          </w:tcPr>
          <w:p w14:paraId="5834C89F" w14:textId="77777777" w:rsidR="00C84EBD" w:rsidRDefault="00C84EBD">
            <w:pPr>
              <w:pStyle w:val="ConsPlusNormal"/>
              <w:jc w:val="center"/>
            </w:pPr>
            <w:r>
              <w:t>май - сентябрь</w:t>
            </w:r>
          </w:p>
        </w:tc>
        <w:tc>
          <w:tcPr>
            <w:tcW w:w="2299" w:type="dxa"/>
            <w:tcBorders>
              <w:bottom w:val="nil"/>
            </w:tcBorders>
          </w:tcPr>
          <w:p w14:paraId="7C015778" w14:textId="77777777" w:rsidR="00C84EBD" w:rsidRDefault="00C84EBD">
            <w:pPr>
              <w:pStyle w:val="ConsPlusNormal"/>
            </w:pPr>
            <w:r>
              <w:t>департамент образования и науки Брянской области, департамент социальной политики и занятости населения Брянской области</w:t>
            </w:r>
          </w:p>
        </w:tc>
      </w:tr>
      <w:tr w:rsidR="00C84EBD" w14:paraId="6578EC8C" w14:textId="77777777">
        <w:tblPrEx>
          <w:tblBorders>
            <w:insideH w:val="nil"/>
          </w:tblBorders>
        </w:tblPrEx>
        <w:tc>
          <w:tcPr>
            <w:tcW w:w="9017" w:type="dxa"/>
            <w:gridSpan w:val="4"/>
            <w:tcBorders>
              <w:top w:val="nil"/>
            </w:tcBorders>
          </w:tcPr>
          <w:p w14:paraId="53D9CC21" w14:textId="77777777" w:rsidR="00C84EBD" w:rsidRDefault="00C84EBD">
            <w:pPr>
              <w:pStyle w:val="ConsPlusNormal"/>
              <w:jc w:val="both"/>
            </w:pPr>
            <w:r>
              <w:t xml:space="preserve">(п. 3.6 в ред. </w:t>
            </w:r>
            <w:hyperlink r:id="rId47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Брянской области от 12.10.2023 N 132)</w:t>
            </w:r>
          </w:p>
        </w:tc>
      </w:tr>
      <w:tr w:rsidR="00C84EBD" w14:paraId="4FCCBB60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6B17998A" w14:textId="77777777" w:rsidR="00C84EBD" w:rsidRDefault="00C84EBD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4025" w:type="dxa"/>
            <w:tcBorders>
              <w:bottom w:val="nil"/>
            </w:tcBorders>
          </w:tcPr>
          <w:p w14:paraId="036A2571" w14:textId="77777777" w:rsidR="00C84EBD" w:rsidRDefault="00C84EBD">
            <w:pPr>
              <w:pStyle w:val="ConsPlusNormal"/>
            </w:pPr>
            <w:r>
              <w:t>Взаимодействие с департаментом социальной политики и занятости населения Брянской области и участие организаций отдыха детей и их оздоровления в ярмарках вакансий</w:t>
            </w:r>
          </w:p>
        </w:tc>
        <w:tc>
          <w:tcPr>
            <w:tcW w:w="2089" w:type="dxa"/>
            <w:tcBorders>
              <w:bottom w:val="nil"/>
            </w:tcBorders>
          </w:tcPr>
          <w:p w14:paraId="1A2B1F85" w14:textId="77777777" w:rsidR="00C84EBD" w:rsidRDefault="00C84EBD">
            <w:pPr>
              <w:pStyle w:val="ConsPlusNormal"/>
              <w:jc w:val="center"/>
            </w:pPr>
            <w:r>
              <w:t>апрель - май</w:t>
            </w:r>
          </w:p>
        </w:tc>
        <w:tc>
          <w:tcPr>
            <w:tcW w:w="2299" w:type="dxa"/>
            <w:tcBorders>
              <w:bottom w:val="nil"/>
            </w:tcBorders>
          </w:tcPr>
          <w:p w14:paraId="0364DF07" w14:textId="77777777" w:rsidR="00C84EBD" w:rsidRDefault="00C84EBD">
            <w:pPr>
              <w:pStyle w:val="ConsPlusNormal"/>
            </w:pPr>
            <w:r>
              <w:t>департамент образования и науки Брянской области, организации отдыха детей и их оздоровления, департамент социальной политики и занятости населения Брянской области</w:t>
            </w:r>
          </w:p>
        </w:tc>
      </w:tr>
      <w:tr w:rsidR="00C84EBD" w14:paraId="53412BF3" w14:textId="77777777">
        <w:tblPrEx>
          <w:tblBorders>
            <w:insideH w:val="nil"/>
          </w:tblBorders>
        </w:tblPrEx>
        <w:tc>
          <w:tcPr>
            <w:tcW w:w="9017" w:type="dxa"/>
            <w:gridSpan w:val="4"/>
            <w:tcBorders>
              <w:top w:val="nil"/>
            </w:tcBorders>
          </w:tcPr>
          <w:p w14:paraId="7C3D35AD" w14:textId="77777777" w:rsidR="00C84EBD" w:rsidRDefault="00C84EBD">
            <w:pPr>
              <w:pStyle w:val="ConsPlusNormal"/>
              <w:jc w:val="both"/>
            </w:pPr>
            <w:r>
              <w:t xml:space="preserve">(п. 3.7 в ред. </w:t>
            </w:r>
            <w:hyperlink r:id="rId48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Брянской области от 12.10.2023 N 132)</w:t>
            </w:r>
          </w:p>
        </w:tc>
      </w:tr>
      <w:tr w:rsidR="00C84EBD" w14:paraId="60039903" w14:textId="77777777">
        <w:tc>
          <w:tcPr>
            <w:tcW w:w="9017" w:type="dxa"/>
            <w:gridSpan w:val="4"/>
            <w:vAlign w:val="center"/>
          </w:tcPr>
          <w:p w14:paraId="063FFE18" w14:textId="77777777" w:rsidR="00C84EBD" w:rsidRDefault="00C84EBD">
            <w:pPr>
              <w:pStyle w:val="ConsPlusNormal"/>
              <w:jc w:val="center"/>
              <w:outlineLvl w:val="1"/>
            </w:pPr>
            <w:r>
              <w:t>4. Организация работы по охране здоровья, обеспечению безопасности, антитеррористической защищенности</w:t>
            </w:r>
          </w:p>
        </w:tc>
      </w:tr>
      <w:tr w:rsidR="00C84EBD" w14:paraId="2C5CCDC8" w14:textId="77777777">
        <w:tc>
          <w:tcPr>
            <w:tcW w:w="604" w:type="dxa"/>
          </w:tcPr>
          <w:p w14:paraId="0511EE12" w14:textId="77777777" w:rsidR="00C84EBD" w:rsidRDefault="00C84EB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025" w:type="dxa"/>
          </w:tcPr>
          <w:p w14:paraId="1BE6E42F" w14:textId="77777777" w:rsidR="00C84EBD" w:rsidRDefault="00C84EBD">
            <w:pPr>
              <w:pStyle w:val="ConsPlusNormal"/>
            </w:pPr>
            <w:r>
              <w:t>Организация и проведение санитарных противоэпидемических мероприятий в организациях отдыха детей и их оздоровления</w:t>
            </w:r>
          </w:p>
        </w:tc>
        <w:tc>
          <w:tcPr>
            <w:tcW w:w="2089" w:type="dxa"/>
          </w:tcPr>
          <w:p w14:paraId="03CCA908" w14:textId="77777777" w:rsidR="00C84EBD" w:rsidRDefault="00C84EBD">
            <w:pPr>
              <w:pStyle w:val="ConsPlusNormal"/>
              <w:jc w:val="center"/>
            </w:pPr>
            <w:r>
              <w:t>апрель - сентябрь</w:t>
            </w:r>
          </w:p>
        </w:tc>
        <w:tc>
          <w:tcPr>
            <w:tcW w:w="2299" w:type="dxa"/>
          </w:tcPr>
          <w:p w14:paraId="5D7D5618" w14:textId="77777777" w:rsidR="00C84EBD" w:rsidRDefault="00C84EBD">
            <w:pPr>
              <w:pStyle w:val="ConsPlusNormal"/>
            </w:pPr>
            <w:r>
              <w:t>организации отдыха детей и их оздоровления</w:t>
            </w:r>
          </w:p>
        </w:tc>
      </w:tr>
      <w:tr w:rsidR="00C84EBD" w14:paraId="0B16C4CC" w14:textId="77777777">
        <w:tc>
          <w:tcPr>
            <w:tcW w:w="604" w:type="dxa"/>
          </w:tcPr>
          <w:p w14:paraId="7F4F3D2E" w14:textId="77777777" w:rsidR="00C84EBD" w:rsidRDefault="00C84EBD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4025" w:type="dxa"/>
          </w:tcPr>
          <w:p w14:paraId="1DEB1183" w14:textId="77777777" w:rsidR="00C84EBD" w:rsidRDefault="00C84EBD">
            <w:pPr>
              <w:pStyle w:val="ConsPlusNormal"/>
            </w:pPr>
            <w:r>
              <w:t>Проведение целевых профилактических мероприятий по безопасности дорожного движения и предупреждению детского дорожно-транспортного травматизма: "Внимание - дети!", "Безопасное лето", "Безопасное колесо" и т.д.</w:t>
            </w:r>
          </w:p>
        </w:tc>
        <w:tc>
          <w:tcPr>
            <w:tcW w:w="2089" w:type="dxa"/>
          </w:tcPr>
          <w:p w14:paraId="5E0B958C" w14:textId="77777777" w:rsidR="00C84EBD" w:rsidRDefault="00C84EBD">
            <w:pPr>
              <w:pStyle w:val="ConsPlusNormal"/>
              <w:jc w:val="center"/>
            </w:pPr>
            <w:r>
              <w:t>апрель - август</w:t>
            </w:r>
          </w:p>
        </w:tc>
        <w:tc>
          <w:tcPr>
            <w:tcW w:w="2299" w:type="dxa"/>
          </w:tcPr>
          <w:p w14:paraId="7D74F638" w14:textId="77777777" w:rsidR="00C84EBD" w:rsidRDefault="00C84EBD">
            <w:pPr>
              <w:pStyle w:val="ConsPlusNormal"/>
            </w:pPr>
            <w:r>
              <w:t>организации отдыха детей и их оздоровления, управление МВД России по Брянской области</w:t>
            </w:r>
          </w:p>
        </w:tc>
      </w:tr>
      <w:tr w:rsidR="00C84EBD" w14:paraId="22118F2E" w14:textId="77777777">
        <w:tc>
          <w:tcPr>
            <w:tcW w:w="604" w:type="dxa"/>
          </w:tcPr>
          <w:p w14:paraId="038882BB" w14:textId="77777777" w:rsidR="00C84EBD" w:rsidRDefault="00C84EB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025" w:type="dxa"/>
          </w:tcPr>
          <w:p w14:paraId="270BF163" w14:textId="77777777" w:rsidR="00C84EBD" w:rsidRDefault="00C84EBD">
            <w:pPr>
              <w:pStyle w:val="ConsPlusNormal"/>
            </w:pPr>
            <w:r>
              <w:t>Организация и выполнение комплекса мероприятий по пожарной безопасности в организациях отдыха детей и их оздоровления</w:t>
            </w:r>
          </w:p>
        </w:tc>
        <w:tc>
          <w:tcPr>
            <w:tcW w:w="2089" w:type="dxa"/>
          </w:tcPr>
          <w:p w14:paraId="10383850" w14:textId="77777777" w:rsidR="00C84EBD" w:rsidRDefault="00C84EBD">
            <w:pPr>
              <w:pStyle w:val="ConsPlusNormal"/>
              <w:jc w:val="center"/>
            </w:pPr>
            <w:r>
              <w:t>апрель - август</w:t>
            </w:r>
          </w:p>
        </w:tc>
        <w:tc>
          <w:tcPr>
            <w:tcW w:w="2299" w:type="dxa"/>
          </w:tcPr>
          <w:p w14:paraId="57D50444" w14:textId="77777777" w:rsidR="00C84EBD" w:rsidRDefault="00C84EBD">
            <w:pPr>
              <w:pStyle w:val="ConsPlusNormal"/>
            </w:pPr>
            <w:r>
              <w:t>организации отдыха детей и их оздоровления, главное управление МЧС России по Брянской области</w:t>
            </w:r>
          </w:p>
        </w:tc>
      </w:tr>
      <w:tr w:rsidR="00C84EBD" w14:paraId="56A434EB" w14:textId="77777777">
        <w:tc>
          <w:tcPr>
            <w:tcW w:w="604" w:type="dxa"/>
          </w:tcPr>
          <w:p w14:paraId="16AE8F76" w14:textId="77777777" w:rsidR="00C84EBD" w:rsidRDefault="00C84EB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025" w:type="dxa"/>
          </w:tcPr>
          <w:p w14:paraId="41C25ABD" w14:textId="77777777" w:rsidR="00C84EBD" w:rsidRDefault="00C84EBD">
            <w:pPr>
              <w:pStyle w:val="ConsPlusNormal"/>
            </w:pPr>
            <w:r>
              <w:t>Проведение инструктажей по соблюдению требований безопасности жизнедеятельности с детьми и персоналом в организациях отдыха детей и их оздоровления</w:t>
            </w:r>
          </w:p>
        </w:tc>
        <w:tc>
          <w:tcPr>
            <w:tcW w:w="2089" w:type="dxa"/>
          </w:tcPr>
          <w:p w14:paraId="581FD954" w14:textId="77777777" w:rsidR="00C84EBD" w:rsidRDefault="00C84EBD">
            <w:pPr>
              <w:pStyle w:val="ConsPlusNormal"/>
              <w:jc w:val="center"/>
            </w:pPr>
            <w:r>
              <w:t>апрель - август</w:t>
            </w:r>
          </w:p>
        </w:tc>
        <w:tc>
          <w:tcPr>
            <w:tcW w:w="2299" w:type="dxa"/>
          </w:tcPr>
          <w:p w14:paraId="58E14F18" w14:textId="77777777" w:rsidR="00C84EBD" w:rsidRDefault="00C84EBD">
            <w:pPr>
              <w:pStyle w:val="ConsPlusNormal"/>
            </w:pPr>
            <w:r>
              <w:t>организации отдыха детей и их оздоровления, управление МВД России по Брянской области, главное управление МЧС России по Брянской области</w:t>
            </w:r>
          </w:p>
        </w:tc>
      </w:tr>
      <w:tr w:rsidR="00C84EBD" w14:paraId="4B8A25FE" w14:textId="77777777">
        <w:tc>
          <w:tcPr>
            <w:tcW w:w="604" w:type="dxa"/>
          </w:tcPr>
          <w:p w14:paraId="748EF61B" w14:textId="77777777" w:rsidR="00C84EBD" w:rsidRDefault="00C84EBD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4025" w:type="dxa"/>
          </w:tcPr>
          <w:p w14:paraId="2B8468BD" w14:textId="77777777" w:rsidR="00C84EBD" w:rsidRDefault="00C84EBD">
            <w:pPr>
              <w:pStyle w:val="ConsPlusNormal"/>
            </w:pPr>
            <w:r>
              <w:t>Проведение мероприятий, направленных на формирование здорового образа жизни у детей, внедрение здоровьесберегающих технологий и основ медицинских знаний в организациях отдыха детей и их оздоровления</w:t>
            </w:r>
          </w:p>
        </w:tc>
        <w:tc>
          <w:tcPr>
            <w:tcW w:w="2089" w:type="dxa"/>
          </w:tcPr>
          <w:p w14:paraId="11B2E91D" w14:textId="77777777" w:rsidR="00C84EBD" w:rsidRDefault="00C84EBD">
            <w:pPr>
              <w:pStyle w:val="ConsPlusNormal"/>
              <w:jc w:val="center"/>
            </w:pPr>
            <w:r>
              <w:t>апрель - июнь</w:t>
            </w:r>
          </w:p>
        </w:tc>
        <w:tc>
          <w:tcPr>
            <w:tcW w:w="2299" w:type="dxa"/>
          </w:tcPr>
          <w:p w14:paraId="17A5B7D5" w14:textId="77777777" w:rsidR="00C84EBD" w:rsidRDefault="00C84EBD">
            <w:pPr>
              <w:pStyle w:val="ConsPlusNormal"/>
            </w:pPr>
            <w:r>
              <w:t>организации отдыха детей и их оздоровления, департамент здравоохранения Брянской области, департамент физической культуры и спорта Брянской области, муниципальные образования</w:t>
            </w:r>
          </w:p>
        </w:tc>
      </w:tr>
      <w:tr w:rsidR="00C84EBD" w14:paraId="35C8CF56" w14:textId="77777777">
        <w:tc>
          <w:tcPr>
            <w:tcW w:w="604" w:type="dxa"/>
          </w:tcPr>
          <w:p w14:paraId="0DE06348" w14:textId="77777777" w:rsidR="00C84EBD" w:rsidRDefault="00C84EBD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4025" w:type="dxa"/>
          </w:tcPr>
          <w:p w14:paraId="744D8B1C" w14:textId="77777777" w:rsidR="00C84EBD" w:rsidRDefault="00C84EBD">
            <w:pPr>
              <w:pStyle w:val="ConsPlusNormal"/>
            </w:pPr>
            <w:r>
              <w:t>Проведение соревнований, акций, фестивалей, направленных на пропаганду и формирование здорового образа жизни у детей</w:t>
            </w:r>
          </w:p>
        </w:tc>
        <w:tc>
          <w:tcPr>
            <w:tcW w:w="2089" w:type="dxa"/>
          </w:tcPr>
          <w:p w14:paraId="5DDE95B9" w14:textId="77777777" w:rsidR="00C84EBD" w:rsidRDefault="00C84EBD">
            <w:pPr>
              <w:pStyle w:val="ConsPlusNormal"/>
              <w:jc w:val="center"/>
            </w:pPr>
            <w:r>
              <w:t>апрель - август</w:t>
            </w:r>
          </w:p>
        </w:tc>
        <w:tc>
          <w:tcPr>
            <w:tcW w:w="2299" w:type="dxa"/>
          </w:tcPr>
          <w:p w14:paraId="3F22D16B" w14:textId="77777777" w:rsidR="00C84EBD" w:rsidRDefault="00C84EBD">
            <w:pPr>
              <w:pStyle w:val="ConsPlusNormal"/>
            </w:pPr>
            <w:r>
              <w:t>организации отдыха детей и их оздоровления, департамент образования и науки Брянской области, департамент здравоохранения Брянской области, департамент физической культуры и спорта Брянской области</w:t>
            </w:r>
          </w:p>
        </w:tc>
      </w:tr>
      <w:tr w:rsidR="00C84EBD" w14:paraId="1A829A1E" w14:textId="77777777">
        <w:tc>
          <w:tcPr>
            <w:tcW w:w="604" w:type="dxa"/>
          </w:tcPr>
          <w:p w14:paraId="73C6EB6F" w14:textId="77777777" w:rsidR="00C84EBD" w:rsidRDefault="00C84EBD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4025" w:type="dxa"/>
          </w:tcPr>
          <w:p w14:paraId="3142EF52" w14:textId="77777777" w:rsidR="00C84EBD" w:rsidRDefault="00C84EBD">
            <w:pPr>
              <w:pStyle w:val="ConsPlusNormal"/>
            </w:pPr>
            <w:r>
              <w:t xml:space="preserve">Организация и проведение разъяснительной работы среди </w:t>
            </w:r>
            <w:r>
              <w:lastRenderedPageBreak/>
              <w:t>отдыхающих в организациях отдыха детей и их оздоровления, направленной на профилактику и предупреждение правонарушений</w:t>
            </w:r>
          </w:p>
        </w:tc>
        <w:tc>
          <w:tcPr>
            <w:tcW w:w="2089" w:type="dxa"/>
          </w:tcPr>
          <w:p w14:paraId="6FE3E923" w14:textId="77777777" w:rsidR="00C84EBD" w:rsidRDefault="00C84EBD">
            <w:pPr>
              <w:pStyle w:val="ConsPlusNormal"/>
              <w:jc w:val="center"/>
            </w:pPr>
            <w:r>
              <w:lastRenderedPageBreak/>
              <w:t>май - август</w:t>
            </w:r>
          </w:p>
        </w:tc>
        <w:tc>
          <w:tcPr>
            <w:tcW w:w="2299" w:type="dxa"/>
          </w:tcPr>
          <w:p w14:paraId="1573E771" w14:textId="77777777" w:rsidR="00C84EBD" w:rsidRDefault="00C84EBD">
            <w:pPr>
              <w:pStyle w:val="ConsPlusNormal"/>
            </w:pPr>
            <w:r>
              <w:t xml:space="preserve">организации отдыха детей и их </w:t>
            </w:r>
            <w:r>
              <w:lastRenderedPageBreak/>
              <w:t>оздоровления, управление МВД России по Брянской области, главное управление МЧС России по Брянской области, муниципальные образования</w:t>
            </w:r>
          </w:p>
        </w:tc>
      </w:tr>
      <w:tr w:rsidR="00C84EBD" w14:paraId="44060758" w14:textId="77777777">
        <w:tc>
          <w:tcPr>
            <w:tcW w:w="604" w:type="dxa"/>
          </w:tcPr>
          <w:p w14:paraId="1F5F2FFE" w14:textId="77777777" w:rsidR="00C84EBD" w:rsidRDefault="00C84EBD">
            <w:pPr>
              <w:pStyle w:val="ConsPlusNormal"/>
              <w:jc w:val="center"/>
            </w:pPr>
            <w:r>
              <w:lastRenderedPageBreak/>
              <w:t>4.8.</w:t>
            </w:r>
          </w:p>
        </w:tc>
        <w:tc>
          <w:tcPr>
            <w:tcW w:w="4025" w:type="dxa"/>
          </w:tcPr>
          <w:p w14:paraId="21C0D481" w14:textId="77777777" w:rsidR="00C84EBD" w:rsidRDefault="00C84EBD">
            <w:pPr>
              <w:pStyle w:val="ConsPlusNormal"/>
            </w:pPr>
            <w:r>
              <w:t>Проведение мониторинга фактического охвата отдыхом и оздоровлением детей, состоящих на учете в подразделениях по делам несовершеннолетних, комиссиях по делам несовершеннолетних и защите их прав</w:t>
            </w:r>
          </w:p>
        </w:tc>
        <w:tc>
          <w:tcPr>
            <w:tcW w:w="2089" w:type="dxa"/>
          </w:tcPr>
          <w:p w14:paraId="7DA5194C" w14:textId="77777777" w:rsidR="00C84EBD" w:rsidRDefault="00C84EBD">
            <w:pPr>
              <w:pStyle w:val="ConsPlusNormal"/>
              <w:jc w:val="center"/>
            </w:pPr>
            <w:r>
              <w:t>июнь - сентябрь</w:t>
            </w:r>
          </w:p>
        </w:tc>
        <w:tc>
          <w:tcPr>
            <w:tcW w:w="2299" w:type="dxa"/>
          </w:tcPr>
          <w:p w14:paraId="41C880E7" w14:textId="77777777" w:rsidR="00C84EBD" w:rsidRDefault="00C84EBD">
            <w:pPr>
              <w:pStyle w:val="ConsPlusNormal"/>
            </w:pPr>
            <w:r>
              <w:t>департамент образования и науки Брянской области, ответственные за организацию отдыха и оздоровления детей в муниципальных образованиях, подразделение по делам несовершеннолетних управления МВД России по Брянской области</w:t>
            </w:r>
          </w:p>
        </w:tc>
      </w:tr>
      <w:tr w:rsidR="00C84EBD" w14:paraId="33C72826" w14:textId="77777777">
        <w:tc>
          <w:tcPr>
            <w:tcW w:w="604" w:type="dxa"/>
          </w:tcPr>
          <w:p w14:paraId="36548440" w14:textId="77777777" w:rsidR="00C84EBD" w:rsidRDefault="00C84EBD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4025" w:type="dxa"/>
          </w:tcPr>
          <w:p w14:paraId="63625773" w14:textId="77777777" w:rsidR="00C84EBD" w:rsidRDefault="00C84EBD">
            <w:pPr>
              <w:pStyle w:val="ConsPlusNormal"/>
            </w:pPr>
            <w:r>
              <w:t>Подтверждение соответствия организаций отдыха детей и их оздоровления требованиям санитарно-эпидемиологического законодательства Российской Федерации (получение санитарно-эпидемиологического заключения)</w:t>
            </w:r>
          </w:p>
        </w:tc>
        <w:tc>
          <w:tcPr>
            <w:tcW w:w="2089" w:type="dxa"/>
          </w:tcPr>
          <w:p w14:paraId="4EC1CC90" w14:textId="77777777" w:rsidR="00C84EBD" w:rsidRDefault="00C84EBD">
            <w:pPr>
              <w:pStyle w:val="ConsPlusNormal"/>
              <w:jc w:val="center"/>
            </w:pPr>
            <w:r>
              <w:t>январь - май</w:t>
            </w:r>
          </w:p>
        </w:tc>
        <w:tc>
          <w:tcPr>
            <w:tcW w:w="2299" w:type="dxa"/>
          </w:tcPr>
          <w:p w14:paraId="7BD19ED4" w14:textId="77777777" w:rsidR="00C84EBD" w:rsidRDefault="00C84EBD">
            <w:pPr>
              <w:pStyle w:val="ConsPlusNormal"/>
            </w:pPr>
            <w:r>
              <w:t>управление Роспотребнадзора по Брянской области</w:t>
            </w:r>
          </w:p>
        </w:tc>
      </w:tr>
      <w:tr w:rsidR="00C84EBD" w14:paraId="35A49E11" w14:textId="77777777">
        <w:tc>
          <w:tcPr>
            <w:tcW w:w="9017" w:type="dxa"/>
            <w:gridSpan w:val="4"/>
          </w:tcPr>
          <w:p w14:paraId="7A5BFA77" w14:textId="77777777" w:rsidR="00C84EBD" w:rsidRDefault="00C84EBD">
            <w:pPr>
              <w:pStyle w:val="ConsPlusNormal"/>
              <w:jc w:val="center"/>
              <w:outlineLvl w:val="1"/>
            </w:pPr>
            <w:r>
              <w:t>5. Контроль за организацией и проведением оздоровительной кампании</w:t>
            </w:r>
          </w:p>
        </w:tc>
      </w:tr>
      <w:tr w:rsidR="00C84EBD" w14:paraId="19474499" w14:textId="77777777">
        <w:tc>
          <w:tcPr>
            <w:tcW w:w="604" w:type="dxa"/>
          </w:tcPr>
          <w:p w14:paraId="0750CF51" w14:textId="77777777" w:rsidR="00C84EBD" w:rsidRDefault="00C84EB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025" w:type="dxa"/>
          </w:tcPr>
          <w:p w14:paraId="422E016F" w14:textId="77777777" w:rsidR="00C84EBD" w:rsidRDefault="00C84EBD">
            <w:pPr>
              <w:pStyle w:val="ConsPlusNormal"/>
            </w:pPr>
            <w:r>
              <w:t>Контроль готовности организаций отдыха детей и их оздоровления, расположенных на территории Брянской области, к проведению оздоровительной кампании</w:t>
            </w:r>
          </w:p>
        </w:tc>
        <w:tc>
          <w:tcPr>
            <w:tcW w:w="2089" w:type="dxa"/>
          </w:tcPr>
          <w:p w14:paraId="79F9E333" w14:textId="77777777" w:rsidR="00C84EBD" w:rsidRDefault="00C84EBD">
            <w:pPr>
              <w:pStyle w:val="ConsPlusNormal"/>
              <w:jc w:val="center"/>
            </w:pPr>
            <w:r>
              <w:t>май</w:t>
            </w:r>
          </w:p>
          <w:p w14:paraId="028E209B" w14:textId="77777777" w:rsidR="00C84EBD" w:rsidRDefault="00C84EBD">
            <w:pPr>
              <w:pStyle w:val="ConsPlusNormal"/>
              <w:jc w:val="center"/>
            </w:pPr>
            <w:r>
              <w:t>(по отдельному графику)</w:t>
            </w:r>
          </w:p>
        </w:tc>
        <w:tc>
          <w:tcPr>
            <w:tcW w:w="2299" w:type="dxa"/>
          </w:tcPr>
          <w:p w14:paraId="21857E34" w14:textId="77777777" w:rsidR="00C84EBD" w:rsidRDefault="00C84EBD">
            <w:pPr>
              <w:pStyle w:val="ConsPlusNormal"/>
            </w:pPr>
            <w:r>
              <w:t>управление Роспотребнадзора по Брянской области, межведомственная комиссия по вопросам организации отдыха и оздоровления детей в Брянской области</w:t>
            </w:r>
          </w:p>
        </w:tc>
      </w:tr>
      <w:tr w:rsidR="00C84EBD" w14:paraId="3C8A16C5" w14:textId="77777777">
        <w:tc>
          <w:tcPr>
            <w:tcW w:w="604" w:type="dxa"/>
          </w:tcPr>
          <w:p w14:paraId="5E1F526F" w14:textId="77777777" w:rsidR="00C84EBD" w:rsidRDefault="00C84EB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025" w:type="dxa"/>
          </w:tcPr>
          <w:p w14:paraId="72AA56A5" w14:textId="77777777" w:rsidR="00C84EBD" w:rsidRDefault="00C84EBD">
            <w:pPr>
              <w:pStyle w:val="ConsPlusNormal"/>
            </w:pPr>
            <w:r>
              <w:t>Осуществление контроля за качеством питания и безопасностью в организациях отдыха детей и их оздоровления</w:t>
            </w:r>
          </w:p>
        </w:tc>
        <w:tc>
          <w:tcPr>
            <w:tcW w:w="2089" w:type="dxa"/>
          </w:tcPr>
          <w:p w14:paraId="0BCAEE7B" w14:textId="77777777" w:rsidR="00C84EBD" w:rsidRDefault="00C84EBD">
            <w:pPr>
              <w:pStyle w:val="ConsPlusNormal"/>
              <w:jc w:val="center"/>
            </w:pPr>
            <w:r>
              <w:t>июнь - август</w:t>
            </w:r>
          </w:p>
        </w:tc>
        <w:tc>
          <w:tcPr>
            <w:tcW w:w="2299" w:type="dxa"/>
          </w:tcPr>
          <w:p w14:paraId="032BA5F3" w14:textId="77777777" w:rsidR="00C84EBD" w:rsidRDefault="00C84EBD">
            <w:pPr>
              <w:pStyle w:val="ConsPlusNormal"/>
            </w:pPr>
            <w:r>
              <w:t>управление Роспотребнадзора по Брянской области</w:t>
            </w:r>
          </w:p>
        </w:tc>
      </w:tr>
      <w:tr w:rsidR="00C84EBD" w14:paraId="0B717EFF" w14:textId="77777777">
        <w:tc>
          <w:tcPr>
            <w:tcW w:w="604" w:type="dxa"/>
          </w:tcPr>
          <w:p w14:paraId="189865F4" w14:textId="77777777" w:rsidR="00C84EBD" w:rsidRDefault="00C84EB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025" w:type="dxa"/>
          </w:tcPr>
          <w:p w14:paraId="298BF8B7" w14:textId="77777777" w:rsidR="00C84EBD" w:rsidRDefault="00C84EBD">
            <w:pPr>
              <w:pStyle w:val="ConsPlusNormal"/>
            </w:pPr>
            <w:r>
              <w:t>Осуществление контроля за проведением мероприятий по дезинфекции, дезинсекции и дератизации в организациях отдыха детей и их оздоровления</w:t>
            </w:r>
          </w:p>
        </w:tc>
        <w:tc>
          <w:tcPr>
            <w:tcW w:w="2089" w:type="dxa"/>
          </w:tcPr>
          <w:p w14:paraId="79D14B5C" w14:textId="77777777" w:rsidR="00C84EBD" w:rsidRDefault="00C84EBD">
            <w:pPr>
              <w:pStyle w:val="ConsPlusNormal"/>
              <w:jc w:val="center"/>
            </w:pPr>
            <w:r>
              <w:t>май - август</w:t>
            </w:r>
          </w:p>
        </w:tc>
        <w:tc>
          <w:tcPr>
            <w:tcW w:w="2299" w:type="dxa"/>
          </w:tcPr>
          <w:p w14:paraId="6D45022E" w14:textId="77777777" w:rsidR="00C84EBD" w:rsidRDefault="00C84EBD">
            <w:pPr>
              <w:pStyle w:val="ConsPlusNormal"/>
            </w:pPr>
            <w:r>
              <w:t>управление Роспотребнадзора по Брянской области</w:t>
            </w:r>
          </w:p>
        </w:tc>
      </w:tr>
      <w:tr w:rsidR="00C84EBD" w14:paraId="5FC16CDC" w14:textId="77777777">
        <w:tc>
          <w:tcPr>
            <w:tcW w:w="604" w:type="dxa"/>
          </w:tcPr>
          <w:p w14:paraId="1C21BFDA" w14:textId="77777777" w:rsidR="00C84EBD" w:rsidRDefault="00C84EBD">
            <w:pPr>
              <w:pStyle w:val="ConsPlusNormal"/>
              <w:jc w:val="center"/>
            </w:pPr>
            <w:r>
              <w:lastRenderedPageBreak/>
              <w:t>5.4.</w:t>
            </w:r>
          </w:p>
        </w:tc>
        <w:tc>
          <w:tcPr>
            <w:tcW w:w="4025" w:type="dxa"/>
          </w:tcPr>
          <w:p w14:paraId="55C9BF0C" w14:textId="77777777" w:rsidR="00C84EBD" w:rsidRDefault="00C84EBD">
            <w:pPr>
              <w:pStyle w:val="ConsPlusNormal"/>
            </w:pPr>
            <w:r>
              <w:t>Осуществление контрольно-надзорных мероприятий по соблюдению санитарного законодательства в организациях отдыха детей и их оздоровления</w:t>
            </w:r>
          </w:p>
        </w:tc>
        <w:tc>
          <w:tcPr>
            <w:tcW w:w="2089" w:type="dxa"/>
          </w:tcPr>
          <w:p w14:paraId="37B319AF" w14:textId="77777777" w:rsidR="00C84EBD" w:rsidRDefault="00C84EBD">
            <w:pPr>
              <w:pStyle w:val="ConsPlusNormal"/>
              <w:jc w:val="center"/>
            </w:pPr>
            <w:r>
              <w:t>май - август</w:t>
            </w:r>
          </w:p>
        </w:tc>
        <w:tc>
          <w:tcPr>
            <w:tcW w:w="2299" w:type="dxa"/>
          </w:tcPr>
          <w:p w14:paraId="6CED1EBF" w14:textId="77777777" w:rsidR="00C84EBD" w:rsidRDefault="00C84EBD">
            <w:pPr>
              <w:pStyle w:val="ConsPlusNormal"/>
            </w:pPr>
            <w:r>
              <w:t>управление Роспотребнадзора по Брянской области</w:t>
            </w:r>
          </w:p>
        </w:tc>
      </w:tr>
      <w:tr w:rsidR="00C84EBD" w14:paraId="78101E0A" w14:textId="77777777">
        <w:tc>
          <w:tcPr>
            <w:tcW w:w="604" w:type="dxa"/>
          </w:tcPr>
          <w:p w14:paraId="1A7A2E48" w14:textId="77777777" w:rsidR="00C84EBD" w:rsidRDefault="00C84EBD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4025" w:type="dxa"/>
          </w:tcPr>
          <w:p w14:paraId="5C4E4B62" w14:textId="77777777" w:rsidR="00C84EBD" w:rsidRDefault="00C84EBD">
            <w:pPr>
              <w:pStyle w:val="ConsPlusNormal"/>
            </w:pPr>
            <w:r>
              <w:t>Осуществление контроля за качеством и безопасностью медицинской деятельности в организациях отдыха детей и их оздоровления</w:t>
            </w:r>
          </w:p>
        </w:tc>
        <w:tc>
          <w:tcPr>
            <w:tcW w:w="2089" w:type="dxa"/>
          </w:tcPr>
          <w:p w14:paraId="42AED687" w14:textId="77777777" w:rsidR="00C84EBD" w:rsidRDefault="00C84EBD">
            <w:pPr>
              <w:pStyle w:val="ConsPlusNormal"/>
              <w:jc w:val="center"/>
            </w:pPr>
            <w:r>
              <w:t>июнь - август</w:t>
            </w:r>
          </w:p>
        </w:tc>
        <w:tc>
          <w:tcPr>
            <w:tcW w:w="2299" w:type="dxa"/>
          </w:tcPr>
          <w:p w14:paraId="4868D069" w14:textId="77777777" w:rsidR="00C84EBD" w:rsidRDefault="00C84EBD">
            <w:pPr>
              <w:pStyle w:val="ConsPlusNormal"/>
            </w:pPr>
            <w:r>
              <w:t>департамент здравоохранения Брянской области</w:t>
            </w:r>
          </w:p>
        </w:tc>
      </w:tr>
      <w:tr w:rsidR="00C84EBD" w14:paraId="33247B38" w14:textId="77777777">
        <w:tc>
          <w:tcPr>
            <w:tcW w:w="604" w:type="dxa"/>
          </w:tcPr>
          <w:p w14:paraId="1D5D53EE" w14:textId="77777777" w:rsidR="00C84EBD" w:rsidRDefault="00C84EBD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4025" w:type="dxa"/>
          </w:tcPr>
          <w:p w14:paraId="20699353" w14:textId="77777777" w:rsidR="00C84EBD" w:rsidRDefault="00C84EBD">
            <w:pPr>
              <w:pStyle w:val="ConsPlusNormal"/>
            </w:pPr>
            <w:r>
              <w:t>Осуществление контрольных мероприятий за соблюдением безопасности на водных объектах, находящихся в местах отдыха детей и их оздоровления</w:t>
            </w:r>
          </w:p>
        </w:tc>
        <w:tc>
          <w:tcPr>
            <w:tcW w:w="2089" w:type="dxa"/>
          </w:tcPr>
          <w:p w14:paraId="0D45A408" w14:textId="77777777" w:rsidR="00C84EBD" w:rsidRDefault="00C84EBD">
            <w:pPr>
              <w:pStyle w:val="ConsPlusNormal"/>
              <w:jc w:val="center"/>
            </w:pPr>
            <w:r>
              <w:t>май - август</w:t>
            </w:r>
          </w:p>
        </w:tc>
        <w:tc>
          <w:tcPr>
            <w:tcW w:w="2299" w:type="dxa"/>
          </w:tcPr>
          <w:p w14:paraId="43B28852" w14:textId="77777777" w:rsidR="00C84EBD" w:rsidRDefault="00C84EBD">
            <w:pPr>
              <w:pStyle w:val="ConsPlusNormal"/>
            </w:pPr>
            <w:r>
              <w:t>главное управление МЧС России по Брянской области</w:t>
            </w:r>
          </w:p>
        </w:tc>
      </w:tr>
      <w:tr w:rsidR="00C84EBD" w14:paraId="65B1186A" w14:textId="77777777">
        <w:tc>
          <w:tcPr>
            <w:tcW w:w="604" w:type="dxa"/>
          </w:tcPr>
          <w:p w14:paraId="1997ED7C" w14:textId="77777777" w:rsidR="00C84EBD" w:rsidRDefault="00C84EBD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4025" w:type="dxa"/>
          </w:tcPr>
          <w:p w14:paraId="747E753A" w14:textId="77777777" w:rsidR="00C84EBD" w:rsidRDefault="00C84EBD">
            <w:pPr>
              <w:pStyle w:val="ConsPlusNormal"/>
            </w:pPr>
            <w:r>
              <w:t>Осуществление контроля за выполнением требований пожарной безопасности на объектах отдыха детей и их оздоровления</w:t>
            </w:r>
          </w:p>
        </w:tc>
        <w:tc>
          <w:tcPr>
            <w:tcW w:w="2089" w:type="dxa"/>
          </w:tcPr>
          <w:p w14:paraId="32642157" w14:textId="77777777" w:rsidR="00C84EBD" w:rsidRDefault="00C84EBD">
            <w:pPr>
              <w:pStyle w:val="ConsPlusNormal"/>
              <w:jc w:val="center"/>
            </w:pPr>
            <w:r>
              <w:t>май - август</w:t>
            </w:r>
          </w:p>
        </w:tc>
        <w:tc>
          <w:tcPr>
            <w:tcW w:w="2299" w:type="dxa"/>
          </w:tcPr>
          <w:p w14:paraId="465FD667" w14:textId="77777777" w:rsidR="00C84EBD" w:rsidRDefault="00C84EBD">
            <w:pPr>
              <w:pStyle w:val="ConsPlusNormal"/>
            </w:pPr>
            <w:r>
              <w:t>главное управление МЧС России по Брянской области</w:t>
            </w:r>
          </w:p>
        </w:tc>
      </w:tr>
      <w:tr w:rsidR="00C84EBD" w14:paraId="77E9FEAE" w14:textId="77777777">
        <w:tc>
          <w:tcPr>
            <w:tcW w:w="604" w:type="dxa"/>
          </w:tcPr>
          <w:p w14:paraId="56028308" w14:textId="77777777" w:rsidR="00C84EBD" w:rsidRDefault="00C84EBD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4025" w:type="dxa"/>
          </w:tcPr>
          <w:p w14:paraId="3969B2A8" w14:textId="77777777" w:rsidR="00C84EBD" w:rsidRDefault="00C84EBD">
            <w:pPr>
              <w:pStyle w:val="ConsPlusNormal"/>
            </w:pPr>
            <w:r>
              <w:t>Проведение проверок технического состояния транспортных средств для перевозки детей, инструктажей водительского состава и лиц, сопровождающих детей до организаций отдыха детей и их оздоровления и обратно</w:t>
            </w:r>
          </w:p>
        </w:tc>
        <w:tc>
          <w:tcPr>
            <w:tcW w:w="2089" w:type="dxa"/>
          </w:tcPr>
          <w:p w14:paraId="26F7AE53" w14:textId="77777777" w:rsidR="00C84EBD" w:rsidRDefault="00C84EBD">
            <w:pPr>
              <w:pStyle w:val="ConsPlusNormal"/>
              <w:jc w:val="center"/>
            </w:pPr>
            <w:r>
              <w:t>июнь - август</w:t>
            </w:r>
          </w:p>
        </w:tc>
        <w:tc>
          <w:tcPr>
            <w:tcW w:w="2299" w:type="dxa"/>
          </w:tcPr>
          <w:p w14:paraId="06E77116" w14:textId="77777777" w:rsidR="00C84EBD" w:rsidRDefault="00C84EBD">
            <w:pPr>
              <w:pStyle w:val="ConsPlusNormal"/>
            </w:pPr>
            <w:r>
              <w:t>управление МВД России по Брянской области</w:t>
            </w:r>
          </w:p>
        </w:tc>
      </w:tr>
      <w:tr w:rsidR="00C84EBD" w14:paraId="2AB8D35D" w14:textId="77777777">
        <w:tc>
          <w:tcPr>
            <w:tcW w:w="9017" w:type="dxa"/>
            <w:gridSpan w:val="4"/>
          </w:tcPr>
          <w:p w14:paraId="66DC410F" w14:textId="77777777" w:rsidR="00C84EBD" w:rsidRDefault="00C84EBD">
            <w:pPr>
              <w:pStyle w:val="ConsPlusNormal"/>
              <w:jc w:val="center"/>
              <w:outlineLvl w:val="1"/>
            </w:pPr>
            <w:r>
              <w:t>6. Вопросы, рассматриваемые на заседаниях межведомственной комиссии по вопросам организации отдыха и оздоровления детей в Брянской области</w:t>
            </w:r>
          </w:p>
        </w:tc>
      </w:tr>
      <w:tr w:rsidR="00C84EBD" w14:paraId="688D0264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0F915461" w14:textId="77777777" w:rsidR="00C84EBD" w:rsidRDefault="00C84EB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025" w:type="dxa"/>
            <w:tcBorders>
              <w:bottom w:val="nil"/>
            </w:tcBorders>
          </w:tcPr>
          <w:p w14:paraId="555ECC8D" w14:textId="77777777" w:rsidR="00C84EBD" w:rsidRDefault="00C84EBD">
            <w:pPr>
              <w:pStyle w:val="ConsPlusNormal"/>
            </w:pPr>
            <w:r>
              <w:t>Подготовка к оздоровительной кампании:</w:t>
            </w:r>
          </w:p>
          <w:p w14:paraId="30DA29B8" w14:textId="77777777" w:rsidR="00C84EBD" w:rsidRDefault="00C84EBD">
            <w:pPr>
              <w:pStyle w:val="ConsPlusNormal"/>
            </w:pPr>
            <w:r>
              <w:t>организация взаимодействия межведомственных комиссий в муниципальных образованиях по организации оздоровительной кампании;</w:t>
            </w:r>
          </w:p>
          <w:p w14:paraId="3C7F5248" w14:textId="77777777" w:rsidR="00C84EBD" w:rsidRDefault="00C84EBD">
            <w:pPr>
              <w:pStyle w:val="ConsPlusNormal"/>
            </w:pPr>
            <w:r>
              <w:t>разработка рекомендаций по обеспечению безопасности в организациях отдыха детей и их оздоровления на территории Брянской области;</w:t>
            </w:r>
          </w:p>
          <w:p w14:paraId="7B847735" w14:textId="77777777" w:rsidR="00C84EBD" w:rsidRDefault="00C84EBD">
            <w:pPr>
              <w:pStyle w:val="ConsPlusNormal"/>
            </w:pPr>
            <w:r>
              <w:t xml:space="preserve">утверждение графика выездных проверок в организации отдыха детей и их оздоровления; формы организации работы с детьми, находящимися в трудной жизненной ситуации, обучающимися на территории Брянской области, детьми, проживающими в городах Брянка, Луганск Луганской Народной Республики, детьми, </w:t>
            </w:r>
            <w:r>
              <w:lastRenderedPageBreak/>
              <w:t>проживающими в городе Донецк Донецкой Народной Республики</w:t>
            </w:r>
          </w:p>
        </w:tc>
        <w:tc>
          <w:tcPr>
            <w:tcW w:w="2089" w:type="dxa"/>
            <w:tcBorders>
              <w:bottom w:val="nil"/>
            </w:tcBorders>
          </w:tcPr>
          <w:p w14:paraId="23DE3167" w14:textId="77777777" w:rsidR="00C84EBD" w:rsidRDefault="00C84EBD">
            <w:pPr>
              <w:pStyle w:val="ConsPlusNormal"/>
              <w:jc w:val="center"/>
            </w:pPr>
            <w:r>
              <w:lastRenderedPageBreak/>
              <w:t>март</w:t>
            </w:r>
          </w:p>
        </w:tc>
        <w:tc>
          <w:tcPr>
            <w:tcW w:w="2299" w:type="dxa"/>
            <w:tcBorders>
              <w:bottom w:val="nil"/>
            </w:tcBorders>
          </w:tcPr>
          <w:p w14:paraId="1E1A0DB8" w14:textId="77777777" w:rsidR="00C84EBD" w:rsidRDefault="00C84EBD">
            <w:pPr>
              <w:pStyle w:val="ConsPlusNormal"/>
            </w:pPr>
            <w:r>
              <w:t>межведомственная комиссия по вопросам организации отдыха и оздоровления детей в Брянской области</w:t>
            </w:r>
          </w:p>
        </w:tc>
      </w:tr>
      <w:tr w:rsidR="00C84EBD" w14:paraId="467D83C6" w14:textId="77777777">
        <w:tblPrEx>
          <w:tblBorders>
            <w:insideH w:val="nil"/>
          </w:tblBorders>
        </w:tblPrEx>
        <w:tc>
          <w:tcPr>
            <w:tcW w:w="9017" w:type="dxa"/>
            <w:gridSpan w:val="4"/>
            <w:tcBorders>
              <w:top w:val="nil"/>
            </w:tcBorders>
          </w:tcPr>
          <w:p w14:paraId="04A1992A" w14:textId="77777777" w:rsidR="00C84EBD" w:rsidRDefault="00C84EBD">
            <w:pPr>
              <w:pStyle w:val="ConsPlusNormal"/>
              <w:jc w:val="both"/>
            </w:pPr>
            <w:r>
              <w:t xml:space="preserve">(п. 6.1 в ред. </w:t>
            </w:r>
            <w:hyperlink r:id="rId49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Брянской области от 12.10.2023 N 132)</w:t>
            </w:r>
          </w:p>
        </w:tc>
      </w:tr>
      <w:tr w:rsidR="00C84EBD" w14:paraId="40CE1EFB" w14:textId="77777777">
        <w:tc>
          <w:tcPr>
            <w:tcW w:w="604" w:type="dxa"/>
          </w:tcPr>
          <w:p w14:paraId="58352084" w14:textId="77777777" w:rsidR="00C84EBD" w:rsidRDefault="00C84EB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025" w:type="dxa"/>
          </w:tcPr>
          <w:p w14:paraId="092D3CC7" w14:textId="77777777" w:rsidR="00C84EBD" w:rsidRDefault="00C84EBD">
            <w:pPr>
              <w:pStyle w:val="ConsPlusNormal"/>
            </w:pPr>
            <w:r>
              <w:t>О подготовке к летней оздоровительной кампании на территории Брянской области</w:t>
            </w:r>
          </w:p>
        </w:tc>
        <w:tc>
          <w:tcPr>
            <w:tcW w:w="2089" w:type="dxa"/>
          </w:tcPr>
          <w:p w14:paraId="27814316" w14:textId="77777777" w:rsidR="00C84EBD" w:rsidRDefault="00C84EBD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2299" w:type="dxa"/>
          </w:tcPr>
          <w:p w14:paraId="24F75D97" w14:textId="77777777" w:rsidR="00C84EBD" w:rsidRDefault="00C84EBD">
            <w:pPr>
              <w:pStyle w:val="ConsPlusNormal"/>
            </w:pPr>
            <w:r>
              <w:t>межведомственная комиссия по вопросам организации отдыха и оздоровления детей в Брянской области</w:t>
            </w:r>
          </w:p>
        </w:tc>
      </w:tr>
      <w:tr w:rsidR="00C84EBD" w14:paraId="774748A2" w14:textId="77777777">
        <w:tc>
          <w:tcPr>
            <w:tcW w:w="604" w:type="dxa"/>
          </w:tcPr>
          <w:p w14:paraId="3E8754B5" w14:textId="77777777" w:rsidR="00C84EBD" w:rsidRDefault="00C84EB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4025" w:type="dxa"/>
          </w:tcPr>
          <w:p w14:paraId="68C96F34" w14:textId="77777777" w:rsidR="00C84EBD" w:rsidRDefault="00C84EBD">
            <w:pPr>
              <w:pStyle w:val="ConsPlusNormal"/>
            </w:pPr>
            <w:r>
              <w:t>Итоги летней оздоровительной кампании</w:t>
            </w:r>
          </w:p>
        </w:tc>
        <w:tc>
          <w:tcPr>
            <w:tcW w:w="2089" w:type="dxa"/>
          </w:tcPr>
          <w:p w14:paraId="12BC1AB9" w14:textId="77777777" w:rsidR="00C84EBD" w:rsidRDefault="00C84EBD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2299" w:type="dxa"/>
          </w:tcPr>
          <w:p w14:paraId="5559F636" w14:textId="77777777" w:rsidR="00C84EBD" w:rsidRDefault="00C84EBD">
            <w:pPr>
              <w:pStyle w:val="ConsPlusNormal"/>
            </w:pPr>
            <w:r>
              <w:t>межведомственная комиссия по вопросам организации отдыха и оздоровления детей в Брянской области</w:t>
            </w:r>
          </w:p>
        </w:tc>
      </w:tr>
      <w:tr w:rsidR="00C84EBD" w14:paraId="2633038B" w14:textId="77777777">
        <w:tc>
          <w:tcPr>
            <w:tcW w:w="604" w:type="dxa"/>
          </w:tcPr>
          <w:p w14:paraId="04BA78F3" w14:textId="77777777" w:rsidR="00C84EBD" w:rsidRDefault="00C84EBD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4025" w:type="dxa"/>
          </w:tcPr>
          <w:p w14:paraId="00BEACC4" w14:textId="77777777" w:rsidR="00C84EBD" w:rsidRDefault="00C84EBD">
            <w:pPr>
              <w:pStyle w:val="ConsPlusNormal"/>
            </w:pPr>
            <w:r>
              <w:t>Итоги оздоровительной кампании текущего года</w:t>
            </w:r>
          </w:p>
        </w:tc>
        <w:tc>
          <w:tcPr>
            <w:tcW w:w="2089" w:type="dxa"/>
          </w:tcPr>
          <w:p w14:paraId="2DF68E4E" w14:textId="77777777" w:rsidR="00C84EBD" w:rsidRDefault="00C84EBD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2299" w:type="dxa"/>
          </w:tcPr>
          <w:p w14:paraId="66BE1B87" w14:textId="77777777" w:rsidR="00C84EBD" w:rsidRDefault="00C84EBD">
            <w:pPr>
              <w:pStyle w:val="ConsPlusNormal"/>
            </w:pPr>
            <w:r>
              <w:t>межведомственная комиссия по вопросам организации отдыха и оздоровления детей в Брянской области</w:t>
            </w:r>
          </w:p>
        </w:tc>
      </w:tr>
    </w:tbl>
    <w:p w14:paraId="0E1BA019" w14:textId="77777777" w:rsidR="00C84EBD" w:rsidRDefault="00C84EBD">
      <w:pPr>
        <w:pStyle w:val="ConsPlusNormal"/>
        <w:jc w:val="both"/>
      </w:pPr>
    </w:p>
    <w:p w14:paraId="54D9A630" w14:textId="77777777" w:rsidR="00C84EBD" w:rsidRDefault="00C84EBD">
      <w:pPr>
        <w:pStyle w:val="ConsPlusNormal"/>
        <w:jc w:val="both"/>
      </w:pPr>
    </w:p>
    <w:p w14:paraId="3CC967BD" w14:textId="77777777" w:rsidR="00C84EBD" w:rsidRDefault="00C84EBD">
      <w:pPr>
        <w:pStyle w:val="ConsPlusNormal"/>
        <w:jc w:val="both"/>
      </w:pPr>
    </w:p>
    <w:p w14:paraId="159D9182" w14:textId="77777777" w:rsidR="00C84EBD" w:rsidRDefault="00C84EBD">
      <w:pPr>
        <w:pStyle w:val="ConsPlusNormal"/>
        <w:jc w:val="both"/>
      </w:pPr>
    </w:p>
    <w:p w14:paraId="58E3E584" w14:textId="77777777" w:rsidR="00C84EBD" w:rsidRDefault="00C84EBD">
      <w:pPr>
        <w:pStyle w:val="ConsPlusNormal"/>
        <w:jc w:val="both"/>
      </w:pPr>
    </w:p>
    <w:p w14:paraId="39E8E91F" w14:textId="77777777" w:rsidR="00C84EBD" w:rsidRDefault="00C84EBD">
      <w:pPr>
        <w:pStyle w:val="ConsPlusNormal"/>
        <w:jc w:val="right"/>
        <w:outlineLvl w:val="0"/>
      </w:pPr>
      <w:r>
        <w:t>Утверждено</w:t>
      </w:r>
    </w:p>
    <w:p w14:paraId="374420E1" w14:textId="77777777" w:rsidR="00C84EBD" w:rsidRDefault="00C84EBD">
      <w:pPr>
        <w:pStyle w:val="ConsPlusNormal"/>
        <w:jc w:val="right"/>
      </w:pPr>
      <w:r>
        <w:t>указом</w:t>
      </w:r>
    </w:p>
    <w:p w14:paraId="4BAE30AE" w14:textId="77777777" w:rsidR="00C84EBD" w:rsidRDefault="00C84EBD">
      <w:pPr>
        <w:pStyle w:val="ConsPlusNormal"/>
        <w:jc w:val="right"/>
      </w:pPr>
      <w:r>
        <w:t>Губернатора Брянской области</w:t>
      </w:r>
    </w:p>
    <w:p w14:paraId="748E4DFD" w14:textId="77777777" w:rsidR="00C84EBD" w:rsidRDefault="00C84EBD">
      <w:pPr>
        <w:pStyle w:val="ConsPlusNormal"/>
        <w:jc w:val="right"/>
      </w:pPr>
      <w:r>
        <w:t>от 7 февраля 2023 г. N 8</w:t>
      </w:r>
    </w:p>
    <w:p w14:paraId="1252C764" w14:textId="77777777" w:rsidR="00C84EBD" w:rsidRDefault="00C84EBD">
      <w:pPr>
        <w:pStyle w:val="ConsPlusNormal"/>
        <w:jc w:val="both"/>
      </w:pPr>
    </w:p>
    <w:p w14:paraId="0CB81123" w14:textId="77777777" w:rsidR="00C84EBD" w:rsidRDefault="00C84EBD">
      <w:pPr>
        <w:pStyle w:val="ConsPlusTitle"/>
        <w:jc w:val="center"/>
      </w:pPr>
      <w:bookmarkStart w:id="9" w:name="P714"/>
      <w:bookmarkEnd w:id="9"/>
      <w:r>
        <w:t>ПОЛОЖЕНИЕ</w:t>
      </w:r>
    </w:p>
    <w:p w14:paraId="0C761BF9" w14:textId="77777777" w:rsidR="00C84EBD" w:rsidRDefault="00C84EBD">
      <w:pPr>
        <w:pStyle w:val="ConsPlusTitle"/>
        <w:jc w:val="center"/>
      </w:pPr>
      <w:r>
        <w:t>О ПОРЯДКЕ ОРГАНИЗАЦИИ ОТДЫХА И ОЗДОРОВЛЕНИЯ</w:t>
      </w:r>
    </w:p>
    <w:p w14:paraId="2A1BD209" w14:textId="77777777" w:rsidR="00C84EBD" w:rsidRDefault="00C84EBD">
      <w:pPr>
        <w:pStyle w:val="ConsPlusTitle"/>
        <w:jc w:val="center"/>
      </w:pPr>
      <w:r>
        <w:t>ДЕТЕЙ В БРЯНСКОЙ ОБЛАСТИ</w:t>
      </w:r>
    </w:p>
    <w:p w14:paraId="08556E0D" w14:textId="77777777" w:rsidR="00C84EBD" w:rsidRDefault="00C84E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4EBD" w14:paraId="7D700F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BA6D6" w14:textId="77777777" w:rsidR="00C84EBD" w:rsidRDefault="00C84E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C4FD6" w14:textId="77777777" w:rsidR="00C84EBD" w:rsidRDefault="00C84E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BF9465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0AC9D63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Брянской области от 24.05.2023 </w:t>
            </w:r>
            <w:hyperlink r:id="rId50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14:paraId="291ECFBC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14.07.2023 </w:t>
            </w:r>
            <w:hyperlink r:id="rId5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 xml:space="preserve">, от 12.10.2023 </w:t>
            </w:r>
            <w:hyperlink r:id="rId52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05.04.2024 </w:t>
            </w:r>
            <w:hyperlink r:id="rId53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14:paraId="1E142103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17.12.2024 </w:t>
            </w:r>
            <w:hyperlink r:id="rId54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32F09" w14:textId="77777777" w:rsidR="00C84EBD" w:rsidRDefault="00C84EBD">
            <w:pPr>
              <w:pStyle w:val="ConsPlusNormal"/>
            </w:pPr>
          </w:p>
        </w:tc>
      </w:tr>
    </w:tbl>
    <w:p w14:paraId="4F11CFFE" w14:textId="77777777" w:rsidR="00C84EBD" w:rsidRDefault="00C84EBD">
      <w:pPr>
        <w:pStyle w:val="ConsPlusNormal"/>
        <w:jc w:val="both"/>
      </w:pPr>
    </w:p>
    <w:p w14:paraId="7965249A" w14:textId="77777777" w:rsidR="00C84EBD" w:rsidRDefault="00C84EBD">
      <w:pPr>
        <w:pStyle w:val="ConsPlusTitle"/>
        <w:jc w:val="center"/>
        <w:outlineLvl w:val="1"/>
      </w:pPr>
      <w:r>
        <w:t>1. Основные положения</w:t>
      </w:r>
    </w:p>
    <w:p w14:paraId="383A2646" w14:textId="77777777" w:rsidR="00C84EBD" w:rsidRDefault="00C84EBD">
      <w:pPr>
        <w:pStyle w:val="ConsPlusNormal"/>
        <w:jc w:val="both"/>
      </w:pPr>
    </w:p>
    <w:p w14:paraId="29DB2EDC" w14:textId="77777777" w:rsidR="00C84EBD" w:rsidRDefault="00C84EBD">
      <w:pPr>
        <w:pStyle w:val="ConsPlusNormal"/>
        <w:ind w:firstLine="540"/>
        <w:jc w:val="both"/>
      </w:pPr>
      <w:r>
        <w:t>Настоящее Положение разработано с целью повышения качества и безопасности отдыха и оздоровления детей, эффективности организационно-экономических мероприятий в рамках оздоровительной кампании.</w:t>
      </w:r>
    </w:p>
    <w:p w14:paraId="58A1892F" w14:textId="77777777" w:rsidR="00C84EBD" w:rsidRDefault="00C84EBD">
      <w:pPr>
        <w:pStyle w:val="ConsPlusNormal"/>
        <w:jc w:val="both"/>
      </w:pPr>
    </w:p>
    <w:p w14:paraId="4818B30E" w14:textId="77777777" w:rsidR="00C84EBD" w:rsidRDefault="00C84EBD">
      <w:pPr>
        <w:pStyle w:val="ConsPlusTitle"/>
        <w:jc w:val="center"/>
        <w:outlineLvl w:val="1"/>
      </w:pPr>
      <w:r>
        <w:t>2. Направления, содержание и формы</w:t>
      </w:r>
    </w:p>
    <w:p w14:paraId="7699F7E6" w14:textId="77777777" w:rsidR="00C84EBD" w:rsidRDefault="00C84EBD">
      <w:pPr>
        <w:pStyle w:val="ConsPlusTitle"/>
        <w:jc w:val="center"/>
      </w:pPr>
      <w:r>
        <w:t>отдыха и оздоровления детей</w:t>
      </w:r>
    </w:p>
    <w:p w14:paraId="0BC82E44" w14:textId="77777777" w:rsidR="00C84EBD" w:rsidRDefault="00C84EBD">
      <w:pPr>
        <w:pStyle w:val="ConsPlusNormal"/>
        <w:jc w:val="both"/>
      </w:pPr>
    </w:p>
    <w:p w14:paraId="19A395FC" w14:textId="77777777" w:rsidR="00C84EBD" w:rsidRDefault="00C84EBD">
      <w:pPr>
        <w:pStyle w:val="ConsPlusNormal"/>
        <w:ind w:firstLine="540"/>
        <w:jc w:val="both"/>
      </w:pPr>
      <w:r>
        <w:t>В рамках оздоровительной кампании обеспечивается отдых и оздоровление детей в Брянской области, в том числе нуждающихся в государственной поддержке.</w:t>
      </w:r>
    </w:p>
    <w:p w14:paraId="33BDAFA0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2.1. Мероприятия по организации отдыха и оздоровления детей включают в себя:</w:t>
      </w:r>
    </w:p>
    <w:p w14:paraId="0F07671E" w14:textId="77777777" w:rsidR="00C84EBD" w:rsidRDefault="00C84EBD">
      <w:pPr>
        <w:pStyle w:val="ConsPlusNormal"/>
        <w:spacing w:before="220"/>
        <w:ind w:firstLine="540"/>
        <w:jc w:val="both"/>
      </w:pPr>
      <w:r>
        <w:t>подготовку организаций отдыха детей и их оздоровления к оздоровительному сезону;</w:t>
      </w:r>
    </w:p>
    <w:p w14:paraId="2A0BA325" w14:textId="77777777" w:rsidR="00C84EBD" w:rsidRDefault="00C84EBD">
      <w:pPr>
        <w:pStyle w:val="ConsPlusNormal"/>
        <w:spacing w:before="220"/>
        <w:ind w:firstLine="540"/>
        <w:jc w:val="both"/>
      </w:pPr>
      <w:r>
        <w:t>создание безопасных условий пребывания детей в организациях отдыха детей и их оздоровления;</w:t>
      </w:r>
    </w:p>
    <w:p w14:paraId="1B7E9397" w14:textId="77777777" w:rsidR="00C84EBD" w:rsidRDefault="00C84EBD">
      <w:pPr>
        <w:pStyle w:val="ConsPlusNormal"/>
        <w:spacing w:before="220"/>
        <w:ind w:firstLine="540"/>
        <w:jc w:val="both"/>
      </w:pPr>
      <w:r>
        <w:t>выполнение мероприятий в соответствии с требованиями санитарно-эпидемиологического законодательства;</w:t>
      </w:r>
    </w:p>
    <w:p w14:paraId="61F0D6D4" w14:textId="77777777" w:rsidR="00C84EBD" w:rsidRDefault="00C84EBD">
      <w:pPr>
        <w:pStyle w:val="ConsPlusNormal"/>
        <w:spacing w:before="220"/>
        <w:ind w:firstLine="540"/>
        <w:jc w:val="both"/>
      </w:pPr>
      <w:r>
        <w:t>создание надлежащих условий для проведения воспитательной и оздоровительной работы в организациях отдыха детей и их оздоровления;</w:t>
      </w:r>
    </w:p>
    <w:p w14:paraId="6F6E6E16" w14:textId="77777777" w:rsidR="00C84EBD" w:rsidRDefault="00C84EBD">
      <w:pPr>
        <w:pStyle w:val="ConsPlusNormal"/>
        <w:spacing w:before="220"/>
        <w:ind w:firstLine="540"/>
        <w:jc w:val="both"/>
      </w:pPr>
      <w:r>
        <w:t>финансирование мероприятий по организации отдыха и оздоровления детей, контроль за целевым использованием выделенных средств;</w:t>
      </w:r>
    </w:p>
    <w:p w14:paraId="7A82317B" w14:textId="77777777" w:rsidR="00C84EBD" w:rsidRDefault="00C84EBD">
      <w:pPr>
        <w:pStyle w:val="ConsPlusNormal"/>
        <w:spacing w:before="220"/>
        <w:ind w:firstLine="540"/>
        <w:jc w:val="both"/>
      </w:pPr>
      <w:r>
        <w:t>подведение итогов, анализ эффективности проводимых мероприятий по организации отдыха и оздоровления детей.</w:t>
      </w:r>
    </w:p>
    <w:p w14:paraId="6FB146AC" w14:textId="77777777" w:rsidR="00C84EBD" w:rsidRDefault="00C84EBD">
      <w:pPr>
        <w:pStyle w:val="ConsPlusNormal"/>
        <w:spacing w:before="220"/>
        <w:ind w:firstLine="540"/>
        <w:jc w:val="both"/>
      </w:pPr>
      <w:r>
        <w:t>2.2. Отдых и оздоровление детей в Брянской области осуществляются через организации отдыха детей и их оздоровления. 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</w:t>
      </w:r>
    </w:p>
    <w:p w14:paraId="7EF13296" w14:textId="77777777" w:rsidR="00C84EBD" w:rsidRDefault="00C84EBD">
      <w:pPr>
        <w:pStyle w:val="ConsPlusNormal"/>
        <w:spacing w:before="220"/>
        <w:ind w:firstLine="540"/>
        <w:jc w:val="both"/>
      </w:pPr>
      <w:r>
        <w:t>загородные лагеря отдыха и оздоровления детей (далее - загородные лагеря);</w:t>
      </w:r>
    </w:p>
    <w:p w14:paraId="062E994F" w14:textId="77777777" w:rsidR="00C84EBD" w:rsidRDefault="00C84EBD">
      <w:pPr>
        <w:pStyle w:val="ConsPlusNormal"/>
        <w:spacing w:before="220"/>
        <w:ind w:firstLine="540"/>
        <w:jc w:val="both"/>
      </w:pPr>
      <w:r>
        <w:t>лагеря санаторного типа (на базе санаторных здравниц);</w:t>
      </w:r>
    </w:p>
    <w:p w14:paraId="44BC2612" w14:textId="77777777" w:rsidR="00C84EBD" w:rsidRDefault="00C84EBD">
      <w:pPr>
        <w:pStyle w:val="ConsPlusNormal"/>
        <w:spacing w:before="220"/>
        <w:ind w:firstLine="540"/>
        <w:jc w:val="both"/>
      </w:pPr>
      <w:r>
        <w:t>лагеря с дневным пребыванием на базе образовательных организаций (далее - лагеря с дневным пребыванием);</w:t>
      </w:r>
    </w:p>
    <w:p w14:paraId="010D4720" w14:textId="77777777" w:rsidR="00C84EBD" w:rsidRDefault="00C84EBD">
      <w:pPr>
        <w:pStyle w:val="ConsPlusNormal"/>
        <w:spacing w:before="220"/>
        <w:ind w:firstLine="540"/>
        <w:jc w:val="both"/>
      </w:pPr>
      <w:r>
        <w:t>детские оздоровительные центры;</w:t>
      </w:r>
    </w:p>
    <w:p w14:paraId="756E4E25" w14:textId="77777777" w:rsidR="00C84EBD" w:rsidRDefault="00C84EBD">
      <w:pPr>
        <w:pStyle w:val="ConsPlusNormal"/>
        <w:spacing w:before="220"/>
        <w:ind w:firstLine="540"/>
        <w:jc w:val="both"/>
      </w:pPr>
      <w:r>
        <w:t>базы и комплексы;</w:t>
      </w:r>
    </w:p>
    <w:p w14:paraId="23B8D223" w14:textId="77777777" w:rsidR="00C84EBD" w:rsidRDefault="00C84EBD">
      <w:pPr>
        <w:pStyle w:val="ConsPlusNormal"/>
        <w:spacing w:before="220"/>
        <w:ind w:firstLine="540"/>
        <w:jc w:val="both"/>
      </w:pPr>
      <w:r>
        <w:t>лагеря труда и отдыха;</w:t>
      </w:r>
    </w:p>
    <w:p w14:paraId="04624EED" w14:textId="77777777" w:rsidR="00C84EBD" w:rsidRDefault="00C84EBD">
      <w:pPr>
        <w:pStyle w:val="ConsPlusNormal"/>
        <w:spacing w:before="220"/>
        <w:ind w:firstLine="540"/>
        <w:jc w:val="both"/>
      </w:pPr>
      <w:r>
        <w:t>лагеря палаточного типа;</w:t>
      </w:r>
    </w:p>
    <w:p w14:paraId="4A7A9524" w14:textId="77777777" w:rsidR="00C84EBD" w:rsidRDefault="00C84EBD">
      <w:pPr>
        <w:pStyle w:val="ConsPlusNormal"/>
        <w:spacing w:before="220"/>
        <w:ind w:firstLine="540"/>
        <w:jc w:val="both"/>
      </w:pPr>
      <w:r>
        <w:t>профильные лагеря (профильные смены).</w:t>
      </w:r>
    </w:p>
    <w:p w14:paraId="5BB86503" w14:textId="77777777" w:rsidR="00C84EBD" w:rsidRDefault="00C84EBD">
      <w:pPr>
        <w:pStyle w:val="ConsPlusNormal"/>
        <w:spacing w:before="220"/>
        <w:ind w:firstLine="540"/>
        <w:jc w:val="both"/>
      </w:pPr>
      <w:bookmarkStart w:id="10" w:name="P746"/>
      <w:bookmarkEnd w:id="10"/>
      <w:r>
        <w:t>2.3. Государственная поддержка при организации отдыха и оздоровления детей предоставляется:</w:t>
      </w:r>
    </w:p>
    <w:p w14:paraId="4C080340" w14:textId="77777777" w:rsidR="00C84EBD" w:rsidRDefault="00C84EBD">
      <w:pPr>
        <w:pStyle w:val="ConsPlusNormal"/>
        <w:spacing w:before="220"/>
        <w:ind w:firstLine="540"/>
        <w:jc w:val="both"/>
      </w:pPr>
      <w:bookmarkStart w:id="11" w:name="P747"/>
      <w:bookmarkEnd w:id="11"/>
      <w:r>
        <w:t>2.3.1. Детям-сиротам и детям, оставшимся без попечения родителей, обучающимся в государственных образовательных организациях с наличием интерната (детские дома, школы-интернаты, кадетские школы, кадетские корпуса) Брянской области (далее - интернатные учреждения), и несовершеннолетним воспитанникам стационарных отделений организаций социального обслуживания Брянской области в возрасте от 3 до 17 лет (включительно) в организациях отдыха детей и их оздоровления не реже одного и не чаще двух раз в год за счет средств областного бюджета.</w:t>
      </w:r>
    </w:p>
    <w:p w14:paraId="6A717BF3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2.3.2. Детям в возрасте от 7 до 17 лет (включительно), проживающим в населенных пунктах, входящих в состав муниципальных образований Брянской области, имеющих границу с Украиной, указанных в перечне, утвержденном настоящим указом, в организациях отдыха детей и их оздоровления неоднократно в период оздоровительной кампании детей в текущем году за счет </w:t>
      </w:r>
      <w:r>
        <w:lastRenderedPageBreak/>
        <w:t>средств областного бюджета.</w:t>
      </w:r>
    </w:p>
    <w:p w14:paraId="1EAD00FB" w14:textId="77777777" w:rsidR="00C84EBD" w:rsidRDefault="00C84EBD">
      <w:pPr>
        <w:pStyle w:val="ConsPlusNormal"/>
        <w:jc w:val="both"/>
      </w:pPr>
      <w:r>
        <w:t xml:space="preserve">(пп. 2.3.2 в ред. </w:t>
      </w:r>
      <w:hyperlink r:id="rId55">
        <w:r>
          <w:rPr>
            <w:color w:val="0000FF"/>
          </w:rPr>
          <w:t>Указа</w:t>
        </w:r>
      </w:hyperlink>
      <w:r>
        <w:t xml:space="preserve"> Губернатора Брянской области от 17.12.2024 N 217)</w:t>
      </w:r>
    </w:p>
    <w:p w14:paraId="6E0B5FA4" w14:textId="77777777" w:rsidR="00C84EBD" w:rsidRDefault="00C84EBD">
      <w:pPr>
        <w:pStyle w:val="ConsPlusNormal"/>
        <w:spacing w:before="220"/>
        <w:ind w:firstLine="540"/>
        <w:jc w:val="both"/>
      </w:pPr>
      <w:r>
        <w:t>2.3.3. Всем категориям детей в возрасте от 7 до 17 лет (включительно), за исключением категорий детей, указанных в подпунктах 2.3.1, 2.3.2 пункта 2.3 настоящего Положения (без учета отдыха в лагере с дневным пребыванием, палаточного типа, профильных лагерях (профильных сменах), лагерях труда и отдыха), один раз в год за счет средств областного бюджета.</w:t>
      </w:r>
    </w:p>
    <w:p w14:paraId="45611B34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2.3.4. Всем категориям детей в возрасте от 7 до 17 лет (включительно), за исключением категорий детей, указанных в </w:t>
      </w:r>
      <w:hyperlink w:anchor="P747">
        <w:r>
          <w:rPr>
            <w:color w:val="0000FF"/>
          </w:rPr>
          <w:t>подпунктах 2.3.1</w:t>
        </w:r>
      </w:hyperlink>
      <w:r>
        <w:t xml:space="preserve">, </w:t>
      </w:r>
      <w:hyperlink w:anchor="P747">
        <w:r>
          <w:rPr>
            <w:color w:val="0000FF"/>
          </w:rPr>
          <w:t>2.3.2 пункта 2.3</w:t>
        </w:r>
      </w:hyperlink>
      <w:r>
        <w:t xml:space="preserve"> настоящего Положения, в профильных лагерях (профильных сменах) в рамках одной программы профильной смены один раз в год за счет средств областного бюджета.</w:t>
      </w:r>
    </w:p>
    <w:p w14:paraId="395D60D9" w14:textId="77777777" w:rsidR="00C84EBD" w:rsidRDefault="00C84EBD">
      <w:pPr>
        <w:pStyle w:val="ConsPlusNormal"/>
        <w:jc w:val="both"/>
      </w:pPr>
      <w:r>
        <w:t xml:space="preserve">(пп. 2.3.4 введен </w:t>
      </w:r>
      <w:hyperlink r:id="rId56">
        <w:r>
          <w:rPr>
            <w:color w:val="0000FF"/>
          </w:rPr>
          <w:t>Указом</w:t>
        </w:r>
      </w:hyperlink>
      <w:r>
        <w:t xml:space="preserve"> Губернатора Брянской области от 05.04.2024 N 53)</w:t>
      </w:r>
    </w:p>
    <w:p w14:paraId="4E593F32" w14:textId="77777777" w:rsidR="00C84EBD" w:rsidRDefault="00C84EBD">
      <w:pPr>
        <w:pStyle w:val="ConsPlusNormal"/>
        <w:jc w:val="both"/>
      </w:pPr>
      <w:r>
        <w:t xml:space="preserve">(п. 2.3 в ред. </w:t>
      </w:r>
      <w:hyperlink r:id="rId57">
        <w:r>
          <w:rPr>
            <w:color w:val="0000FF"/>
          </w:rPr>
          <w:t>Указа</w:t>
        </w:r>
      </w:hyperlink>
      <w:r>
        <w:t xml:space="preserve"> Губернатора Брянской области от 14.07.2023 N 84)</w:t>
      </w:r>
    </w:p>
    <w:p w14:paraId="50DA3D40" w14:textId="77777777" w:rsidR="00C84EBD" w:rsidRDefault="00C84EBD">
      <w:pPr>
        <w:pStyle w:val="ConsPlusNormal"/>
        <w:spacing w:before="220"/>
        <w:ind w:firstLine="540"/>
        <w:jc w:val="both"/>
      </w:pPr>
      <w:bookmarkStart w:id="12" w:name="P754"/>
      <w:bookmarkEnd w:id="12"/>
      <w:r>
        <w:t>2.4. В организации отдыха детей и их оздоровления принимаются дети следующих возрастных категорий:</w:t>
      </w:r>
    </w:p>
    <w:p w14:paraId="5F6CA327" w14:textId="77777777" w:rsidR="00C84EBD" w:rsidRDefault="00C84EBD">
      <w:pPr>
        <w:pStyle w:val="ConsPlusNormal"/>
        <w:spacing w:before="220"/>
        <w:ind w:firstLine="540"/>
        <w:jc w:val="both"/>
      </w:pPr>
      <w:r>
        <w:t>в лагеря с дневным пребыванием - обучающиеся образовательных организаций Брянской области от 6 лет 6 месяцев до 17 лет (включительно);</w:t>
      </w:r>
    </w:p>
    <w:p w14:paraId="65BC0660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в загородные лагеря и лагеря санаторного типа - обучающиеся образовательных организаций Брянской области от 7 до 17 лет (включительно), дети, проживающие в городах Брянка, Луганск Луганской Народной Республики, дети, проживающие в городе Донецк Донецкой Народной Республики, от 7 до 17 лет (включительно), за исключением категорий детей, указанных в </w:t>
      </w:r>
      <w:hyperlink w:anchor="P747">
        <w:r>
          <w:rPr>
            <w:color w:val="0000FF"/>
          </w:rPr>
          <w:t>подпункте 2.3.1 пункта 2.3</w:t>
        </w:r>
      </w:hyperlink>
      <w:r>
        <w:t xml:space="preserve"> настоящего Положения;</w:t>
      </w:r>
    </w:p>
    <w:p w14:paraId="794D90B3" w14:textId="77777777" w:rsidR="00C84EBD" w:rsidRDefault="00C84EBD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2FB51E96" w14:textId="77777777" w:rsidR="00C84EBD" w:rsidRDefault="00C84EBD">
      <w:pPr>
        <w:pStyle w:val="ConsPlusNormal"/>
        <w:spacing w:before="220"/>
        <w:ind w:firstLine="540"/>
        <w:jc w:val="both"/>
      </w:pPr>
      <w:r>
        <w:t>в лагеря труда и отдыха - обучающиеся образовательных организаций Брянской области от 14 до 17 лет (включительно);</w:t>
      </w:r>
    </w:p>
    <w:p w14:paraId="52632833" w14:textId="77777777" w:rsidR="00C84EBD" w:rsidRDefault="00C84EBD">
      <w:pPr>
        <w:pStyle w:val="ConsPlusNormal"/>
        <w:spacing w:before="220"/>
        <w:ind w:firstLine="540"/>
        <w:jc w:val="both"/>
      </w:pPr>
      <w:r>
        <w:t>в лагеря палаточного типа - обучающиеся образовательных организаций Брянской области от 10 до 17 лет (включительно);</w:t>
      </w:r>
    </w:p>
    <w:p w14:paraId="4109FFD9" w14:textId="77777777" w:rsidR="00C84EBD" w:rsidRDefault="00C84EBD">
      <w:pPr>
        <w:pStyle w:val="ConsPlusNormal"/>
        <w:spacing w:before="220"/>
        <w:ind w:firstLine="540"/>
        <w:jc w:val="both"/>
      </w:pPr>
      <w:r>
        <w:t>в профильные лагеря (профильные смены) - обучающиеся образовательных организаций Брянской области от 7 до 17 лет (включительно).</w:t>
      </w:r>
    </w:p>
    <w:p w14:paraId="37A90113" w14:textId="77777777" w:rsidR="00C84EBD" w:rsidRDefault="00C84EBD">
      <w:pPr>
        <w:pStyle w:val="ConsPlusNormal"/>
        <w:spacing w:before="220"/>
        <w:ind w:firstLine="540"/>
        <w:jc w:val="both"/>
      </w:pPr>
      <w:r>
        <w:t>2.5. Продолжительность смен:</w:t>
      </w:r>
    </w:p>
    <w:p w14:paraId="699AF630" w14:textId="77777777" w:rsidR="00C84EBD" w:rsidRDefault="00C84EBD">
      <w:pPr>
        <w:pStyle w:val="ConsPlusNormal"/>
        <w:spacing w:before="220"/>
        <w:ind w:firstLine="540"/>
        <w:jc w:val="both"/>
      </w:pPr>
      <w:r>
        <w:t>2.5.1. В загородных лагерях - не менее 7 дней в период весенних, осенних, зимних школьных каникул, 21 день в период летних школьных каникул.</w:t>
      </w:r>
    </w:p>
    <w:p w14:paraId="78E389CB" w14:textId="77777777" w:rsidR="00C84EBD" w:rsidRDefault="00C84EBD">
      <w:pPr>
        <w:pStyle w:val="ConsPlusNormal"/>
        <w:spacing w:before="220"/>
        <w:ind w:firstLine="540"/>
        <w:jc w:val="both"/>
      </w:pPr>
      <w:r>
        <w:t>2.5.2. В лагерях с дневным пребыванием - не менее 18 рабочих дней в период летних школьных каникул.</w:t>
      </w:r>
    </w:p>
    <w:p w14:paraId="4C2A2256" w14:textId="77777777" w:rsidR="00C84EBD" w:rsidRDefault="00C84EBD">
      <w:pPr>
        <w:pStyle w:val="ConsPlusNormal"/>
        <w:spacing w:before="220"/>
        <w:ind w:firstLine="540"/>
        <w:jc w:val="both"/>
      </w:pPr>
      <w:r>
        <w:t>2.5.3. В лагерях санаторного типа - 21 - 24 дня.</w:t>
      </w:r>
    </w:p>
    <w:p w14:paraId="0774252C" w14:textId="77777777" w:rsidR="00C84EBD" w:rsidRDefault="00C84EBD">
      <w:pPr>
        <w:pStyle w:val="ConsPlusNormal"/>
        <w:spacing w:before="220"/>
        <w:ind w:firstLine="540"/>
        <w:jc w:val="both"/>
      </w:pPr>
      <w:bookmarkStart w:id="13" w:name="P765"/>
      <w:bookmarkEnd w:id="13"/>
      <w:r>
        <w:t>2.5.4. Продолжительность смены профильного лагеря (профильной смены) в летний период - не менее 14 дней, в осенние, зимние и весенние каникулы - не менее 7 дней.</w:t>
      </w:r>
    </w:p>
    <w:p w14:paraId="0DC2B9FE" w14:textId="77777777" w:rsidR="00C84EBD" w:rsidRDefault="00C84EBD">
      <w:pPr>
        <w:pStyle w:val="ConsPlusNormal"/>
        <w:jc w:val="both"/>
      </w:pPr>
    </w:p>
    <w:p w14:paraId="0265F0D0" w14:textId="77777777" w:rsidR="00C84EBD" w:rsidRDefault="00C84EBD">
      <w:pPr>
        <w:pStyle w:val="ConsPlusTitle"/>
        <w:jc w:val="center"/>
        <w:outlineLvl w:val="1"/>
      </w:pPr>
      <w:r>
        <w:t>3. Координация и управление сферой</w:t>
      </w:r>
    </w:p>
    <w:p w14:paraId="1BD3FD22" w14:textId="77777777" w:rsidR="00C84EBD" w:rsidRDefault="00C84EBD">
      <w:pPr>
        <w:pStyle w:val="ConsPlusTitle"/>
        <w:jc w:val="center"/>
      </w:pPr>
      <w:r>
        <w:t>отдыха и оздоровления детей</w:t>
      </w:r>
    </w:p>
    <w:p w14:paraId="2EA2C338" w14:textId="77777777" w:rsidR="00C84EBD" w:rsidRDefault="00C84EBD">
      <w:pPr>
        <w:pStyle w:val="ConsPlusNormal"/>
        <w:jc w:val="both"/>
      </w:pPr>
    </w:p>
    <w:p w14:paraId="3527F8DC" w14:textId="77777777" w:rsidR="00C84EBD" w:rsidRDefault="00C84EBD">
      <w:pPr>
        <w:pStyle w:val="ConsPlusNormal"/>
        <w:ind w:firstLine="540"/>
        <w:jc w:val="both"/>
      </w:pPr>
      <w:r>
        <w:t xml:space="preserve">Координацию деятельности по подготовке и проведению оздоровительной кампании, а также по взаимодействию Брянской областной Думы, органов исполнительной власти Брянской области, территориальных органов федеральных органов исполнительной власти, органов местного </w:t>
      </w:r>
      <w:r>
        <w:lastRenderedPageBreak/>
        <w:t>самоуправления муниципальных районов (муниципальных округов, городских округов) (далее - органы местного самоуправления, муниципальные образования), Уполномоченного по правам ребенка в Брянской области, общественных объединений и иных организаций по вопросам организации и обеспечения отдыха и оздоровления детей осуществляет межведомственная комиссия по вопросам организации отдыха и оздоровления детей в Брянской области, положение и состав которой утверждаются указом Губернатора Брянской области.</w:t>
      </w:r>
    </w:p>
    <w:p w14:paraId="5982EEA1" w14:textId="77777777" w:rsidR="00C84EBD" w:rsidRDefault="00C84EBD">
      <w:pPr>
        <w:pStyle w:val="ConsPlusNormal"/>
        <w:jc w:val="both"/>
      </w:pPr>
    </w:p>
    <w:p w14:paraId="0F09871C" w14:textId="77777777" w:rsidR="00C84EBD" w:rsidRDefault="00C84EBD">
      <w:pPr>
        <w:pStyle w:val="ConsPlusTitle"/>
        <w:jc w:val="center"/>
        <w:outlineLvl w:val="1"/>
      </w:pPr>
      <w:r>
        <w:t>4. Финансовое обеспечение организации</w:t>
      </w:r>
    </w:p>
    <w:p w14:paraId="7B90F0DE" w14:textId="77777777" w:rsidR="00C84EBD" w:rsidRDefault="00C84EBD">
      <w:pPr>
        <w:pStyle w:val="ConsPlusTitle"/>
        <w:jc w:val="center"/>
      </w:pPr>
      <w:r>
        <w:t>отдыха и оздоровления детей</w:t>
      </w:r>
    </w:p>
    <w:p w14:paraId="02758198" w14:textId="77777777" w:rsidR="00C84EBD" w:rsidRDefault="00C84EBD">
      <w:pPr>
        <w:pStyle w:val="ConsPlusNormal"/>
        <w:jc w:val="both"/>
      </w:pPr>
    </w:p>
    <w:p w14:paraId="70F94AF4" w14:textId="77777777" w:rsidR="00C84EBD" w:rsidRDefault="00C84EBD">
      <w:pPr>
        <w:pStyle w:val="ConsPlusNormal"/>
        <w:ind w:firstLine="540"/>
        <w:jc w:val="both"/>
      </w:pPr>
      <w:r>
        <w:t>4.1. Финансовое обеспечение организации отдыха и оздоровления детей осуществляется за счет средств:</w:t>
      </w:r>
    </w:p>
    <w:p w14:paraId="26BD6F53" w14:textId="77777777" w:rsidR="00C84EBD" w:rsidRDefault="00C84EBD">
      <w:pPr>
        <w:pStyle w:val="ConsPlusNormal"/>
        <w:spacing w:before="220"/>
        <w:ind w:firstLine="540"/>
        <w:jc w:val="both"/>
      </w:pPr>
      <w:r>
        <w:t>областного бюджета;</w:t>
      </w:r>
    </w:p>
    <w:p w14:paraId="4C64974C" w14:textId="77777777" w:rsidR="00C84EBD" w:rsidRDefault="00C84EBD">
      <w:pPr>
        <w:pStyle w:val="ConsPlusNormal"/>
        <w:spacing w:before="220"/>
        <w:ind w:firstLine="540"/>
        <w:jc w:val="both"/>
      </w:pPr>
      <w:r>
        <w:t>местных бюджетов;</w:t>
      </w:r>
    </w:p>
    <w:p w14:paraId="4A0D17C6" w14:textId="77777777" w:rsidR="00C84EBD" w:rsidRDefault="00C84EBD">
      <w:pPr>
        <w:pStyle w:val="ConsPlusNormal"/>
        <w:spacing w:before="220"/>
        <w:ind w:firstLine="540"/>
        <w:jc w:val="both"/>
      </w:pPr>
      <w:r>
        <w:t>федерального бюджета (в случае их наличия);</w:t>
      </w:r>
    </w:p>
    <w:p w14:paraId="7355E69C" w14:textId="77777777" w:rsidR="00C84EBD" w:rsidRDefault="00C84EBD">
      <w:pPr>
        <w:pStyle w:val="ConsPlusNormal"/>
        <w:spacing w:before="220"/>
        <w:ind w:firstLine="540"/>
        <w:jc w:val="both"/>
      </w:pPr>
      <w:r>
        <w:t>предприятий, организаций - балансодержателей организаций отдыха детей и их оздоровления;</w:t>
      </w:r>
    </w:p>
    <w:p w14:paraId="417CED27" w14:textId="77777777" w:rsidR="00C84EBD" w:rsidRDefault="00C84EBD">
      <w:pPr>
        <w:pStyle w:val="ConsPlusNormal"/>
        <w:spacing w:before="220"/>
        <w:ind w:firstLine="540"/>
        <w:jc w:val="both"/>
      </w:pPr>
      <w:r>
        <w:t>работодателей в форме оплаты стоимости (части стоимости) путевки для детей работников;</w:t>
      </w:r>
    </w:p>
    <w:p w14:paraId="70A2BC05" w14:textId="77777777" w:rsidR="00C84EBD" w:rsidRDefault="00C84EBD">
      <w:pPr>
        <w:pStyle w:val="ConsPlusNormal"/>
        <w:spacing w:before="220"/>
        <w:ind w:firstLine="540"/>
        <w:jc w:val="both"/>
      </w:pPr>
      <w:r>
        <w:t>родителей в форме оплаты родительской доли стоимости путевки;</w:t>
      </w:r>
    </w:p>
    <w:p w14:paraId="2E13F744" w14:textId="77777777" w:rsidR="00C84EBD" w:rsidRDefault="00C84EBD">
      <w:pPr>
        <w:pStyle w:val="ConsPlusNormal"/>
        <w:spacing w:before="220"/>
        <w:ind w:firstLine="540"/>
        <w:jc w:val="both"/>
      </w:pPr>
      <w:r>
        <w:t>добровольных пожертвований юридических и физических лиц.</w:t>
      </w:r>
    </w:p>
    <w:p w14:paraId="4F01B176" w14:textId="77777777" w:rsidR="00C84EBD" w:rsidRDefault="00C84EBD">
      <w:pPr>
        <w:pStyle w:val="ConsPlusNormal"/>
        <w:spacing w:before="220"/>
        <w:ind w:firstLine="540"/>
        <w:jc w:val="both"/>
      </w:pPr>
      <w:r>
        <w:t>4.2. Средства на организацию отдыха и оздоровления детей имеют строго целевое назначение.</w:t>
      </w:r>
    </w:p>
    <w:p w14:paraId="0F01D9D5" w14:textId="77777777" w:rsidR="00C84EBD" w:rsidRDefault="00C84EBD">
      <w:pPr>
        <w:pStyle w:val="ConsPlusNormal"/>
        <w:jc w:val="both"/>
      </w:pPr>
    </w:p>
    <w:p w14:paraId="550E6B50" w14:textId="77777777" w:rsidR="00C84EBD" w:rsidRDefault="00C84EBD">
      <w:pPr>
        <w:pStyle w:val="ConsPlusTitle"/>
        <w:jc w:val="center"/>
        <w:outlineLvl w:val="1"/>
      </w:pPr>
      <w:r>
        <w:t>5. Порядок взаимодействия при организации</w:t>
      </w:r>
    </w:p>
    <w:p w14:paraId="2537B8FA" w14:textId="77777777" w:rsidR="00C84EBD" w:rsidRDefault="00C84EBD">
      <w:pPr>
        <w:pStyle w:val="ConsPlusTitle"/>
        <w:jc w:val="center"/>
      </w:pPr>
      <w:r>
        <w:t>отдыха и оздоровления детей</w:t>
      </w:r>
    </w:p>
    <w:p w14:paraId="65C00B49" w14:textId="77777777" w:rsidR="00C84EBD" w:rsidRDefault="00C84EBD">
      <w:pPr>
        <w:pStyle w:val="ConsPlusNormal"/>
        <w:jc w:val="both"/>
      </w:pPr>
    </w:p>
    <w:p w14:paraId="137DDFC4" w14:textId="77777777" w:rsidR="00C84EBD" w:rsidRDefault="00C84EBD">
      <w:pPr>
        <w:pStyle w:val="ConsPlusNormal"/>
        <w:ind w:firstLine="540"/>
        <w:jc w:val="both"/>
      </w:pPr>
      <w:r>
        <w:t>При организации отдыха и оздоровления детей органы исполнительной власти Брянской области, территориальные органы федеральных органов исполнительной власти и органы местного самоуправления в рамках взаимодействия и своих полномочий, в соответствии с действующим законодательством и ведомственными нормативными актами решают следующие задачи:</w:t>
      </w:r>
    </w:p>
    <w:p w14:paraId="5EFE196C" w14:textId="77777777" w:rsidR="00C84EBD" w:rsidRDefault="00C84EBD">
      <w:pPr>
        <w:pStyle w:val="ConsPlusNormal"/>
        <w:spacing w:before="220"/>
        <w:ind w:firstLine="540"/>
        <w:jc w:val="both"/>
      </w:pPr>
      <w:r>
        <w:t>5.1. Органы местного самоуправления:</w:t>
      </w:r>
    </w:p>
    <w:p w14:paraId="55223F6A" w14:textId="77777777" w:rsidR="00C84EBD" w:rsidRDefault="00C84EBD">
      <w:pPr>
        <w:pStyle w:val="ConsPlusNormal"/>
        <w:spacing w:before="220"/>
        <w:ind w:firstLine="540"/>
        <w:jc w:val="both"/>
      </w:pPr>
      <w:r>
        <w:t>принимают муниципальные правовые акты, регулирующие деятельность по организации отдыха и оздоровления детей в текущем году;</w:t>
      </w:r>
    </w:p>
    <w:p w14:paraId="1DE7B707" w14:textId="77777777" w:rsidR="00C84EBD" w:rsidRDefault="00C84EBD">
      <w:pPr>
        <w:pStyle w:val="ConsPlusNormal"/>
        <w:spacing w:before="220"/>
        <w:ind w:firstLine="540"/>
        <w:jc w:val="both"/>
      </w:pPr>
      <w:r>
        <w:t>формируют районные, городские, окружные межведомственные комиссии по вопросам организации отдыха и оздоровления детей;</w:t>
      </w:r>
    </w:p>
    <w:p w14:paraId="5D654223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организованное проведение оздоровительной кампании, подготавливают сеть организаций отдыха детей и их оздоровления, находящихся в муниципальной собственности, обеспечивают их санитарно-эпидемиологическое благополучие;</w:t>
      </w:r>
    </w:p>
    <w:p w14:paraId="10A71435" w14:textId="77777777" w:rsidR="00C84EBD" w:rsidRDefault="00C84EBD">
      <w:pPr>
        <w:pStyle w:val="ConsPlusNormal"/>
        <w:spacing w:before="220"/>
        <w:ind w:firstLine="540"/>
        <w:jc w:val="both"/>
      </w:pPr>
      <w:r>
        <w:t>используют для отдыха и оздоровления детей имеющуюся в Брянской области базу организаций отдыха детей и их оздоровления;</w:t>
      </w:r>
    </w:p>
    <w:p w14:paraId="74BEE069" w14:textId="77777777" w:rsidR="00C84EBD" w:rsidRDefault="00C84EBD">
      <w:pPr>
        <w:pStyle w:val="ConsPlusNormal"/>
        <w:spacing w:before="220"/>
        <w:ind w:firstLine="540"/>
        <w:jc w:val="both"/>
      </w:pPr>
      <w:r>
        <w:t>разрабатывают и утверждают программы, планы мероприятий по организации отдыха и оздоровления детей;</w:t>
      </w:r>
    </w:p>
    <w:p w14:paraId="59B40DF6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предусматривают в установленном порядке в бюджетах муниципальных образований финансовые средства на организацию отдыха и оздоровления детей, привлекают для этих целей внебюджетные источники;</w:t>
      </w:r>
    </w:p>
    <w:p w14:paraId="6B886CE8" w14:textId="77777777" w:rsidR="00C84EBD" w:rsidRDefault="00C84EBD">
      <w:pPr>
        <w:pStyle w:val="ConsPlusNormal"/>
        <w:spacing w:before="220"/>
        <w:ind w:firstLine="540"/>
        <w:jc w:val="both"/>
      </w:pPr>
      <w:r>
        <w:t>определяют дислокацию и организовывают работу лагерей с дневным пребыванием, обеспечивают контроль за их деятельностью;</w:t>
      </w:r>
    </w:p>
    <w:p w14:paraId="6BC6F89D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приведение улично-дорожной сети вблизи мест нахождения организаций отдыха детей и их оздоровления в соответствие с нормативными требованиями, заблаговременно принимают меры по ремонту и установке необходимых дорожных знаков вблизи таких мест;</w:t>
      </w:r>
    </w:p>
    <w:p w14:paraId="4B3C9473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в первоочередном порядке организовывают отдых и оздоровление детей, указанных в </w:t>
      </w:r>
      <w:hyperlink w:anchor="P35">
        <w:r>
          <w:rPr>
            <w:color w:val="0000FF"/>
          </w:rPr>
          <w:t>подпунктах 5.1.1</w:t>
        </w:r>
      </w:hyperlink>
      <w:r>
        <w:t xml:space="preserve"> - </w:t>
      </w:r>
      <w:hyperlink w:anchor="P38">
        <w:r>
          <w:rPr>
            <w:color w:val="0000FF"/>
          </w:rPr>
          <w:t>5.1.4</w:t>
        </w:r>
      </w:hyperlink>
      <w:r>
        <w:t xml:space="preserve">, </w:t>
      </w:r>
      <w:hyperlink w:anchor="P44">
        <w:r>
          <w:rPr>
            <w:color w:val="0000FF"/>
          </w:rPr>
          <w:t>5.1.10</w:t>
        </w:r>
      </w:hyperlink>
      <w:r>
        <w:t xml:space="preserve">, </w:t>
      </w:r>
      <w:hyperlink w:anchor="P46">
        <w:r>
          <w:rPr>
            <w:color w:val="0000FF"/>
          </w:rPr>
          <w:t>5.1.12</w:t>
        </w:r>
      </w:hyperlink>
      <w:r>
        <w:t xml:space="preserve">, </w:t>
      </w:r>
      <w:hyperlink w:anchor="P57">
        <w:r>
          <w:rPr>
            <w:color w:val="0000FF"/>
          </w:rPr>
          <w:t>5.1.13 подпункта 5.1 пункта 5</w:t>
        </w:r>
      </w:hyperlink>
      <w:r>
        <w:t xml:space="preserve"> настоящего указа;</w:t>
      </w:r>
    </w:p>
    <w:p w14:paraId="6E17CB87" w14:textId="77777777" w:rsidR="00C84EBD" w:rsidRDefault="00C84EBD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Указа</w:t>
        </w:r>
      </w:hyperlink>
      <w:r>
        <w:t xml:space="preserve"> Губернатора Брянской области от 17.12.2024 N 217)</w:t>
      </w:r>
    </w:p>
    <w:p w14:paraId="21E7EC63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безопасность жизни и здоровья детей, оборудуют места для купания;</w:t>
      </w:r>
    </w:p>
    <w:p w14:paraId="59644CA2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поставку в лагеря с дневным пребыванием качественных продовольственных продуктов и полноценное питание;</w:t>
      </w:r>
    </w:p>
    <w:p w14:paraId="77DCC54E" w14:textId="77777777" w:rsidR="00C84EBD" w:rsidRDefault="00C84EBD">
      <w:pPr>
        <w:pStyle w:val="ConsPlusNormal"/>
        <w:spacing w:before="220"/>
        <w:ind w:firstLine="540"/>
        <w:jc w:val="both"/>
      </w:pPr>
      <w:r>
        <w:t>принимают меры по подготовке и подбору квалифицированного персонала, прошедшего специальное обучение, для организаций отдыха детей и их оздоровления;</w:t>
      </w:r>
    </w:p>
    <w:p w14:paraId="6B8A3519" w14:textId="77777777" w:rsidR="00C84EBD" w:rsidRDefault="00C84EBD">
      <w:pPr>
        <w:pStyle w:val="ConsPlusNormal"/>
        <w:spacing w:before="220"/>
        <w:ind w:firstLine="540"/>
        <w:jc w:val="both"/>
      </w:pPr>
      <w:r>
        <w:t>содействуют развитию малозатратных форм организации летнего отдыха, в том числе лагерей палаточного типа;</w:t>
      </w:r>
    </w:p>
    <w:p w14:paraId="3023F259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пожарную безопасность в организациях отдыха детей и их оздоровления, находящихся в муниципальной собственности;</w:t>
      </w:r>
    </w:p>
    <w:p w14:paraId="6E151A52" w14:textId="77777777" w:rsidR="00C84EBD" w:rsidRDefault="00C84EBD">
      <w:pPr>
        <w:pStyle w:val="ConsPlusNormal"/>
        <w:spacing w:before="220"/>
        <w:ind w:firstLine="540"/>
        <w:jc w:val="both"/>
      </w:pPr>
      <w:r>
        <w:t>содействуют привлечению предприятий всех форм собственности для создания временных рабочих мест для трудоустройства несовершеннолетних граждан в возрасте от 14 до 17 (включительно) лет в свободное от учебы время;</w:t>
      </w:r>
    </w:p>
    <w:p w14:paraId="3A9F9B66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временное трудоустройство несовершеннолетних граждан в возрасте от 14 до 17 (включительно) в свободное от учебы время, состоящих на учете в подразделениях по делам несовершеннолетних, комиссиях по делам несовершеннолетних и защите их прав;</w:t>
      </w:r>
    </w:p>
    <w:p w14:paraId="18196934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освоение выделенных из местных бюджетов средств, предусмотренных для организации временной занятости несовершеннолетних граждан в возрасте от 14 до 17 (включительно) лет в свободное от учебы время;</w:t>
      </w:r>
    </w:p>
    <w:p w14:paraId="21E5BEDE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оказывают содействие в организации работы организациям отдыха детей и их оздоровления, находящимся в муниципальной собственности;</w:t>
      </w:r>
    </w:p>
    <w:p w14:paraId="05D80F5D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подготовку и приемку лагерей с дневным пребыванием до 20 мая текущего года, не допускают их открытия без заключений, выданных управлением Федеральной службы по надзору в сфере защиты прав потребителей и благополучия человека по Брянской области;</w:t>
      </w:r>
    </w:p>
    <w:p w14:paraId="4CD2058D" w14:textId="77777777" w:rsidR="00C84EBD" w:rsidRDefault="00C84EBD">
      <w:pPr>
        <w:pStyle w:val="ConsPlusNormal"/>
        <w:spacing w:before="220"/>
        <w:ind w:firstLine="540"/>
        <w:jc w:val="both"/>
      </w:pPr>
      <w:r>
        <w:t>предусматривают для организованных групп детей льготное культурно-экскурсионное и транспортное обслуживание, а также использование спортивных сооружений на бесплатной и льготной основе независимо от их ведомственной принадлежности;</w:t>
      </w:r>
    </w:p>
    <w:p w14:paraId="302BD6DA" w14:textId="77777777" w:rsidR="00C84EBD" w:rsidRDefault="00C84EBD">
      <w:pPr>
        <w:pStyle w:val="ConsPlusNormal"/>
        <w:spacing w:before="220"/>
        <w:ind w:firstLine="540"/>
        <w:jc w:val="both"/>
      </w:pPr>
      <w:r>
        <w:t>принимают меры по недопущению перепрофилирования действующих организаций отдыха детей и их оздоровления всех организационно-правовых форм и форм собственности;</w:t>
      </w:r>
    </w:p>
    <w:p w14:paraId="1CDE40DD" w14:textId="77777777" w:rsidR="00C84EBD" w:rsidRDefault="00C84EBD">
      <w:pPr>
        <w:pStyle w:val="ConsPlusNormal"/>
        <w:spacing w:before="220"/>
        <w:ind w:firstLine="540"/>
        <w:jc w:val="both"/>
      </w:pPr>
      <w:r>
        <w:t>не допускают открытие организаций, не входящих в реестр организаций отдыха детей и их оздоровления в Брянской области;</w:t>
      </w:r>
    </w:p>
    <w:p w14:paraId="156B25B2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сообщают немедленно в департамент образования и науки Брянской области подробную информацию о выявлении несанкционированных организаций отдыха детей и их оздоровления на территории муниципального образования;</w:t>
      </w:r>
    </w:p>
    <w:p w14:paraId="4A91D51C" w14:textId="77777777" w:rsidR="00C84EBD" w:rsidRDefault="00C84EBD">
      <w:pPr>
        <w:pStyle w:val="ConsPlusNormal"/>
        <w:spacing w:before="220"/>
        <w:ind w:firstLine="540"/>
        <w:jc w:val="both"/>
      </w:pPr>
      <w:r>
        <w:t>направляют в департамент образования и науки Брянской области ежемесячно, в срок до пятого числа месяца, следующего за отчетным, информацию о выявлении/отсутствии несанкционированных организаций отдыха детей и их оздоровления на территории муниципального образования;</w:t>
      </w:r>
    </w:p>
    <w:p w14:paraId="57A97CE5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организованную доставку детей к местам отдыха и оздоровления, общественный порядок и безопасность пребывания детей в организациях отдыха детей и их оздоровления;</w:t>
      </w:r>
    </w:p>
    <w:p w14:paraId="1C294259" w14:textId="77777777" w:rsidR="00C84EBD" w:rsidRDefault="00C84EBD">
      <w:pPr>
        <w:pStyle w:val="ConsPlusNormal"/>
        <w:spacing w:before="220"/>
        <w:ind w:firstLine="540"/>
        <w:jc w:val="both"/>
      </w:pPr>
      <w:r>
        <w:t>ведут раздел "Отдых и оздоровление детей" на официальных сайтах муниципальных образований;</w:t>
      </w:r>
    </w:p>
    <w:p w14:paraId="75E30C0C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осуществляют контроль за представлением достоверных сведений в реестр организаций отдыха детей и их оздоровления в Брянской области об организациях отдыха детей и их оздоровления, находящихся в муниципальной собственности;</w:t>
      </w:r>
    </w:p>
    <w:p w14:paraId="22521FA6" w14:textId="77777777" w:rsidR="00C84EBD" w:rsidRDefault="00C84EBD">
      <w:pPr>
        <w:pStyle w:val="ConsPlusNormal"/>
        <w:spacing w:before="220"/>
        <w:ind w:firstLine="540"/>
        <w:jc w:val="both"/>
      </w:pPr>
      <w:r>
        <w:t>размещают на официальном сайте муниципального образования реестр организаций отдыха детей и их оздоровления в Брянской области;</w:t>
      </w:r>
    </w:p>
    <w:p w14:paraId="4394DD60" w14:textId="77777777" w:rsidR="00C84EBD" w:rsidRDefault="00C84EBD">
      <w:pPr>
        <w:pStyle w:val="ConsPlusNormal"/>
        <w:spacing w:before="220"/>
        <w:ind w:firstLine="540"/>
        <w:jc w:val="both"/>
      </w:pPr>
      <w:r>
        <w:t>информируют население о механизме организации отдыха и оздоровления детей в Брянской области;</w:t>
      </w:r>
    </w:p>
    <w:p w14:paraId="40FD7CF3" w14:textId="77777777" w:rsidR="00C84EBD" w:rsidRDefault="00C84EBD">
      <w:pPr>
        <w:pStyle w:val="ConsPlusNormal"/>
        <w:spacing w:before="220"/>
        <w:ind w:firstLine="540"/>
        <w:jc w:val="both"/>
      </w:pPr>
      <w:r>
        <w:t>формируют заявку о потребности в путевках и направляют в департамент образования и науки Брянской области в установленные сроки на основании соглашения о предоставлении и реализации путевок с использованием средств областного бюджета Брянской области с департаментом образования и науки Брянской области (далее - соглашение);</w:t>
      </w:r>
    </w:p>
    <w:p w14:paraId="57AF3E48" w14:textId="77777777" w:rsidR="00C84EBD" w:rsidRDefault="00C84EBD">
      <w:pPr>
        <w:pStyle w:val="ConsPlusNormal"/>
        <w:spacing w:before="220"/>
        <w:ind w:firstLine="540"/>
        <w:jc w:val="both"/>
      </w:pPr>
      <w:r>
        <w:t>направляют своевременно по утвержденным формам сведения, запрашиваемые департаментом образования и науки Брянской области;</w:t>
      </w:r>
    </w:p>
    <w:p w14:paraId="78F53F59" w14:textId="77777777" w:rsidR="00C84EBD" w:rsidRDefault="00C84EBD">
      <w:pPr>
        <w:pStyle w:val="ConsPlusNormal"/>
        <w:spacing w:before="220"/>
        <w:ind w:firstLine="540"/>
        <w:jc w:val="both"/>
      </w:pPr>
      <w:r>
        <w:t>направляют в департамент образования и науки Брянской области ежемесячно, в срок до пятого числа месяца, следующего за отчетным, отчет о выдаче путевок с использованием средств областного бюджета;</w:t>
      </w:r>
    </w:p>
    <w:p w14:paraId="738C2873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своевременное проведение акарицидных обработок в зонах высокого риска заражения населения клещевым вирусным энцефалитом на территориях организаций отдыха детей и их оздоровления, находящихся в муниципальной собственности, в период проведения оздоровительной кампании;</w:t>
      </w:r>
    </w:p>
    <w:p w14:paraId="62F8AC00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безопасность и выполнение санитарно-эпидемиологических требований при перевозке детей к местам отдыха железнодорожным и автомобильным транспортом, не допуская выезда детских организованных групп без уведомления об этом управления Федеральной службы по надзору в сфере защиты прав потребителей и благополучия человека по Брянской области, а также управления Министерства внутренних дел Российской Федерации по Брянской области;</w:t>
      </w:r>
    </w:p>
    <w:p w14:paraId="78EB6F50" w14:textId="77777777" w:rsidR="00C84EBD" w:rsidRDefault="00C84EBD">
      <w:pPr>
        <w:pStyle w:val="ConsPlusNormal"/>
        <w:spacing w:before="220"/>
        <w:ind w:firstLine="540"/>
        <w:jc w:val="both"/>
      </w:pPr>
      <w:r>
        <w:t>информируют не менее чем за трое суток управление Федеральной службы по надзору в сфере защиты прав потребителей и благополучия человека по Брянской области и управление Министерства внутренних дел Российской Федерации по Брянской области о численности организованных групп и планируемых сроках отправки детей к местам отдыха;</w:t>
      </w:r>
    </w:p>
    <w:p w14:paraId="7B1A3ECE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обеспечивают направление на отдых и оздоровление детей Брянской области за пределы региона, в федеральные детские центры и санаторные здравницы по линии Постоянного Комитета </w:t>
      </w:r>
      <w:r>
        <w:lastRenderedPageBreak/>
        <w:t>Союзного государства согласно квотам, выделенным департаментом образования и науки Брянской области.</w:t>
      </w:r>
    </w:p>
    <w:p w14:paraId="38E850A9" w14:textId="77777777" w:rsidR="00C84EBD" w:rsidRDefault="00C84EBD">
      <w:pPr>
        <w:pStyle w:val="ConsPlusNormal"/>
        <w:spacing w:before="220"/>
        <w:ind w:firstLine="540"/>
        <w:jc w:val="both"/>
      </w:pPr>
      <w:r>
        <w:t>5.2. Департамент образования и науки Брянской области:</w:t>
      </w:r>
    </w:p>
    <w:p w14:paraId="436B258E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осуществляет координацию деятельности органов исполнительной власти Брянской области, органов местного самоуправления и общественных организаций по обеспечению отдыха и оздоровления детей на территории Брянской области;</w:t>
      </w:r>
    </w:p>
    <w:p w14:paraId="008CA157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осуществляет сбор заявок на предоставление путевок в загородные лагеря и лагеря санаторного типа от интернатных учреждений, в которых обучаются дети-сироты и дети, оставшиеся без попечения родителей, органов исполнительной власти Брянской области (департамента социальной политики и занятости населения Брянской области, департамента физической культуры и спорта Брянской области, департамента культуры Брянской области), уполномоченных органов местного самоуправления, Союза организаций профсоюзов "Федерация профсоюзов Брянской области" и юридических лиц всех форм собственности;</w:t>
      </w:r>
    </w:p>
    <w:p w14:paraId="2E163789" w14:textId="77777777" w:rsidR="00C84EBD" w:rsidRDefault="00C84EBD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255D4DB3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организацию работы профильных смен для детей на основании Положения о проведении профильных смен на территории Брянской области;</w:t>
      </w:r>
    </w:p>
    <w:p w14:paraId="077AA396" w14:textId="77777777" w:rsidR="00C84EBD" w:rsidRDefault="00C84EBD">
      <w:pPr>
        <w:pStyle w:val="ConsPlusNormal"/>
        <w:spacing w:before="220"/>
        <w:ind w:firstLine="540"/>
        <w:jc w:val="both"/>
      </w:pPr>
      <w:r>
        <w:t>координирует деятельность муниципальных образований по формированию групп и направлению детей Брянской области в федеральные детские центры и санаторные здравницы по линии Постоянного Комитета Союзного государства;</w:t>
      </w:r>
    </w:p>
    <w:p w14:paraId="06E25B45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обеспечивает в первоочередном порядке отдых и оздоровление детей, указанных в </w:t>
      </w:r>
      <w:hyperlink w:anchor="P35">
        <w:r>
          <w:rPr>
            <w:color w:val="0000FF"/>
          </w:rPr>
          <w:t>подпунктах 5.1.1</w:t>
        </w:r>
      </w:hyperlink>
      <w:r>
        <w:t xml:space="preserve"> - </w:t>
      </w:r>
      <w:hyperlink w:anchor="P38">
        <w:r>
          <w:rPr>
            <w:color w:val="0000FF"/>
          </w:rPr>
          <w:t>5.1.4</w:t>
        </w:r>
      </w:hyperlink>
      <w:r>
        <w:t xml:space="preserve">, </w:t>
      </w:r>
      <w:hyperlink w:anchor="P44">
        <w:r>
          <w:rPr>
            <w:color w:val="0000FF"/>
          </w:rPr>
          <w:t>5.1.10</w:t>
        </w:r>
      </w:hyperlink>
      <w:r>
        <w:t xml:space="preserve">, </w:t>
      </w:r>
      <w:hyperlink w:anchor="P46">
        <w:r>
          <w:rPr>
            <w:color w:val="0000FF"/>
          </w:rPr>
          <w:t>5.1.12</w:t>
        </w:r>
      </w:hyperlink>
      <w:r>
        <w:t xml:space="preserve">, </w:t>
      </w:r>
      <w:hyperlink w:anchor="P57">
        <w:r>
          <w:rPr>
            <w:color w:val="0000FF"/>
          </w:rPr>
          <w:t>5.1.13 подпункта 5.1 пункта 5</w:t>
        </w:r>
      </w:hyperlink>
      <w:r>
        <w:t xml:space="preserve"> настоящего указа;</w:t>
      </w:r>
    </w:p>
    <w:p w14:paraId="34D41084" w14:textId="77777777" w:rsidR="00C84EBD" w:rsidRDefault="00C84EBD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Указа</w:t>
        </w:r>
      </w:hyperlink>
      <w:r>
        <w:t xml:space="preserve"> Губернатора Брянской области от 17.12.2024 N 217)</w:t>
      </w:r>
    </w:p>
    <w:p w14:paraId="468A5AC0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осуществляет контроль за сохранением и развитием организаций отдыха детей и их оздоровления;</w:t>
      </w:r>
    </w:p>
    <w:p w14:paraId="44C86230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предоставление субсидий местным бюджетам из областного бюджета для организации лагерей с дневным пребыванием;</w:t>
      </w:r>
    </w:p>
    <w:p w14:paraId="566B92EB" w14:textId="77777777" w:rsidR="00C84EBD" w:rsidRDefault="00C84EBD">
      <w:pPr>
        <w:pStyle w:val="ConsPlusNormal"/>
        <w:spacing w:before="220"/>
        <w:ind w:firstLine="540"/>
        <w:jc w:val="both"/>
      </w:pPr>
      <w:r>
        <w:t>производит оплату путевок для детей в пределах средств, предусмотренных в областном бюджете на мероприятия по проведению оздоровительной кампании;</w:t>
      </w:r>
    </w:p>
    <w:p w14:paraId="77F02626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осуществляет во взаимодействии с департаментом социальной политики и занятости населения Брянской области реализацию мер по профилактике безнадзорности и правонарушений несовершеннолетних в части содействия временному трудоустройству несовершеннолетних граждан в возрасте от 14 до 17 лет (включительно) в свободное от учебы время, уделяя особое внимание детям, находящимся в трудной жизненной ситуации;</w:t>
      </w:r>
    </w:p>
    <w:p w14:paraId="52F46568" w14:textId="77777777" w:rsidR="00C84EBD" w:rsidRDefault="00C84EBD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04E32C50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реализацию мер по недопущению перепрофилирования действующих организаций отдыха детей и их оздоровления;</w:t>
      </w:r>
    </w:p>
    <w:p w14:paraId="1A27B143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организациям отдыха детей и их оздоровления помощь в создании надлежащих условий для проведения воспитательной и оздоровительной работы через обобщение и распространение эффективных форм и методов работы, методическое и информационное обеспечение организации отдыха и оздоровления детей;</w:t>
      </w:r>
    </w:p>
    <w:p w14:paraId="7FC813A7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обеспечивает организацию и проведение информационной работы по разъяснению населению Брянской области механизма предоставления и реализации путевок с использованием средств областного бюджета в организации отдыха детей и их оздоровления, в том числе в </w:t>
      </w:r>
      <w:r>
        <w:lastRenderedPageBreak/>
        <w:t>интерактивном режиме, посредством телефона "горячей линии": (4832) 50-51-84 (доб. 222, 263) и электронной почты: omp32@bk.ru;</w:t>
      </w:r>
    </w:p>
    <w:p w14:paraId="39A6F656" w14:textId="77777777" w:rsidR="00C84EBD" w:rsidRDefault="00C84EBD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Указа</w:t>
        </w:r>
      </w:hyperlink>
      <w:r>
        <w:t xml:space="preserve"> Губернатора Брянской области от 17.12.2024 N 217)</w:t>
      </w:r>
    </w:p>
    <w:p w14:paraId="55452712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ведение реестра организаций отдыха детей и их оздоровления в Брянской области в порядке, утвержденном приказом департамента образования и науки Брянской области;</w:t>
      </w:r>
    </w:p>
    <w:p w14:paraId="58F8B19B" w14:textId="77777777" w:rsidR="00C84EBD" w:rsidRDefault="00C84EBD">
      <w:pPr>
        <w:pStyle w:val="ConsPlusNormal"/>
        <w:spacing w:before="220"/>
        <w:ind w:firstLine="540"/>
        <w:jc w:val="both"/>
      </w:pPr>
      <w:r>
        <w:t>размещает на своем официальном сайте в разделе "Отдых и оздоровление детей" информацию об организации отдыха и оздоровления детей, обучающихся в образовательных организациях на территории Брянской области;</w:t>
      </w:r>
    </w:p>
    <w:p w14:paraId="57C27FDE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целевое и эффективное использование бюджетных средств на проведение оздоровительной кампании;</w:t>
      </w:r>
    </w:p>
    <w:p w14:paraId="5BB04B74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осуществляет в установленном порядке мониторинг проведения оздоровительной кампании в Брянской области в текущем году;</w:t>
      </w:r>
    </w:p>
    <w:p w14:paraId="154B78E2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обеспечивает формирование и представление конкурсной документации, связанной с закупкой услуг по отдыху, оздоровлению детей, в соответствии с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с учетом основных требований к участникам электронного аукциона на услуги по организации отдыха и оздоровления детей в загородных лагерях и лагерях санаторного типа, а именно:</w:t>
      </w:r>
    </w:p>
    <w:p w14:paraId="0B69447B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а) соответствие всем нормам и требованиям законодательства Российской Федерации к организациям данного типа, в том числе требованиям санитарных </w:t>
      </w:r>
      <w:hyperlink r:id="rId65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года N 28;</w:t>
      </w:r>
    </w:p>
    <w:p w14:paraId="6074D602" w14:textId="77777777" w:rsidR="00C84EBD" w:rsidRDefault="00C84EBD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Указа</w:t>
        </w:r>
      </w:hyperlink>
      <w:r>
        <w:t xml:space="preserve"> Губернатора Брянской области от 05.04.2024 N 53)</w:t>
      </w:r>
    </w:p>
    <w:p w14:paraId="7D42F4D2" w14:textId="77777777" w:rsidR="00C84EBD" w:rsidRDefault="00C84EBD">
      <w:pPr>
        <w:pStyle w:val="ConsPlusNormal"/>
        <w:spacing w:before="220"/>
        <w:ind w:firstLine="540"/>
        <w:jc w:val="both"/>
      </w:pPr>
      <w:r>
        <w:t>б) наличие правовых актов, регулирующих статус организации отдыха детей и их оздоровления, определяющих должностных лиц, ответственных за осуществление функций по организации отдыха и оздоровления детей;</w:t>
      </w:r>
    </w:p>
    <w:p w14:paraId="0CB7244A" w14:textId="77777777" w:rsidR="00C84EBD" w:rsidRDefault="00C84EBD">
      <w:pPr>
        <w:pStyle w:val="ConsPlusNormal"/>
        <w:spacing w:before="220"/>
        <w:ind w:firstLine="540"/>
        <w:jc w:val="both"/>
      </w:pPr>
      <w:r>
        <w:t>в) наличие соответствующих допусков контрольно-комиссионных служб, определяющих готовность организации отдыха детей и их оздоровления к осуществлению деятельности (санитарно-эпидемиологическое заключение о соответствии деятельности, осуществляемой организациями отдыха детей и их оздоровления, санитарно-эпидемиологическим требованиям, акты приемки организации отдыха детей и их оздоровления в области гражданской обороны, защиты населения и территорий от чрезвычайных ситуаций, обеспечения пожарной безопасности и безопасности детей на водных объектах);</w:t>
      </w:r>
    </w:p>
    <w:p w14:paraId="68F7D211" w14:textId="77777777" w:rsidR="00C84EBD" w:rsidRDefault="00C84EBD">
      <w:pPr>
        <w:pStyle w:val="ConsPlusNormal"/>
        <w:spacing w:before="220"/>
        <w:ind w:firstLine="540"/>
        <w:jc w:val="both"/>
      </w:pPr>
      <w:r>
        <w:t>г) наличие медицинской документации (лицензии на осуществление медицинской деятельности либо договора на оказание медицинской помощи, заключаемого между организацией отдыха детей и их оздоровления и медицинской организацией, личных медицинских книжек работников организации);</w:t>
      </w:r>
    </w:p>
    <w:p w14:paraId="0642D64F" w14:textId="77777777" w:rsidR="00C84EBD" w:rsidRDefault="00C84EBD">
      <w:pPr>
        <w:pStyle w:val="ConsPlusNormal"/>
        <w:spacing w:before="220"/>
        <w:ind w:firstLine="540"/>
        <w:jc w:val="both"/>
      </w:pPr>
      <w:r>
        <w:t>д) наличие договоров на поставку продуктов питания с поставщиками;</w:t>
      </w:r>
    </w:p>
    <w:p w14:paraId="4D24390A" w14:textId="77777777" w:rsidR="00C84EBD" w:rsidRDefault="00C84EBD">
      <w:pPr>
        <w:pStyle w:val="ConsPlusNormal"/>
        <w:spacing w:before="220"/>
        <w:ind w:firstLine="540"/>
        <w:jc w:val="both"/>
      </w:pPr>
      <w:r>
        <w:t>е) наличие правил, инструкций, методик, планов и программ работы с детьми;</w:t>
      </w:r>
    </w:p>
    <w:p w14:paraId="01AD1226" w14:textId="77777777" w:rsidR="00C84EBD" w:rsidRDefault="00C84EBD">
      <w:pPr>
        <w:pStyle w:val="ConsPlusNormal"/>
        <w:spacing w:before="220"/>
        <w:ind w:firstLine="540"/>
        <w:jc w:val="both"/>
      </w:pPr>
      <w:r>
        <w:t>ж) наличие паспорта организации;</w:t>
      </w:r>
    </w:p>
    <w:p w14:paraId="679DE34A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з) наличие </w:t>
      </w:r>
      <w:hyperlink r:id="rId67">
        <w:r>
          <w:rPr>
            <w:color w:val="0000FF"/>
          </w:rPr>
          <w:t>паспорта</w:t>
        </w:r>
      </w:hyperlink>
      <w:r>
        <w:t xml:space="preserve"> безопасности объекта (территории) стационарного типа, предназначенного для организации отдыха детей и их оздоровления, утвержденного </w:t>
      </w:r>
      <w:r>
        <w:lastRenderedPageBreak/>
        <w:t>Постановлением Правительства Российской Федерации от 14 мая 2021 года N 732 "Об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оздоровления";</w:t>
      </w:r>
    </w:p>
    <w:p w14:paraId="2F258386" w14:textId="77777777" w:rsidR="00C84EBD" w:rsidRDefault="00C84EBD">
      <w:pPr>
        <w:pStyle w:val="ConsPlusNormal"/>
        <w:spacing w:before="220"/>
        <w:ind w:firstLine="540"/>
        <w:jc w:val="both"/>
      </w:pPr>
      <w:r>
        <w:t>и) включение в реестр организаций отдыха детей и их оздоровления в Брянской области.</w:t>
      </w:r>
    </w:p>
    <w:p w14:paraId="4D337CE7" w14:textId="77777777" w:rsidR="00C84EBD" w:rsidRDefault="00C84EBD">
      <w:pPr>
        <w:pStyle w:val="ConsPlusNormal"/>
        <w:spacing w:before="220"/>
        <w:ind w:firstLine="540"/>
        <w:jc w:val="both"/>
      </w:pPr>
      <w:r>
        <w:t>5.3. Департамент физической культуры и спорта Брянской области:</w:t>
      </w:r>
    </w:p>
    <w:p w14:paraId="4B4B7FDC" w14:textId="77777777" w:rsidR="00C84EBD" w:rsidRDefault="00C84EBD">
      <w:pPr>
        <w:pStyle w:val="ConsPlusNormal"/>
        <w:spacing w:before="220"/>
        <w:ind w:firstLine="540"/>
        <w:jc w:val="both"/>
      </w:pPr>
      <w:r>
        <w:t>определяет потребность в путевках и организует отдых и оздоровление учащихся детско-юношеских спортивных школ и учреждений спортивной подготовки в организациях отдыха детей и их оздоровления;</w:t>
      </w:r>
    </w:p>
    <w:p w14:paraId="2A7501E0" w14:textId="77777777" w:rsidR="00C84EBD" w:rsidRDefault="00C84EBD">
      <w:pPr>
        <w:pStyle w:val="ConsPlusNormal"/>
        <w:spacing w:before="220"/>
        <w:ind w:firstLine="540"/>
        <w:jc w:val="both"/>
      </w:pPr>
      <w:r>
        <w:t>на основании соглашения формирует заявку о потребности в путевках и в установленные сроки направляет в департамент образования и науки Брянской области;</w:t>
      </w:r>
    </w:p>
    <w:p w14:paraId="65D5B7E1" w14:textId="77777777" w:rsidR="00C84EBD" w:rsidRDefault="00C84EBD">
      <w:pPr>
        <w:pStyle w:val="ConsPlusNormal"/>
        <w:spacing w:before="220"/>
        <w:ind w:firstLine="540"/>
        <w:jc w:val="both"/>
      </w:pPr>
      <w:r>
        <w:t>разрабатывает методические рекомендации по организации и реализации спортивных и культурно-массовых общеукрепляющих и оздоровительных программ;</w:t>
      </w:r>
    </w:p>
    <w:p w14:paraId="52FC13D8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организует проведение спортивных мероприятий для несовершеннолетних, межлагерных и внутрилагерных спортивных мероприятий в период оздоровительной кампании, уделяя особое внимание детям, находящимся в трудной жизненной ситуации;</w:t>
      </w:r>
    </w:p>
    <w:p w14:paraId="2B922EE5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содействие в подборе и подготовке на договорной основе специалистов в области физической культуры и спорта для организаций отдыха детей и их оздоровления из числа тренеров-преподавателей, тренеров, руководителей секций, кружков физкультурно-спортивных организаций по заявкам и за счет средств организаторов отдыха;</w:t>
      </w:r>
    </w:p>
    <w:p w14:paraId="221DD079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содействие в проведении областных профильных спортивных смен.</w:t>
      </w:r>
    </w:p>
    <w:p w14:paraId="6CD37E28" w14:textId="77777777" w:rsidR="00C84EBD" w:rsidRDefault="00C84EBD">
      <w:pPr>
        <w:pStyle w:val="ConsPlusNormal"/>
        <w:spacing w:before="220"/>
        <w:ind w:firstLine="540"/>
        <w:jc w:val="both"/>
      </w:pPr>
      <w:r>
        <w:t>5.4. Департамент социальной политики и занятости населения Брянской области:</w:t>
      </w:r>
    </w:p>
    <w:p w14:paraId="089BBA52" w14:textId="77777777" w:rsidR="00C84EBD" w:rsidRDefault="00C84EBD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5947A3F2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организует отдых и оздоровление несовершеннолетних воспитанников стационарных отделений организаций социального обслуживания в организациях отдыха детей и их оздоровления;</w:t>
      </w:r>
    </w:p>
    <w:p w14:paraId="2C6951AF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создание условий для проведения инклюзивных смен в организациях отдыха детей и их оздоровления, включая техническое и кадровое обеспечение;</w:t>
      </w:r>
    </w:p>
    <w:p w14:paraId="5F6F6716" w14:textId="77777777" w:rsidR="00C84EBD" w:rsidRDefault="00C84EBD">
      <w:pPr>
        <w:pStyle w:val="ConsPlusNormal"/>
        <w:spacing w:before="220"/>
        <w:ind w:firstLine="540"/>
        <w:jc w:val="both"/>
      </w:pPr>
      <w:r>
        <w:t>определяет потребность в путевках для несовершеннолетних воспитанников стационарных отделений организаций социального обслуживания в организации отдыха детей и их оздоровления;</w:t>
      </w:r>
    </w:p>
    <w:p w14:paraId="4FD29FE4" w14:textId="77777777" w:rsidR="00C84EBD" w:rsidRDefault="00C84EBD">
      <w:pPr>
        <w:pStyle w:val="ConsPlusNormal"/>
        <w:spacing w:before="220"/>
        <w:ind w:firstLine="540"/>
        <w:jc w:val="both"/>
      </w:pPr>
      <w:r>
        <w:t>формирует на основании соглашения заявку о потребности в путевках и в установленные сроки направляет в департамент образования и науки Брянской области;</w:t>
      </w:r>
    </w:p>
    <w:p w14:paraId="5E4CD30E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формирование групп несовершеннолетних воспитанников стационарных отделений организаций социального обслуживания, проведение медицинского осмотра детей, направляемых в организации отдыха детей и их оздоровления, доставку к месту отдыха и обратно;</w:t>
      </w:r>
    </w:p>
    <w:p w14:paraId="4449A923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содействие в подборе специалистов для работы в организациях отдыха детей и их оздоровления в качестве воспитателей;</w:t>
      </w:r>
    </w:p>
    <w:p w14:paraId="58EA7084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осуществляет взаимодействие с органами местного самоуправления, департаментом образования и науки Брянской области и работодателями по организации временного </w:t>
      </w:r>
      <w:r>
        <w:lastRenderedPageBreak/>
        <w:t>трудоустройства несовершеннолетних граждан в возрасте от 14 до 17 лет (включительно) в свободное от учебы время;</w:t>
      </w:r>
    </w:p>
    <w:p w14:paraId="34EB58C3" w14:textId="77777777" w:rsidR="00C84EBD" w:rsidRDefault="00C84EBD">
      <w:pPr>
        <w:pStyle w:val="ConsPlusNormal"/>
        <w:jc w:val="both"/>
      </w:pPr>
      <w:r>
        <w:t xml:space="preserve">(абзац введен </w:t>
      </w:r>
      <w:hyperlink r:id="rId69">
        <w:r>
          <w:rPr>
            <w:color w:val="0000FF"/>
          </w:rPr>
          <w:t>Указом</w:t>
        </w:r>
      </w:hyperlink>
      <w:r>
        <w:t xml:space="preserve"> Губернатора Брянской области от 12.10.2023 N 132)</w:t>
      </w:r>
    </w:p>
    <w:p w14:paraId="43B8FE64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организует временное трудоустройство несовершеннолетних граждан в возрасте от 14 до 17 лет (включительно) в свободное от учебы время;</w:t>
      </w:r>
    </w:p>
    <w:p w14:paraId="2B041C18" w14:textId="77777777" w:rsidR="00C84EBD" w:rsidRDefault="00C84EBD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Указом</w:t>
        </w:r>
      </w:hyperlink>
      <w:r>
        <w:t xml:space="preserve"> Губернатора Брянской области от 12.10.2023 N 132)</w:t>
      </w:r>
    </w:p>
    <w:p w14:paraId="57B68F6C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совместно с главами муниципальных образований временное трудоустройство несовершеннолетних граждан в возрасте от 14 до 17 (включительно) в свободное от учебы время в профильных лагерях (профильных сменах), особое внимание уделяя детям, находящимся в трудной жизненной ситуации;</w:t>
      </w:r>
    </w:p>
    <w:p w14:paraId="11A8FFBF" w14:textId="77777777" w:rsidR="00C84EBD" w:rsidRDefault="00C84EBD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Указом</w:t>
        </w:r>
      </w:hyperlink>
      <w:r>
        <w:t xml:space="preserve"> Губернатора Брянской области от 12.10.2023 N 132)</w:t>
      </w:r>
    </w:p>
    <w:p w14:paraId="1B68103D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осуществляет мониторинг организации временного трудоустройства несовершеннолетних граждан в возрасте от 14 до 17 лет (включительно) в свободное от учебы время;</w:t>
      </w:r>
    </w:p>
    <w:p w14:paraId="0243C370" w14:textId="77777777" w:rsidR="00C84EBD" w:rsidRDefault="00C84EBD">
      <w:pPr>
        <w:pStyle w:val="ConsPlusNormal"/>
        <w:jc w:val="both"/>
      </w:pPr>
      <w:r>
        <w:t xml:space="preserve">(абзац введен </w:t>
      </w:r>
      <w:hyperlink r:id="rId72">
        <w:r>
          <w:rPr>
            <w:color w:val="0000FF"/>
          </w:rPr>
          <w:t>Указом</w:t>
        </w:r>
      </w:hyperlink>
      <w:r>
        <w:t xml:space="preserve"> Губернатора Брянской области от 12.10.2023 N 132)</w:t>
      </w:r>
    </w:p>
    <w:p w14:paraId="7CAD59E7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содействие в комплектовании работниками организаций отдыха детей и их оздоровления для выполнения временных работ, в том числе в период подготовки к оздоровительной кампании.</w:t>
      </w:r>
    </w:p>
    <w:p w14:paraId="215EF84B" w14:textId="77777777" w:rsidR="00C84EBD" w:rsidRDefault="00C84EBD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Указом</w:t>
        </w:r>
      </w:hyperlink>
      <w:r>
        <w:t xml:space="preserve"> Губернатора Брянской области от 12.10.2023 N 132)</w:t>
      </w:r>
    </w:p>
    <w:p w14:paraId="53682C16" w14:textId="77777777" w:rsidR="00C84EBD" w:rsidRDefault="00C84EBD">
      <w:pPr>
        <w:pStyle w:val="ConsPlusNormal"/>
        <w:spacing w:before="220"/>
        <w:ind w:firstLine="540"/>
        <w:jc w:val="both"/>
      </w:pPr>
      <w:r>
        <w:t>5.5. Департамент культуры Брянской области:</w:t>
      </w:r>
    </w:p>
    <w:p w14:paraId="5E7035D6" w14:textId="77777777" w:rsidR="00C84EBD" w:rsidRDefault="00C84EBD">
      <w:pPr>
        <w:pStyle w:val="ConsPlusNormal"/>
        <w:spacing w:before="220"/>
        <w:ind w:firstLine="540"/>
        <w:jc w:val="both"/>
      </w:pPr>
      <w:r>
        <w:t>определяет потребность в путевках и организует отдых и оздоровление творчески одаренных воспитанников и участников творческих коллективов учреждений культуры Брянской области;</w:t>
      </w:r>
    </w:p>
    <w:p w14:paraId="11CE3786" w14:textId="77777777" w:rsidR="00C84EBD" w:rsidRDefault="00C84EBD">
      <w:pPr>
        <w:pStyle w:val="ConsPlusNormal"/>
        <w:spacing w:before="220"/>
        <w:ind w:firstLine="540"/>
        <w:jc w:val="both"/>
      </w:pPr>
      <w:r>
        <w:t>формирует на основании соглашения заявку о потребности в путевках и в установленные сроки направляет в департамент образования и науки Брянской области;</w:t>
      </w:r>
    </w:p>
    <w:p w14:paraId="2F34CEEC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содействие организациям отдыха детей и их оздоровления в части осуществления культурного обслуживания;</w:t>
      </w:r>
    </w:p>
    <w:p w14:paraId="17F2F2E7" w14:textId="77777777" w:rsidR="00C84EBD" w:rsidRDefault="00C84EBD">
      <w:pPr>
        <w:pStyle w:val="ConsPlusNormal"/>
        <w:spacing w:before="220"/>
        <w:ind w:firstLine="540"/>
        <w:jc w:val="both"/>
      </w:pPr>
      <w:r>
        <w:t>устанавливает в государственных учреждениях культуры и искусства Брянской области бесплатный вход для детей, находящихся в трудной жизненной ситуации, - участников оздоровительной кампании;</w:t>
      </w:r>
    </w:p>
    <w:p w14:paraId="5E5D401D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содействие в проведении областных профильных смен для творчески одаренных детей.</w:t>
      </w:r>
    </w:p>
    <w:p w14:paraId="3A717B37" w14:textId="77777777" w:rsidR="00C84EBD" w:rsidRDefault="00C84EBD">
      <w:pPr>
        <w:pStyle w:val="ConsPlusNormal"/>
        <w:spacing w:before="220"/>
        <w:ind w:firstLine="540"/>
        <w:jc w:val="both"/>
      </w:pPr>
      <w:r>
        <w:t>5.6. 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области:</w:t>
      </w:r>
    </w:p>
    <w:p w14:paraId="2E90CF4A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осуществляет консультативную и методическую помощь по организационно-технологическим вопросам работы пищеблоков организаций отдыха детей и их оздоровления;</w:t>
      </w:r>
    </w:p>
    <w:p w14:paraId="046D095A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содействие в организации повышения квалификации работников пищеблоков организаций отдыха детей и их оздоровления;</w:t>
      </w:r>
    </w:p>
    <w:p w14:paraId="660C6F66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содействие в обеспечении нормативно-технологической документацией пищеблоков организаций отдыха детей и их оздоровления;</w:t>
      </w:r>
    </w:p>
    <w:p w14:paraId="061A949E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содействие в разработке цикличного меню с учетом норм рационального питания детей в организациях отдыха детей и их оздоровления;</w:t>
      </w:r>
    </w:p>
    <w:p w14:paraId="44C42ED7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проводит анализ состояния организации питания в организациях отдыха детей и их </w:t>
      </w:r>
      <w:r>
        <w:lastRenderedPageBreak/>
        <w:t>оздоровления.</w:t>
      </w:r>
    </w:p>
    <w:p w14:paraId="3545C5D9" w14:textId="77777777" w:rsidR="00C84EBD" w:rsidRDefault="00C84EBD">
      <w:pPr>
        <w:pStyle w:val="ConsPlusNormal"/>
        <w:spacing w:before="220"/>
        <w:ind w:firstLine="540"/>
        <w:jc w:val="both"/>
      </w:pPr>
      <w:r>
        <w:t>5.7. Департамент здравоохранения Брянской области:</w:t>
      </w:r>
    </w:p>
    <w:p w14:paraId="50C3E435" w14:textId="77777777" w:rsidR="00C84EBD" w:rsidRDefault="00C84EBD">
      <w:pPr>
        <w:pStyle w:val="ConsPlusNormal"/>
        <w:spacing w:before="220"/>
        <w:ind w:firstLine="540"/>
        <w:jc w:val="both"/>
      </w:pPr>
      <w:r>
        <w:t>определяет маршрутизацию детей, отдыхающих в организациях отдыха детей и их оздоровления, и сотрудников указанных организаций в случае необходимости оказания им медицинской помощи в стационарных условиях, в том числе при подозрении на инфекционные заболевания;</w:t>
      </w:r>
    </w:p>
    <w:p w14:paraId="06169EF2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содействие в проведении медицинских осмотров и лабораторных обследований сотрудников, принимаемых на работу в организации отдыха детей и их оздоровления, а также медицинских осмотров несовершеннолетних граждан в возрасте от 14 до 17 лет (включительно), направляемых на временные работы органами государственной службы занятости населения;</w:t>
      </w:r>
    </w:p>
    <w:p w14:paraId="2CDC6DA7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содействие в создании условий для проведения инклюзивных смен в организациях отдыха детей и их оздоровления;</w:t>
      </w:r>
    </w:p>
    <w:p w14:paraId="1F675AF0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оказание скорой медицинской помощи и первичной медико-санитарной помощи отдыхающим в организациях отдыха детей и их оздоровления;</w:t>
      </w:r>
    </w:p>
    <w:p w14:paraId="5B1876A9" w14:textId="77777777" w:rsidR="00C84EBD" w:rsidRDefault="00C84EBD">
      <w:pPr>
        <w:pStyle w:val="ConsPlusNormal"/>
        <w:spacing w:before="220"/>
        <w:ind w:firstLine="540"/>
        <w:jc w:val="both"/>
      </w:pPr>
      <w:r>
        <w:t>закрепляет медицинские организации за организациями отдыха детей и их оздоровления, расположенными на территории Брянской области;</w:t>
      </w:r>
    </w:p>
    <w:p w14:paraId="548D2A8D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обеспечивает контроль организации оказания медицинской помощи детям в организациях отдыха детей и их оздоровления в соответствии с </w:t>
      </w:r>
      <w:hyperlink r:id="rId74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13 июня 2018 года N 327н "Об утверждении Порядка оказания медицинской помощи несовершеннолетним в период оздоровления и организованного отдыха" и методическими </w:t>
      </w:r>
      <w:hyperlink r:id="rId75">
        <w:r>
          <w:rPr>
            <w:color w:val="0000FF"/>
          </w:rPr>
          <w:t>рекомендациями</w:t>
        </w:r>
      </w:hyperlink>
      <w:r>
        <w:t xml:space="preserve"> МР 3.1/2.4.0239-21 "Рекомендации по организации работы организаций отдыха детей и их оздоровления в условиях сохранения рисков распространения COVID-19 в 2021 году",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29 марта 2021 года;</w:t>
      </w:r>
    </w:p>
    <w:p w14:paraId="46A65869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содействие в организационно-методической и практической помощи по вопросам подготовки медицинских пунктов организаций отдыха детей и их оздоровления, укомплектованности их медицинскими работниками.</w:t>
      </w:r>
    </w:p>
    <w:p w14:paraId="769A9147" w14:textId="77777777" w:rsidR="00C84EBD" w:rsidRDefault="00C84EBD">
      <w:pPr>
        <w:pStyle w:val="ConsPlusNormal"/>
        <w:spacing w:before="220"/>
        <w:ind w:firstLine="540"/>
        <w:jc w:val="both"/>
      </w:pPr>
      <w:r>
        <w:t>5.8. Управление Министерства внутренних дел Российской Федерации по Брянской области, управление Федеральной службы войск национальной гвардии Российской Федерации по Брянской области в рамках компетенции и в пределах полномочий, определенных законодательством Российской Федерации:</w:t>
      </w:r>
    </w:p>
    <w:p w14:paraId="22C44888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оказывают содействие в обеспечении общественной безопасности и правопорядка в местах массового пребывания детей, в том числе в организациях отдыха детей и их оздоровления, в период проведения оздоровительной кампании;</w:t>
      </w:r>
    </w:p>
    <w:p w14:paraId="5F1F4712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организуют проведение профилактической работы по предупреждению детского дорожно-транспортного травматизма и созданию условий для безопасного нахождения детей на улицах в период каникул;</w:t>
      </w:r>
    </w:p>
    <w:p w14:paraId="4DF66A2F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по заявкам представителей организаций сопровождение и безопасность перевозки детей в организации отдыха детей и их оздоровления и обратно сотрудниками управления государственной инспекции безопасности дорожного движения управления МВД России по Брянской области;</w:t>
      </w:r>
    </w:p>
    <w:p w14:paraId="01547574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обеспечивают проведение разъяснительной работы, направленной на предупреждение </w:t>
      </w:r>
      <w:r>
        <w:lastRenderedPageBreak/>
        <w:t>правонарушений, совершаемых несовершеннолетними и в их отношении, среди отдыхающих в организациях отдыха детей и их оздоровления;</w:t>
      </w:r>
    </w:p>
    <w:p w14:paraId="202A9798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проведение в период оздоровительной кампании профилактических мероприятий с детьми, состоящими на учете в подразделениях по делам несовершеннолетних, комиссиях по делам несовершеннолетних и защите их прав;</w:t>
      </w:r>
    </w:p>
    <w:p w14:paraId="1D065B65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осуществляют контроль (надзор) за соблюдением требований безопасного пребывания детей в организациях отдыха детей и их оздоровления.</w:t>
      </w:r>
    </w:p>
    <w:p w14:paraId="17ECE103" w14:textId="77777777" w:rsidR="00C84EBD" w:rsidRDefault="00C84EBD">
      <w:pPr>
        <w:pStyle w:val="ConsPlusNormal"/>
        <w:spacing w:before="220"/>
        <w:ind w:firstLine="540"/>
        <w:jc w:val="both"/>
      </w:pPr>
      <w:r>
        <w:t>5.9.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области:</w:t>
      </w:r>
    </w:p>
    <w:p w14:paraId="7580EB78" w14:textId="77777777" w:rsidR="00C84EBD" w:rsidRDefault="00C84EBD">
      <w:pPr>
        <w:pStyle w:val="ConsPlusNormal"/>
        <w:spacing w:before="220"/>
        <w:ind w:firstLine="540"/>
        <w:jc w:val="both"/>
      </w:pPr>
      <w:r>
        <w:t>проводит работу по реализации комплекса мер, направленных на обеспечение пожарной безопасности организаций отдыха детей и их оздоровления в период проведения оздоровительной кампании;</w:t>
      </w:r>
    </w:p>
    <w:p w14:paraId="6DD645B4" w14:textId="77777777" w:rsidR="00C84EBD" w:rsidRDefault="00C84EBD">
      <w:pPr>
        <w:pStyle w:val="ConsPlusNormal"/>
        <w:spacing w:before="220"/>
        <w:ind w:firstLine="540"/>
        <w:jc w:val="both"/>
      </w:pPr>
      <w:r>
        <w:t>участвует в проведении организационно-массовых мероприятий с детьми в организациях отдыха детей и их оздоровления по отработке навыков, связанных с пожарной безопасностью, безопасностью на воде, защитой от чрезвычайных ситуаций природного и техногенного характера;</w:t>
      </w:r>
    </w:p>
    <w:p w14:paraId="503CEA39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организует проведение с персоналом организаций отдыха детей и их оздоровления инструктажей, занятий и практической отработки действий при возникновении чрезвычайной ситуации в период оздоровительной кампании текущего года;</w:t>
      </w:r>
    </w:p>
    <w:p w14:paraId="4BF272D5" w14:textId="77777777" w:rsidR="00C84EBD" w:rsidRDefault="00C84EBD">
      <w:pPr>
        <w:pStyle w:val="ConsPlusNormal"/>
        <w:spacing w:before="220"/>
        <w:ind w:firstLine="540"/>
        <w:jc w:val="both"/>
      </w:pPr>
      <w:r>
        <w:t>принимает меры по соблюдению безопасности на водных объектах, находящихся в организациях отдыха детей и их оздоровления;</w:t>
      </w:r>
    </w:p>
    <w:p w14:paraId="2F2C4553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осуществляет контроль за функционированием системы вызова экстренных оперативных служб в организациях отдыха детей их оздоровления;</w:t>
      </w:r>
    </w:p>
    <w:p w14:paraId="506C42DD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осуществляет контроль за обеспечением зданий организаций отдыха детей и их оздоровления исправными автоматическими системами противопожарной защиты, в том числе системами передачи сигнала о пожаре на пульт подразделений пожарной охраны, телефонной связью и средствами индивидуальной защиты органов дыхания и зрения человека от опасных факторов пожара;</w:t>
      </w:r>
    </w:p>
    <w:p w14:paraId="644DFD96" w14:textId="77777777" w:rsidR="00C84EBD" w:rsidRDefault="00C84EBD">
      <w:pPr>
        <w:pStyle w:val="ConsPlusNormal"/>
        <w:spacing w:before="220"/>
        <w:ind w:firstLine="540"/>
        <w:jc w:val="both"/>
      </w:pPr>
      <w:r>
        <w:t>проводит надзорно-профилактические мероприятия в области пожарной безопасности в организациях отдыха детей их оздоровления;</w:t>
      </w:r>
    </w:p>
    <w:p w14:paraId="1F065383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организационно-методическую, профилактическую работу с организациями отдыха детей и их оздоровления по созданию в них безопасных условий пребывания людей.</w:t>
      </w:r>
    </w:p>
    <w:p w14:paraId="50BE9145" w14:textId="77777777" w:rsidR="00C84EBD" w:rsidRDefault="00C84EBD">
      <w:pPr>
        <w:pStyle w:val="ConsPlusNormal"/>
        <w:spacing w:before="220"/>
        <w:ind w:firstLine="540"/>
        <w:jc w:val="both"/>
      </w:pPr>
      <w:r>
        <w:t>5.10. Управление Федеральной службы по надзору в сфере защиты прав потребителей и благополучия человека по Брянской области:</w:t>
      </w:r>
    </w:p>
    <w:p w14:paraId="39D7E540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государственный санитарно-эпидемиологический надзор за соблюдением санитарных правил в организациях отдыха детей и их оздоровления в период их подготовки и функционирования;</w:t>
      </w:r>
    </w:p>
    <w:p w14:paraId="2A829248" w14:textId="77777777" w:rsidR="00C84EBD" w:rsidRDefault="00C84EBD">
      <w:pPr>
        <w:pStyle w:val="ConsPlusNormal"/>
        <w:spacing w:before="220"/>
        <w:ind w:firstLine="540"/>
        <w:jc w:val="both"/>
      </w:pPr>
      <w:r>
        <w:t>участвует в подготовке медицинских работников и руководителей организаций отдыха детей и их оздоровления в соответствии с установленными санитарно-эпидемиологическими требованиями и нормами;</w:t>
      </w:r>
    </w:p>
    <w:p w14:paraId="6E329950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осуществляет контрольно-надзорные мероприятия по соблюдению требований санитарного </w:t>
      </w:r>
      <w:r>
        <w:lastRenderedPageBreak/>
        <w:t>законодательства организациями отдыха детей и их оздоровления в ходе оздоровительной кампании;</w:t>
      </w:r>
    </w:p>
    <w:p w14:paraId="26308501" w14:textId="77777777" w:rsidR="00C84EBD" w:rsidRDefault="00C84EBD">
      <w:pPr>
        <w:pStyle w:val="ConsPlusNormal"/>
        <w:spacing w:before="220"/>
        <w:ind w:firstLine="540"/>
        <w:jc w:val="both"/>
      </w:pPr>
      <w:r>
        <w:t>оперативно информирует руководителей организаций отдыха детей и их оздоровления об изменениях санитарного законодательства и изменениях санитарно-эпидемиологической обстановки на территории Брянской области.</w:t>
      </w:r>
    </w:p>
    <w:p w14:paraId="2E6B436B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5.11. Исключен. - </w:t>
      </w:r>
      <w:hyperlink r:id="rId76">
        <w:r>
          <w:rPr>
            <w:color w:val="0000FF"/>
          </w:rPr>
          <w:t>Указ</w:t>
        </w:r>
      </w:hyperlink>
      <w:r>
        <w:t xml:space="preserve"> Губернатора Брянской области от 12.10.2023 N 132.</w:t>
      </w:r>
    </w:p>
    <w:p w14:paraId="6406215B" w14:textId="77777777" w:rsidR="00C84EBD" w:rsidRDefault="00C84EBD">
      <w:pPr>
        <w:pStyle w:val="ConsPlusNormal"/>
        <w:spacing w:before="220"/>
        <w:ind w:firstLine="540"/>
        <w:jc w:val="both"/>
      </w:pPr>
      <w:r>
        <w:t>5.12. Союз организаций профсоюзов "Федерация профсоюзов Брянской области":</w:t>
      </w:r>
    </w:p>
    <w:p w14:paraId="5A3A96D2" w14:textId="77777777" w:rsidR="00C84EBD" w:rsidRDefault="00C84EBD">
      <w:pPr>
        <w:pStyle w:val="ConsPlusNormal"/>
        <w:spacing w:before="220"/>
        <w:ind w:firstLine="540"/>
        <w:jc w:val="both"/>
      </w:pPr>
      <w:r>
        <w:t>определяет потребность в путевках для детей работающих граждан предприятий и учреждений Брянской области в организации отдыха детей и их оздоровления;</w:t>
      </w:r>
    </w:p>
    <w:p w14:paraId="14B8CC4F" w14:textId="77777777" w:rsidR="00C84EBD" w:rsidRDefault="00C84EBD">
      <w:pPr>
        <w:pStyle w:val="ConsPlusNormal"/>
        <w:spacing w:before="220"/>
        <w:ind w:firstLine="540"/>
        <w:jc w:val="both"/>
      </w:pPr>
      <w:r>
        <w:t>участвует в обеспечении путевками детей работающих граждан предприятий и учреждений через профсоюзные организации Брянской области в организации отдыха детей и их оздоровления;</w:t>
      </w:r>
    </w:p>
    <w:p w14:paraId="1082BA42" w14:textId="77777777" w:rsidR="00C84EBD" w:rsidRDefault="00C84EBD">
      <w:pPr>
        <w:pStyle w:val="ConsPlusNormal"/>
        <w:spacing w:before="220"/>
        <w:ind w:firstLine="540"/>
        <w:jc w:val="both"/>
      </w:pPr>
      <w:r>
        <w:t>на основании соглашения формирует заявку о потребности в путевках и в установленные сроки направляет в департамент образования и науки Брянской области;</w:t>
      </w:r>
    </w:p>
    <w:p w14:paraId="02303B5D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содействие в подготовке и приведении в соответствие материальной базы организаций отдыха детей и их оздоровления, находящихся в ведении Союза организаций профсоюзов "Федерация профсоюзов Брянской области";</w:t>
      </w:r>
    </w:p>
    <w:p w14:paraId="0F6219E8" w14:textId="77777777" w:rsidR="00C84EBD" w:rsidRDefault="00C84EBD">
      <w:pPr>
        <w:pStyle w:val="ConsPlusNormal"/>
        <w:spacing w:before="220"/>
        <w:ind w:firstLine="540"/>
        <w:jc w:val="both"/>
      </w:pPr>
      <w:r>
        <w:t>оказывает постоянную информационную и методическую помощь в вопросах трудового законодательства, оплаты труда работников организаций отдыха детей и их оздоровления;</w:t>
      </w:r>
    </w:p>
    <w:p w14:paraId="418898D3" w14:textId="77777777" w:rsidR="00C84EBD" w:rsidRDefault="00C84EBD">
      <w:pPr>
        <w:pStyle w:val="ConsPlusNormal"/>
        <w:spacing w:before="220"/>
        <w:ind w:firstLine="540"/>
        <w:jc w:val="both"/>
      </w:pPr>
      <w:r>
        <w:t>информирует работников предприятий и организаций о механизме организации отдыха и оздоровления детей в регионе;</w:t>
      </w:r>
    </w:p>
    <w:p w14:paraId="305BA255" w14:textId="77777777" w:rsidR="00C84EBD" w:rsidRDefault="00C84EBD">
      <w:pPr>
        <w:pStyle w:val="ConsPlusNormal"/>
        <w:spacing w:before="220"/>
        <w:ind w:firstLine="540"/>
        <w:jc w:val="both"/>
      </w:pPr>
      <w:r>
        <w:t>ежемесячно направляет в департамент образования и науки Брянской области отчет о выдаче и использовании путевок;</w:t>
      </w:r>
    </w:p>
    <w:p w14:paraId="466F5BE3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осуществляет мониторинг проведения оздоровительной кампании на территории Брянской области в текущем году.</w:t>
      </w:r>
    </w:p>
    <w:p w14:paraId="3924F878" w14:textId="77777777" w:rsidR="00C84EBD" w:rsidRDefault="00C84EBD">
      <w:pPr>
        <w:pStyle w:val="ConsPlusNormal"/>
        <w:spacing w:before="220"/>
        <w:ind w:firstLine="540"/>
        <w:jc w:val="both"/>
      </w:pPr>
      <w:r>
        <w:t>5.13. Организации отдыха детей и их оздоровления Брянской области:</w:t>
      </w:r>
    </w:p>
    <w:p w14:paraId="5A5CE7BD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качественную и своевременную подготовку материально-технической базы, обращая особое внимание на санитарно-техническое состояние пищеблоков, систем водоснабжения и водоотведения, мест для купания;</w:t>
      </w:r>
    </w:p>
    <w:p w14:paraId="393316D3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осуществляют открытие лагерных смен после приемки организаций отдыха детей и их оздоровления соответствующими приемочными комиссиями и при наличии допусков контрольно-надзорных служб;</w:t>
      </w:r>
    </w:p>
    <w:p w14:paraId="77FF7C55" w14:textId="77777777" w:rsidR="00C84EBD" w:rsidRDefault="00C84EBD">
      <w:pPr>
        <w:pStyle w:val="ConsPlusNormal"/>
        <w:spacing w:before="220"/>
        <w:ind w:firstLine="540"/>
        <w:jc w:val="both"/>
      </w:pPr>
      <w:r>
        <w:t>в течение 10 рабочих дней с даты заключения государственного контракта на оказание услуг по организации отдыха и оздоровления детей предоставляют в департамент образования и науки Брянской области путевки для обеспечения отдыха и оздоровления детей, обучающихся в образовательных организациях на территории Брянской области, детей, проживающих в городах Брянка, Луганск Луганской Народной Республики, детей, проживающих в городе Донецк Донецкой Народной Республики;</w:t>
      </w:r>
    </w:p>
    <w:p w14:paraId="1F51C75C" w14:textId="77777777" w:rsidR="00C84EBD" w:rsidRDefault="00C84EBD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1F59DF47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в первоочередном порядке организуют отдых и оздоровление детей, указанных в </w:t>
      </w:r>
      <w:hyperlink w:anchor="P35">
        <w:r>
          <w:rPr>
            <w:color w:val="0000FF"/>
          </w:rPr>
          <w:t>подпунктах 5.1.1</w:t>
        </w:r>
      </w:hyperlink>
      <w:r>
        <w:t xml:space="preserve"> - </w:t>
      </w:r>
      <w:hyperlink w:anchor="P38">
        <w:r>
          <w:rPr>
            <w:color w:val="0000FF"/>
          </w:rPr>
          <w:t>5.1.4</w:t>
        </w:r>
      </w:hyperlink>
      <w:r>
        <w:t xml:space="preserve">, </w:t>
      </w:r>
      <w:hyperlink w:anchor="P44">
        <w:r>
          <w:rPr>
            <w:color w:val="0000FF"/>
          </w:rPr>
          <w:t>5.1.10</w:t>
        </w:r>
      </w:hyperlink>
      <w:r>
        <w:t xml:space="preserve">, </w:t>
      </w:r>
      <w:hyperlink w:anchor="P46">
        <w:r>
          <w:rPr>
            <w:color w:val="0000FF"/>
          </w:rPr>
          <w:t>5.1.12</w:t>
        </w:r>
      </w:hyperlink>
      <w:r>
        <w:t xml:space="preserve">, </w:t>
      </w:r>
      <w:hyperlink w:anchor="P57">
        <w:r>
          <w:rPr>
            <w:color w:val="0000FF"/>
          </w:rPr>
          <w:t>5.1.13 подпункта 5.1 пункта 5</w:t>
        </w:r>
      </w:hyperlink>
      <w:r>
        <w:t xml:space="preserve"> настоящего указа;</w:t>
      </w:r>
    </w:p>
    <w:p w14:paraId="55D76BE0" w14:textId="77777777" w:rsidR="00C84EBD" w:rsidRDefault="00C84EBD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Указа</w:t>
        </w:r>
      </w:hyperlink>
      <w:r>
        <w:t xml:space="preserve"> Губернатора Брянской области от 17.12.2024 N 217)</w:t>
      </w:r>
    </w:p>
    <w:p w14:paraId="44525C59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организуют энтомологическое обследование, противоклещевую (акарицидную) и дератизационную обработку территории организации отдыха детей и их оздоровления;</w:t>
      </w:r>
    </w:p>
    <w:p w14:paraId="26AD925B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соблюдение норм обеспечения питанием детей, а также санитарно-эпидемиологических требований к организации питания детей, поставляемым пищевым продуктам, их хранению;</w:t>
      </w:r>
    </w:p>
    <w:p w14:paraId="6BD48698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качественный подбор поставщиков продовольственного сырья и пищевых продуктов, организаторов питания;</w:t>
      </w:r>
    </w:p>
    <w:p w14:paraId="533C77BE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качественной питьевой водой в соответствии с гигиеническими требованиями, в том числе путем приобретения и установки фильтров по доочистке, использования бутилированной питьевой воды, соответствующей требованиям санитарных правил;</w:t>
      </w:r>
    </w:p>
    <w:p w14:paraId="51CA9E0C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комплектование квалифицированным медицинским персоналом, имеющим практику работы в детских медицинских организациях;</w:t>
      </w:r>
    </w:p>
    <w:p w14:paraId="651E0D05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прием на работу сотрудников при условии прохождения ими соответствующего медицинского обследования, привитых в соответствии с национальным календарем профилактических прививок и прошедших профессиональную гигиеническую подготовку с аттестацией;</w:t>
      </w:r>
    </w:p>
    <w:p w14:paraId="4CE670C7" w14:textId="77777777" w:rsidR="00C84EBD" w:rsidRDefault="00C84EBD">
      <w:pPr>
        <w:pStyle w:val="ConsPlusNormal"/>
        <w:spacing w:before="220"/>
        <w:ind w:firstLine="540"/>
        <w:jc w:val="both"/>
      </w:pPr>
      <w:r>
        <w:t>в случае выявления инфекционных заболеваний, пищевых отравлений, травматизма, аварийных ситуаций в работе водопроводных, канализационных систем и систем электроснабжения организации отдыха детей и их оздоровления в установленном порядке информируют прокуратуру Брянской области, управление Федеральной службы по надзору в сфере защиты прав потребителей и благополучия человека по Брянской области, федеральное бюджетное учреждение здравоохранения "Центр гигиены и эпидемиологии в Брянской области", департамент здравоохранения Брянской области, департамент образования и науки Брянской области;</w:t>
      </w:r>
    </w:p>
    <w:p w14:paraId="3F8154B7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осуществляют комплекс мер, направленных на недопущение случаев детского дорожно-транспортного травматизма и обучение детей навыкам безопасного поведения на дорогах и улицах;</w:t>
      </w:r>
    </w:p>
    <w:p w14:paraId="5F9BC2D3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заключение договоров страхования от несчастных случаев во время пребывания детей в организациях отдыха детей и их оздоровления со страховой организацией;</w:t>
      </w:r>
    </w:p>
    <w:p w14:paraId="758E0A64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безопасность детей, обслуживающего персонала, сохранность имущества, охрану территории;</w:t>
      </w:r>
    </w:p>
    <w:p w14:paraId="65319430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проведение комплекса охранных мероприятий с привлечением государственных и частных охранных предприятий;</w:t>
      </w:r>
    </w:p>
    <w:p w14:paraId="3A0EEB00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выполнение требований пожарной безопасности, а также создание безопасных условий в организации отдыха детей и их оздоровления на воде;</w:t>
      </w:r>
    </w:p>
    <w:p w14:paraId="695A389D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антитеррористическую защищенность и инженерно-техническую укрепленность объекта (территории), предназначенного для организации отдыха детей и их оздоровления;</w:t>
      </w:r>
    </w:p>
    <w:p w14:paraId="453AC22A" w14:textId="77777777" w:rsidR="00C84EBD" w:rsidRDefault="00C84EBD">
      <w:pPr>
        <w:pStyle w:val="ConsPlusNormal"/>
        <w:spacing w:before="220"/>
        <w:ind w:firstLine="540"/>
        <w:jc w:val="both"/>
      </w:pPr>
      <w:r>
        <w:t>принимают меры по организации и обеспечению инклюзивного детского отдыха, адаптации базы организации отдыха детей и их оздоровления для детей-инвалидов, детей с ограниченными возможностями здоровья;</w:t>
      </w:r>
    </w:p>
    <w:p w14:paraId="7A37AB02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представляют в департамент образования и науки Брянской области до 1 мая текущего года соответствующие сведения о деятельности в сфере организации отдыха и оздоровления детей для включения в реестр организаций отдыха детей и их оздоровления в Брянской области в </w:t>
      </w:r>
      <w:r>
        <w:lastRenderedPageBreak/>
        <w:t>установленном порядке;</w:t>
      </w:r>
    </w:p>
    <w:p w14:paraId="44A85F31" w14:textId="77777777" w:rsidR="00C84EBD" w:rsidRDefault="00C84EBD">
      <w:pPr>
        <w:pStyle w:val="ConsPlusNormal"/>
        <w:spacing w:before="220"/>
        <w:ind w:firstLine="540"/>
        <w:jc w:val="both"/>
      </w:pPr>
      <w:r>
        <w:t>заключают надлежаще оформленные договоры с родителями (законными представителями) в соответствии с законодательством Российской Федерации об оказании услуги в организациях отдыха детей и их оздоровления и о защите прав потребителей.</w:t>
      </w:r>
    </w:p>
    <w:p w14:paraId="0A58B132" w14:textId="77777777" w:rsidR="00C84EBD" w:rsidRDefault="00C84EBD">
      <w:pPr>
        <w:pStyle w:val="ConsPlusNormal"/>
        <w:jc w:val="both"/>
      </w:pPr>
    </w:p>
    <w:p w14:paraId="07928F34" w14:textId="77777777" w:rsidR="00C84EBD" w:rsidRDefault="00C84EBD">
      <w:pPr>
        <w:pStyle w:val="ConsPlusTitle"/>
        <w:jc w:val="center"/>
        <w:outlineLvl w:val="1"/>
      </w:pPr>
      <w:r>
        <w:t>6. Порядок обеспечения детей в Брянской области путевками</w:t>
      </w:r>
    </w:p>
    <w:p w14:paraId="1C8C6EAC" w14:textId="77777777" w:rsidR="00C84EBD" w:rsidRDefault="00C84EBD">
      <w:pPr>
        <w:pStyle w:val="ConsPlusTitle"/>
        <w:jc w:val="center"/>
      </w:pPr>
      <w:r>
        <w:t>в загородные лагеря и лагеря санаторного типа</w:t>
      </w:r>
    </w:p>
    <w:p w14:paraId="527E797A" w14:textId="77777777" w:rsidR="00C84EBD" w:rsidRDefault="00C84EBD">
      <w:pPr>
        <w:pStyle w:val="ConsPlusNormal"/>
        <w:jc w:val="both"/>
      </w:pPr>
    </w:p>
    <w:p w14:paraId="5907119D" w14:textId="77777777" w:rsidR="00C84EBD" w:rsidRDefault="00C84EBD">
      <w:pPr>
        <w:pStyle w:val="ConsPlusNormal"/>
        <w:ind w:firstLine="540"/>
        <w:jc w:val="both"/>
      </w:pPr>
      <w:r>
        <w:t xml:space="preserve">6.1. Приобретение путевок осуществляется департаментом образования и науки Брянской области в установленном действующим законодательством порядке, в соответствии с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и настоящим Положением в пределах средств, предусмотренных в областном бюджете на текущий год на реализацию мероприятий по проведению оздоровительной кампании.</w:t>
      </w:r>
    </w:p>
    <w:p w14:paraId="7F3B9B22" w14:textId="77777777" w:rsidR="00C84EBD" w:rsidRDefault="00C84EBD">
      <w:pPr>
        <w:pStyle w:val="ConsPlusNormal"/>
        <w:spacing w:before="220"/>
        <w:ind w:firstLine="540"/>
        <w:jc w:val="both"/>
      </w:pPr>
      <w:r>
        <w:t>6.2. Заявления и заявки (на бумажном носителе, в форме электронного документа) с указанием вида путевки в загородные лагеря и лагеря санаторного типа направляются:</w:t>
      </w:r>
    </w:p>
    <w:p w14:paraId="2CBB6528" w14:textId="77777777" w:rsidR="00C84EBD" w:rsidRDefault="00C84EBD">
      <w:pPr>
        <w:pStyle w:val="ConsPlusNormal"/>
        <w:spacing w:before="220"/>
        <w:ind w:firstLine="540"/>
        <w:jc w:val="both"/>
      </w:pPr>
      <w:r>
        <w:t>а) в департамент образования и науки Брянской области:</w:t>
      </w:r>
    </w:p>
    <w:p w14:paraId="2C248879" w14:textId="77777777" w:rsidR="00C84EBD" w:rsidRDefault="00C84EBD">
      <w:pPr>
        <w:pStyle w:val="ConsPlusNormal"/>
        <w:spacing w:before="220"/>
        <w:ind w:firstLine="540"/>
        <w:jc w:val="both"/>
      </w:pPr>
      <w:r>
        <w:t>интернатными учреждениями, в которых проживают дети-сироты и дети, оставшиеся без попечения родителей;</w:t>
      </w:r>
    </w:p>
    <w:p w14:paraId="109454BD" w14:textId="77777777" w:rsidR="00C84EBD" w:rsidRDefault="00C84EBD">
      <w:pPr>
        <w:pStyle w:val="ConsPlusNormal"/>
        <w:spacing w:before="220"/>
        <w:ind w:firstLine="540"/>
        <w:jc w:val="both"/>
      </w:pPr>
      <w:r>
        <w:t>органами исполнительной власти Брянской области (департамент социальной политики и занятости населения Брянской области, департамент физической культуры и спорта Брянской области, департамент культуры Брянской области);</w:t>
      </w:r>
    </w:p>
    <w:p w14:paraId="258394C7" w14:textId="77777777" w:rsidR="00C84EBD" w:rsidRDefault="00C84EBD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43EF6006" w14:textId="77777777" w:rsidR="00C84EBD" w:rsidRDefault="00C84EBD">
      <w:pPr>
        <w:pStyle w:val="ConsPlusNormal"/>
        <w:spacing w:before="220"/>
        <w:ind w:firstLine="540"/>
        <w:jc w:val="both"/>
      </w:pPr>
      <w:r>
        <w:t>уполномоченными органами местного самоуправления;</w:t>
      </w:r>
    </w:p>
    <w:p w14:paraId="514395D4" w14:textId="77777777" w:rsidR="00C84EBD" w:rsidRDefault="00C84EBD">
      <w:pPr>
        <w:pStyle w:val="ConsPlusNormal"/>
        <w:spacing w:before="220"/>
        <w:ind w:firstLine="540"/>
        <w:jc w:val="both"/>
      </w:pPr>
      <w:r>
        <w:t>Союзом организаций профсоюзов "Федерация профсоюзов Брянской области";</w:t>
      </w:r>
    </w:p>
    <w:p w14:paraId="28D7C314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организациями и предприятиями независимо от организационно-правовых форм и форм собственности, компенсирующими родительскую долю стоимости путевки за счет собственных средств;</w:t>
      </w:r>
    </w:p>
    <w:p w14:paraId="7863A0AB" w14:textId="77777777" w:rsidR="00C84EBD" w:rsidRDefault="00C84EBD">
      <w:pPr>
        <w:pStyle w:val="ConsPlusNormal"/>
        <w:spacing w:before="220"/>
        <w:ind w:firstLine="540"/>
        <w:jc w:val="both"/>
      </w:pPr>
      <w:r>
        <w:t>юридическими лицами всех форм собственности, организующими проведение профильных смен;</w:t>
      </w:r>
    </w:p>
    <w:p w14:paraId="2117A820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б) в уполномоченные органы местного самоуправления или многофункциональные центры Брянской области - родителями (законными представителями) детей, относящихся к категориям, указанным в </w:t>
      </w:r>
      <w:hyperlink w:anchor="P754">
        <w:r>
          <w:rPr>
            <w:color w:val="0000FF"/>
          </w:rPr>
          <w:t>пункте 2.4 раздела 2</w:t>
        </w:r>
      </w:hyperlink>
      <w:r>
        <w:t xml:space="preserve"> настоящего Положения.</w:t>
      </w:r>
    </w:p>
    <w:p w14:paraId="23998B99" w14:textId="77777777" w:rsidR="00C84EBD" w:rsidRDefault="00C84EBD">
      <w:pPr>
        <w:pStyle w:val="ConsPlusNormal"/>
        <w:spacing w:before="220"/>
        <w:ind w:firstLine="540"/>
        <w:jc w:val="both"/>
      </w:pPr>
      <w:r>
        <w:t>Подача заявлений родителей (законных представителей) на отдых и оздоровление детей осуществляется в летний период не ранее 15 апреля текущего года и заканчивается за 15 календарных дней до начала смены.</w:t>
      </w:r>
    </w:p>
    <w:p w14:paraId="548D3A5B" w14:textId="77777777" w:rsidR="00C84EBD" w:rsidRDefault="00C84EBD">
      <w:pPr>
        <w:pStyle w:val="ConsPlusNormal"/>
        <w:spacing w:before="220"/>
        <w:ind w:firstLine="540"/>
        <w:jc w:val="both"/>
      </w:pPr>
      <w:r>
        <w:t>6.3. Заявления (на бумажном носителе, в форме электронного документа) подлежат регистрации в журнале, пронумерованном, прошнурованном и скрепленном печатью соответствующего уполномоченного органа, согласно очередности подачи.</w:t>
      </w:r>
    </w:p>
    <w:p w14:paraId="4904A3BA" w14:textId="77777777" w:rsidR="00C84EBD" w:rsidRDefault="00C84EBD">
      <w:pPr>
        <w:pStyle w:val="ConsPlusNormal"/>
        <w:spacing w:before="220"/>
        <w:ind w:firstLine="540"/>
        <w:jc w:val="both"/>
      </w:pPr>
      <w:r>
        <w:t>6.4. Департамент образования и науки Брянской области на основании представленных заявок, с учетом среднестатистических данных численности обучающихся образовательных организаций в муниципальных образованиях формирует сводную региональную заявку и направляет в загородные лагеря и лагеря санаторного типа для ее исполнения.</w:t>
      </w:r>
    </w:p>
    <w:p w14:paraId="5209FB46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6.5. Загородные лагеря и лагеря санаторного типа в течение 10 рабочих дней с даты заключения государственного контракта на оказание услуг по организации отдыха и оздоровления детей представляют в департамент образования и науки Брянской области путевки для дальнейшего распределения (на основании соглашения):</w:t>
      </w:r>
    </w:p>
    <w:p w14:paraId="63F98B10" w14:textId="77777777" w:rsidR="00C84EBD" w:rsidRDefault="00C84EBD">
      <w:pPr>
        <w:pStyle w:val="ConsPlusNormal"/>
        <w:spacing w:before="220"/>
        <w:ind w:firstLine="540"/>
        <w:jc w:val="both"/>
      </w:pPr>
      <w:r>
        <w:t>интернатным учреждениям, в которых проживают дети-сироты и дети, оставшиеся без попечения родителей;</w:t>
      </w:r>
    </w:p>
    <w:p w14:paraId="7758CE75" w14:textId="77777777" w:rsidR="00C84EBD" w:rsidRDefault="00C84EBD">
      <w:pPr>
        <w:pStyle w:val="ConsPlusNormal"/>
        <w:spacing w:before="220"/>
        <w:ind w:firstLine="540"/>
        <w:jc w:val="both"/>
      </w:pPr>
      <w:r>
        <w:t>органам исполнительной власти Брянской области (департамент социальной политики и занятости населения Брянской области, департамент физической культуры и спорта Брянской области, департамент культуры Брянской области);</w:t>
      </w:r>
    </w:p>
    <w:p w14:paraId="24F5630E" w14:textId="77777777" w:rsidR="00C84EBD" w:rsidRDefault="00C84EBD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74E5CFFF" w14:textId="77777777" w:rsidR="00C84EBD" w:rsidRDefault="00C84EBD">
      <w:pPr>
        <w:pStyle w:val="ConsPlusNormal"/>
        <w:spacing w:before="220"/>
        <w:ind w:firstLine="540"/>
        <w:jc w:val="both"/>
      </w:pPr>
      <w:r>
        <w:t>Союзу организаций профсоюзов "Федерация профсоюзов Брянской области";</w:t>
      </w:r>
    </w:p>
    <w:p w14:paraId="2F696785" w14:textId="77777777" w:rsidR="00C84EBD" w:rsidRDefault="00C84EBD">
      <w:pPr>
        <w:pStyle w:val="ConsPlusNormal"/>
        <w:spacing w:before="220"/>
        <w:ind w:firstLine="540"/>
        <w:jc w:val="both"/>
      </w:pPr>
      <w:r>
        <w:t>уполномоченным органам местного самоуправления;</w:t>
      </w:r>
    </w:p>
    <w:p w14:paraId="79B512C9" w14:textId="77777777" w:rsidR="00C84EBD" w:rsidRDefault="00C84EBD">
      <w:pPr>
        <w:pStyle w:val="ConsPlusNormal"/>
        <w:spacing w:before="220"/>
        <w:ind w:firstLine="540"/>
        <w:jc w:val="both"/>
      </w:pPr>
      <w:r>
        <w:t>юридическим лицам всех форм собственности.</w:t>
      </w:r>
    </w:p>
    <w:p w14:paraId="329E8F13" w14:textId="77777777" w:rsidR="00C84EBD" w:rsidRDefault="00C84EBD">
      <w:pPr>
        <w:pStyle w:val="ConsPlusNormal"/>
        <w:spacing w:before="220"/>
        <w:ind w:firstLine="540"/>
        <w:jc w:val="both"/>
      </w:pPr>
      <w:r>
        <w:t>6.6. Путевки выдаются на основании соглашения уполномоченному лицу интернатных учреждений, в которых проживают дети-сироты и дети, оставшиеся без попечения родителей, исполнительным органам государственной власти Брянской области (департамент социальной политики и занятости населения Брянской области, департамент физической культуры и спорта Брянской области, департамент культуры Брянской области), уполномоченным органам местного самоуправления, Союзу организаций профсоюзов "Федерация профсоюзов Брянской области" и юридическим лицам всех форм собственности.</w:t>
      </w:r>
    </w:p>
    <w:p w14:paraId="07E38EAB" w14:textId="77777777" w:rsidR="00C84EBD" w:rsidRDefault="00C84EBD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3FE4E387" w14:textId="77777777" w:rsidR="00C84EBD" w:rsidRDefault="00C84EBD">
      <w:pPr>
        <w:pStyle w:val="ConsPlusNormal"/>
        <w:spacing w:before="220"/>
        <w:ind w:firstLine="540"/>
        <w:jc w:val="both"/>
      </w:pPr>
      <w:r>
        <w:t>6.7. В случае неполучения путевок уполномоченным лицом за пять дней до даты заезда в загородные лагеря и лагеря санаторного типа путевки перераспределяются департаментом образования и науки Брянской области согласно очередности в сводной информации об общей потребности в предоставлении путевок.</w:t>
      </w:r>
    </w:p>
    <w:p w14:paraId="4AF98EBB" w14:textId="77777777" w:rsidR="00C84EBD" w:rsidRDefault="00C84EBD">
      <w:pPr>
        <w:pStyle w:val="ConsPlusNormal"/>
        <w:spacing w:before="220"/>
        <w:ind w:firstLine="540"/>
        <w:jc w:val="both"/>
      </w:pPr>
      <w:r>
        <w:t>6.8. При невозможности использования предоставленных путевок интернатные учреждения, в которых проживают дети-сироты и дети, оставшиеся без попечения родителей, исполнительные органы государственной власти Брянской области (департамент социальной политики и занятости населения Брянской области, департамент физической культуры и спорта Брянской области, департамент культуры Брянской области), уполномоченные органы местного самоуправления, Союз организаций профсоюзов "Федерация профсоюзов Брянской области" и юридические лица всех форм собственности не позднее чем за пять дней до заезда в загородные лагеря и лагеря санаторного типа производят возврат нереализованных путевок в департамент образования и науки Брянской области с письменным разъяснением причин возврата.</w:t>
      </w:r>
    </w:p>
    <w:p w14:paraId="62E569DB" w14:textId="77777777" w:rsidR="00C84EBD" w:rsidRDefault="00C84EBD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161AF32B" w14:textId="77777777" w:rsidR="00C84EBD" w:rsidRDefault="00C84EBD">
      <w:pPr>
        <w:pStyle w:val="ConsPlusNormal"/>
        <w:spacing w:before="220"/>
        <w:ind w:firstLine="540"/>
        <w:jc w:val="both"/>
      </w:pPr>
      <w:r>
        <w:t>6.9. Органы исполнительной власти Брянской области (департамент социальной политики и занятости населения Брянской области, департамент физической культуры и спорта Брянской области, департамент культуры Брянской области), уполномоченные органы местного самоуправления, Союз организаций профсоюзов "Федерация профсоюзов Брянской области" и юридические лица всех форм собственности:</w:t>
      </w:r>
    </w:p>
    <w:p w14:paraId="22EF6EB9" w14:textId="77777777" w:rsidR="00C84EBD" w:rsidRDefault="00C84EBD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5677683A" w14:textId="77777777" w:rsidR="00C84EBD" w:rsidRDefault="00C84EBD">
      <w:pPr>
        <w:pStyle w:val="ConsPlusNormal"/>
        <w:spacing w:before="220"/>
        <w:ind w:firstLine="540"/>
        <w:jc w:val="both"/>
      </w:pPr>
      <w:r>
        <w:t>назначают ответственных за прием заявлений от родителей (законных представителей), прием коллективных заявок от образовательных и иных организаций, осуществляющих деятельность на территории муниципального образования, получение и выдачу путевок в рамках организации отдыха и оздоровления детей в Брянской области;</w:t>
      </w:r>
    </w:p>
    <w:p w14:paraId="3DE65BAD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 xml:space="preserve">осуществляют прием заявлений о предоставлении путевок в загородные лагеря и лагеря санаторного типа (далее - заявление) от подведомственных организаций, образовательных и иных организаций, родителей (законных представителей) детей (далее - заявители) и необходимых документов согласно </w:t>
      </w:r>
      <w:hyperlink w:anchor="P997">
        <w:r>
          <w:rPr>
            <w:color w:val="0000FF"/>
          </w:rPr>
          <w:t>пункту 6.10 раздела 6</w:t>
        </w:r>
      </w:hyperlink>
      <w:r>
        <w:t xml:space="preserve"> настоящего Положения в установленные сроки, их рассмотрение, получение путевок и их выдачу в порядке очередности, определенной датой регистрации заявлений, и согласно настоящему Положению, а также несут ответственность за достоверность представленных документов;</w:t>
      </w:r>
    </w:p>
    <w:p w14:paraId="4957D72F" w14:textId="77777777" w:rsidR="00C84EBD" w:rsidRDefault="00C84EBD">
      <w:pPr>
        <w:pStyle w:val="ConsPlusNormal"/>
        <w:spacing w:before="220"/>
        <w:ind w:firstLine="540"/>
        <w:jc w:val="both"/>
      </w:pPr>
      <w:r>
        <w:t>регистрируют принятые заявления в журнале регистрации с обязательным присвоением номера и указанием желаемого периода отдыха и оздоровления ребенка, а также загородного лагеря или лагеря санаторного типа;</w:t>
      </w:r>
    </w:p>
    <w:p w14:paraId="49E71006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ведут персонифицированный учет получателей путевок с использованием средств областного бюджета на возмещение части стоимости путевки в целях соблюдения условий </w:t>
      </w:r>
      <w:hyperlink w:anchor="P746">
        <w:r>
          <w:rPr>
            <w:color w:val="0000FF"/>
          </w:rPr>
          <w:t>пункта 2.3 раздела 2</w:t>
        </w:r>
      </w:hyperlink>
      <w:r>
        <w:t xml:space="preserve"> настоящего Положения;</w:t>
      </w:r>
    </w:p>
    <w:p w14:paraId="405E89E0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обеспечивают сохранность представленных документов (согласно </w:t>
      </w:r>
      <w:hyperlink w:anchor="P997">
        <w:r>
          <w:rPr>
            <w:color w:val="0000FF"/>
          </w:rPr>
          <w:t>пункту 6.10 раздела 6</w:t>
        </w:r>
      </w:hyperlink>
      <w:r>
        <w:t xml:space="preserve"> настоящего Положения) для подтверждения использования средств областного бюджета по целевому назначению. По запросу представляют указанные документы в департамент образования и науки Брянской области в течение трех рабочих дней с момента получения соответствующего запроса;</w:t>
      </w:r>
    </w:p>
    <w:p w14:paraId="05DC2C19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обеспечивают выдачу путевок, а также заезд детей в загородные лагеря и лагеря санаторного типа (при выдаче путевок для категорий детей, указанных в пункте 5 указа, в обязательном порядке подкрепляют к обратному талону путевки копию документа, подтверждающего отнесение ребенка, подлежащего отдыху и оздоровлению, к категории детей, находящихся в трудной жизненной ситуации);</w:t>
      </w:r>
    </w:p>
    <w:p w14:paraId="6A9466C3" w14:textId="77777777" w:rsidR="00C84EBD" w:rsidRDefault="00C84EBD">
      <w:pPr>
        <w:pStyle w:val="ConsPlusNormal"/>
        <w:spacing w:before="220"/>
        <w:ind w:firstLine="540"/>
        <w:jc w:val="both"/>
      </w:pPr>
      <w:r>
        <w:t>направляют в департамент образования и науки Брянской области ежемесячно, в срок до пятого числа месяца, следующего за отчетным, отчет о выдаче и использовании путевок по утвержденной департаментом форме.</w:t>
      </w:r>
    </w:p>
    <w:p w14:paraId="5A374312" w14:textId="77777777" w:rsidR="00C84EBD" w:rsidRDefault="00C84EBD">
      <w:pPr>
        <w:pStyle w:val="ConsPlusNormal"/>
        <w:spacing w:before="220"/>
        <w:ind w:firstLine="540"/>
        <w:jc w:val="both"/>
      </w:pPr>
      <w:bookmarkStart w:id="14" w:name="P997"/>
      <w:bookmarkEnd w:id="14"/>
      <w:r>
        <w:t>6.10. Для получения путевки родители (законные представители) представляют в уполномоченные органы местного самоуправления через Единый портал государственных и муниципальных услуг (функций) или в многофункциональный центр предоставления государственных и муниципальных услуг следующие документы:</w:t>
      </w:r>
    </w:p>
    <w:p w14:paraId="1514E986" w14:textId="77777777" w:rsidR="00C84EBD" w:rsidRDefault="00C84EBD">
      <w:pPr>
        <w:pStyle w:val="ConsPlusNormal"/>
        <w:spacing w:before="220"/>
        <w:ind w:firstLine="540"/>
        <w:jc w:val="both"/>
      </w:pPr>
      <w:r>
        <w:t>заявление с указанием фамилии, имени, отчества и даты рождения ребенка, места работы, домашнего адреса и контактного телефона родителя (законного представителя);</w:t>
      </w:r>
    </w:p>
    <w:p w14:paraId="5E4F874E" w14:textId="77777777" w:rsidR="00C84EBD" w:rsidRDefault="00C84EBD">
      <w:pPr>
        <w:pStyle w:val="ConsPlusNormal"/>
        <w:spacing w:before="220"/>
        <w:ind w:firstLine="540"/>
        <w:jc w:val="both"/>
      </w:pPr>
      <w:r>
        <w:t>копию свидетельства о рождении ребенка, паспорта ребенка в случае достижения им 14-летнего возраста;</w:t>
      </w:r>
    </w:p>
    <w:p w14:paraId="2C069C12" w14:textId="77777777" w:rsidR="00C84EBD" w:rsidRDefault="00C84EBD">
      <w:pPr>
        <w:pStyle w:val="ConsPlusNormal"/>
        <w:spacing w:before="220"/>
        <w:ind w:firstLine="540"/>
        <w:jc w:val="both"/>
      </w:pPr>
      <w:r>
        <w:t>копию документа, удостоверяющего личность родителя (законного представителя);</w:t>
      </w:r>
    </w:p>
    <w:p w14:paraId="149E2520" w14:textId="77777777" w:rsidR="00C84EBD" w:rsidRDefault="00C84EBD">
      <w:pPr>
        <w:pStyle w:val="ConsPlusNormal"/>
        <w:spacing w:before="220"/>
        <w:ind w:firstLine="540"/>
        <w:jc w:val="both"/>
      </w:pPr>
      <w:r>
        <w:t>справку с места учебы ребенка;</w:t>
      </w:r>
    </w:p>
    <w:p w14:paraId="1202F426" w14:textId="77777777" w:rsidR="00C84EBD" w:rsidRDefault="00C84EBD">
      <w:pPr>
        <w:pStyle w:val="ConsPlusNormal"/>
        <w:spacing w:before="220"/>
        <w:ind w:firstLine="540"/>
        <w:jc w:val="both"/>
      </w:pPr>
      <w:r>
        <w:t>справку для получения путевки в лагерь санаторного типа по форме 070/у;</w:t>
      </w:r>
    </w:p>
    <w:p w14:paraId="165D2023" w14:textId="77777777" w:rsidR="00C84EBD" w:rsidRDefault="00C84EBD">
      <w:pPr>
        <w:pStyle w:val="ConsPlusNormal"/>
        <w:spacing w:before="220"/>
        <w:ind w:firstLine="540"/>
        <w:jc w:val="both"/>
      </w:pPr>
      <w:r>
        <w:t>копии документов, подтверждающих отнесение ребенка к категории детей, находящихся в трудной жизненной ситуации, в трех экземплярах &lt;*&gt;.</w:t>
      </w:r>
    </w:p>
    <w:p w14:paraId="0DA69963" w14:textId="77777777" w:rsidR="00C84EBD" w:rsidRDefault="00C84EB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B57270F" w14:textId="77777777" w:rsidR="00C84EBD" w:rsidRDefault="00C84EBD">
      <w:pPr>
        <w:pStyle w:val="ConsPlusNormal"/>
        <w:spacing w:before="220"/>
        <w:ind w:firstLine="540"/>
        <w:jc w:val="both"/>
      </w:pPr>
      <w:r>
        <w:t>&lt;*&gt; Представляются в случае получения путевки с долей софинансирования областного бюджета 100%.</w:t>
      </w:r>
    </w:p>
    <w:p w14:paraId="698237D9" w14:textId="77777777" w:rsidR="00C84EBD" w:rsidRDefault="00C84EBD">
      <w:pPr>
        <w:pStyle w:val="ConsPlusNormal"/>
        <w:jc w:val="both"/>
      </w:pPr>
    </w:p>
    <w:p w14:paraId="43A57206" w14:textId="77777777" w:rsidR="00C84EBD" w:rsidRDefault="00C84EBD">
      <w:pPr>
        <w:pStyle w:val="ConsPlusNormal"/>
        <w:ind w:firstLine="540"/>
        <w:jc w:val="both"/>
      </w:pPr>
      <w:r>
        <w:t>В случае если указанные в настоящем пункте копии документов не заверены в установленном порядке, они должны быть предъявлены с оригиналами.</w:t>
      </w:r>
    </w:p>
    <w:p w14:paraId="3D142320" w14:textId="77777777" w:rsidR="00C84EBD" w:rsidRDefault="00C84EBD">
      <w:pPr>
        <w:pStyle w:val="ConsPlusNormal"/>
        <w:spacing w:before="220"/>
        <w:ind w:firstLine="540"/>
        <w:jc w:val="both"/>
      </w:pPr>
      <w:r>
        <w:t>Для получения путевок по коллективным заявкам вышеперечисленный перечень документов представляется в органы исполнительной власти Брянской области (департамент социальной политики и занятости населения Брянской области, департамент физической культуры и спорта Брянской области, департамент культуры Брянской области) подведомственными организациями по курируемым направлениям.</w:t>
      </w:r>
    </w:p>
    <w:p w14:paraId="48945F63" w14:textId="77777777" w:rsidR="00C84EBD" w:rsidRDefault="00C84EBD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7F1C2DDB" w14:textId="77777777" w:rsidR="00C84EBD" w:rsidRDefault="00C84EBD">
      <w:pPr>
        <w:pStyle w:val="ConsPlusNormal"/>
        <w:spacing w:before="220"/>
        <w:ind w:firstLine="540"/>
        <w:jc w:val="both"/>
      </w:pPr>
      <w:r>
        <w:t>6.11. Органами исполнительной власти Брянской области (департамент социальной политики и занятости населения Брянской области, департамент физической культуры и спорта Брянской области, департамент культуры Брянской области), уполномоченными органами местного самоуправления, Союзом организаций профсоюзов "Федерация профсоюзов Брянской области" решение об отказе в предоставлении путевки может быть принято в случаях:</w:t>
      </w:r>
    </w:p>
    <w:p w14:paraId="7718230A" w14:textId="77777777" w:rsidR="00C84EBD" w:rsidRDefault="00C84EBD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Указа</w:t>
        </w:r>
      </w:hyperlink>
      <w:r>
        <w:t xml:space="preserve"> Губернатора Брянской области от 12.10.2023 N 132)</w:t>
      </w:r>
    </w:p>
    <w:p w14:paraId="740539D4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несоответствия критериям, определенным в </w:t>
      </w:r>
      <w:hyperlink w:anchor="P746">
        <w:r>
          <w:rPr>
            <w:color w:val="0000FF"/>
          </w:rPr>
          <w:t>пунктах 2.3</w:t>
        </w:r>
      </w:hyperlink>
      <w:r>
        <w:t xml:space="preserve">, </w:t>
      </w:r>
      <w:hyperlink w:anchor="P754">
        <w:r>
          <w:rPr>
            <w:color w:val="0000FF"/>
          </w:rPr>
          <w:t>2.4 раздела 2</w:t>
        </w:r>
      </w:hyperlink>
      <w:r>
        <w:t xml:space="preserve"> настоящего Положения;</w:t>
      </w:r>
    </w:p>
    <w:p w14:paraId="07887C52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представления неполного пакета документов, указанных в </w:t>
      </w:r>
      <w:hyperlink w:anchor="P997">
        <w:r>
          <w:rPr>
            <w:color w:val="0000FF"/>
          </w:rPr>
          <w:t>пункте 6.10 раздела 6</w:t>
        </w:r>
      </w:hyperlink>
      <w:r>
        <w:t xml:space="preserve"> настоящего Положения;</w:t>
      </w:r>
    </w:p>
    <w:p w14:paraId="1A160479" w14:textId="77777777" w:rsidR="00C84EBD" w:rsidRDefault="00C84EBD">
      <w:pPr>
        <w:pStyle w:val="ConsPlusNormal"/>
        <w:spacing w:before="220"/>
        <w:ind w:firstLine="540"/>
        <w:jc w:val="both"/>
      </w:pPr>
      <w:r>
        <w:t>обнаружения в представленных документах, указанных в пункте 6.10 раздела 6 настоящего Положения, недостоверных сведений.</w:t>
      </w:r>
    </w:p>
    <w:p w14:paraId="59B64FA7" w14:textId="77777777" w:rsidR="00C84EBD" w:rsidRDefault="00C84EBD">
      <w:pPr>
        <w:pStyle w:val="ConsPlusNormal"/>
        <w:spacing w:before="220"/>
        <w:ind w:firstLine="540"/>
        <w:jc w:val="both"/>
      </w:pPr>
      <w:r>
        <w:t>6.12. В день заезда родители (законные представители) представляют в организацию отдыха детей и их оздоровления:</w:t>
      </w:r>
    </w:p>
    <w:p w14:paraId="421A8E43" w14:textId="77777777" w:rsidR="00C84EBD" w:rsidRDefault="00C84EBD">
      <w:pPr>
        <w:pStyle w:val="ConsPlusNormal"/>
        <w:spacing w:before="220"/>
        <w:ind w:firstLine="540"/>
        <w:jc w:val="both"/>
      </w:pPr>
      <w:r>
        <w:t>медицинскую справку по форме 079/у или 076/у-04;</w:t>
      </w:r>
    </w:p>
    <w:p w14:paraId="0FD07CF4" w14:textId="77777777" w:rsidR="00C84EBD" w:rsidRDefault="00C84EBD">
      <w:pPr>
        <w:pStyle w:val="ConsPlusNormal"/>
        <w:spacing w:before="220"/>
        <w:ind w:firstLine="540"/>
        <w:jc w:val="both"/>
      </w:pPr>
      <w:r>
        <w:t>путевку в загородный лагерь или лагерь санаторного типа;</w:t>
      </w:r>
    </w:p>
    <w:p w14:paraId="4C566399" w14:textId="77777777" w:rsidR="00C84EBD" w:rsidRDefault="00C84EBD">
      <w:pPr>
        <w:pStyle w:val="ConsPlusNormal"/>
        <w:spacing w:before="220"/>
        <w:ind w:firstLine="540"/>
        <w:jc w:val="both"/>
      </w:pPr>
      <w:r>
        <w:t>копии документов, подтверждающих отнесение ребенка к категории детей, находящихся в трудной жизненной ситуации, в двух экземплярах.</w:t>
      </w:r>
    </w:p>
    <w:p w14:paraId="2937BEF3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В случае выявления факта несоблюдения родителем (законным представителем) условий </w:t>
      </w:r>
      <w:hyperlink w:anchor="P746">
        <w:r>
          <w:rPr>
            <w:color w:val="0000FF"/>
          </w:rPr>
          <w:t>пункта 2.3 раздела 2</w:t>
        </w:r>
      </w:hyperlink>
      <w:r>
        <w:t xml:space="preserve"> настоящего Положения родитель (законный представитель) обязан осуществить возврат денежных средств, затраченных на возмещение части стоимости путевки в загородные лагеря и лагеря санаторного типа.</w:t>
      </w:r>
    </w:p>
    <w:p w14:paraId="5AA52600" w14:textId="77777777" w:rsidR="00C84EBD" w:rsidRDefault="00C84EBD">
      <w:pPr>
        <w:pStyle w:val="ConsPlusNormal"/>
        <w:spacing w:before="220"/>
        <w:ind w:firstLine="540"/>
        <w:jc w:val="both"/>
      </w:pPr>
      <w:r>
        <w:t>6.13. Контроль за целевым и эффективным использованием средств областного бюджета на возмещение части стоимости путевок в загородные лагеря и лагеря санаторного типа возлагается на департамент образования и науки Брянской области.</w:t>
      </w:r>
    </w:p>
    <w:p w14:paraId="0CAFB0E9" w14:textId="77777777" w:rsidR="00C84EBD" w:rsidRDefault="00C84EBD">
      <w:pPr>
        <w:pStyle w:val="ConsPlusNormal"/>
        <w:spacing w:before="220"/>
        <w:ind w:firstLine="540"/>
        <w:jc w:val="both"/>
      </w:pPr>
      <w:r>
        <w:t>6.14. Департамент образования и науки Брянской области и органы государственного финансового контроля (надзора) проводят проверку соблюдения условий, целей и порядка реализации средств областного бюджета на возмещение части стоимости путевок в загородные лагеря и лагеря санаторного типа.</w:t>
      </w:r>
    </w:p>
    <w:p w14:paraId="4B228521" w14:textId="77777777" w:rsidR="00C84EBD" w:rsidRDefault="00C84EBD">
      <w:pPr>
        <w:pStyle w:val="ConsPlusNormal"/>
        <w:jc w:val="both"/>
      </w:pPr>
    </w:p>
    <w:p w14:paraId="065A1C75" w14:textId="77777777" w:rsidR="00C84EBD" w:rsidRDefault="00C84EBD">
      <w:pPr>
        <w:pStyle w:val="ConsPlusNormal"/>
        <w:jc w:val="both"/>
      </w:pPr>
    </w:p>
    <w:p w14:paraId="4A026355" w14:textId="77777777" w:rsidR="00C84EBD" w:rsidRDefault="00C84EBD">
      <w:pPr>
        <w:pStyle w:val="ConsPlusNormal"/>
        <w:jc w:val="both"/>
      </w:pPr>
    </w:p>
    <w:p w14:paraId="58A9A1DF" w14:textId="77777777" w:rsidR="00C84EBD" w:rsidRDefault="00C84EBD">
      <w:pPr>
        <w:pStyle w:val="ConsPlusNormal"/>
        <w:jc w:val="both"/>
      </w:pPr>
    </w:p>
    <w:p w14:paraId="7EB3DAB9" w14:textId="77777777" w:rsidR="00C84EBD" w:rsidRDefault="00C84EBD">
      <w:pPr>
        <w:pStyle w:val="ConsPlusNormal"/>
        <w:jc w:val="both"/>
      </w:pPr>
    </w:p>
    <w:p w14:paraId="54DAEEEE" w14:textId="77777777" w:rsidR="00C84EBD" w:rsidRDefault="00C84EBD">
      <w:pPr>
        <w:pStyle w:val="ConsPlusNormal"/>
        <w:jc w:val="right"/>
        <w:outlineLvl w:val="0"/>
      </w:pPr>
      <w:r>
        <w:t>Утверждено</w:t>
      </w:r>
    </w:p>
    <w:p w14:paraId="6E0D06E3" w14:textId="77777777" w:rsidR="00C84EBD" w:rsidRDefault="00C84EBD">
      <w:pPr>
        <w:pStyle w:val="ConsPlusNormal"/>
        <w:jc w:val="right"/>
      </w:pPr>
      <w:r>
        <w:lastRenderedPageBreak/>
        <w:t>указом</w:t>
      </w:r>
    </w:p>
    <w:p w14:paraId="04CE17EC" w14:textId="77777777" w:rsidR="00C84EBD" w:rsidRDefault="00C84EBD">
      <w:pPr>
        <w:pStyle w:val="ConsPlusNormal"/>
        <w:jc w:val="right"/>
      </w:pPr>
      <w:r>
        <w:t>Губернатора Брянской области</w:t>
      </w:r>
    </w:p>
    <w:p w14:paraId="71786A1C" w14:textId="77777777" w:rsidR="00C84EBD" w:rsidRDefault="00C84EBD">
      <w:pPr>
        <w:pStyle w:val="ConsPlusNormal"/>
        <w:jc w:val="right"/>
      </w:pPr>
      <w:r>
        <w:t>от 7 февраля 2023 г. N 8</w:t>
      </w:r>
    </w:p>
    <w:p w14:paraId="338BA8E9" w14:textId="77777777" w:rsidR="00C84EBD" w:rsidRDefault="00C84EBD">
      <w:pPr>
        <w:pStyle w:val="ConsPlusNormal"/>
        <w:jc w:val="both"/>
      </w:pPr>
    </w:p>
    <w:p w14:paraId="0FDBCC7D" w14:textId="77777777" w:rsidR="00C84EBD" w:rsidRDefault="00C84EBD">
      <w:pPr>
        <w:pStyle w:val="ConsPlusTitle"/>
        <w:jc w:val="center"/>
      </w:pPr>
      <w:bookmarkStart w:id="15" w:name="P1032"/>
      <w:bookmarkEnd w:id="15"/>
      <w:r>
        <w:t>ПОЛОЖЕНИЕ</w:t>
      </w:r>
    </w:p>
    <w:p w14:paraId="7E4082B7" w14:textId="77777777" w:rsidR="00C84EBD" w:rsidRDefault="00C84EBD">
      <w:pPr>
        <w:pStyle w:val="ConsPlusTitle"/>
        <w:jc w:val="center"/>
      </w:pPr>
      <w:r>
        <w:t>ОБ ОРГАНИЗАЦИИ ЛАГЕРЕЙ С ДНЕВНЫМ ПРЕБЫВАНИЕМ НА БАЗЕ</w:t>
      </w:r>
    </w:p>
    <w:p w14:paraId="0BE3A63D" w14:textId="77777777" w:rsidR="00C84EBD" w:rsidRDefault="00C84EBD">
      <w:pPr>
        <w:pStyle w:val="ConsPlusTitle"/>
        <w:jc w:val="center"/>
      </w:pPr>
      <w:r>
        <w:t>ОБРАЗОВАТЕЛЬНЫХ ОРГАНИЗАЦИЙ В БРЯНСКОЙ ОБЛАСТИ</w:t>
      </w:r>
    </w:p>
    <w:p w14:paraId="376D1A19" w14:textId="77777777" w:rsidR="00C84EBD" w:rsidRDefault="00C84E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4EBD" w14:paraId="2E8FDD9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F03CD" w14:textId="77777777" w:rsidR="00C84EBD" w:rsidRDefault="00C84E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BDB1" w14:textId="77777777" w:rsidR="00C84EBD" w:rsidRDefault="00C84E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2710A2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B5EED2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7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Брянской области от 05.04.2024 N 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7AB35" w14:textId="77777777" w:rsidR="00C84EBD" w:rsidRDefault="00C84EBD">
            <w:pPr>
              <w:pStyle w:val="ConsPlusNormal"/>
            </w:pPr>
          </w:p>
        </w:tc>
      </w:tr>
    </w:tbl>
    <w:p w14:paraId="603461FD" w14:textId="77777777" w:rsidR="00C84EBD" w:rsidRDefault="00C84EBD">
      <w:pPr>
        <w:pStyle w:val="ConsPlusNormal"/>
        <w:jc w:val="both"/>
      </w:pPr>
    </w:p>
    <w:p w14:paraId="549FFDFA" w14:textId="77777777" w:rsidR="00C84EBD" w:rsidRDefault="00C84EBD">
      <w:pPr>
        <w:pStyle w:val="ConsPlusTitle"/>
        <w:jc w:val="center"/>
        <w:outlineLvl w:val="1"/>
      </w:pPr>
      <w:r>
        <w:t>1. Основные положения</w:t>
      </w:r>
    </w:p>
    <w:p w14:paraId="18DF3C36" w14:textId="77777777" w:rsidR="00C84EBD" w:rsidRDefault="00C84EBD">
      <w:pPr>
        <w:pStyle w:val="ConsPlusNormal"/>
        <w:jc w:val="both"/>
      </w:pPr>
    </w:p>
    <w:p w14:paraId="471595AB" w14:textId="77777777" w:rsidR="00C84EBD" w:rsidRDefault="00C84EBD">
      <w:pPr>
        <w:pStyle w:val="ConsPlusNormal"/>
        <w:ind w:firstLine="540"/>
        <w:jc w:val="both"/>
      </w:pPr>
      <w:r>
        <w:t>1.1. Настоящее Положение определяет порядок создания и организации работы лагерей с дневным пребыванием на базе образовательных организаций (далее - лагерь), порядок и условия приема детей в лагерь.</w:t>
      </w:r>
    </w:p>
    <w:p w14:paraId="221BA7DA" w14:textId="77777777" w:rsidR="00C84EBD" w:rsidRDefault="00C84EBD">
      <w:pPr>
        <w:pStyle w:val="ConsPlusNormal"/>
        <w:spacing w:before="220"/>
        <w:ind w:firstLine="540"/>
        <w:jc w:val="both"/>
      </w:pPr>
      <w:r>
        <w:t>1.2. Лагерь создается в целях обеспечения условий для оздоровления, отдыха детей и рационального использования ими свободного времени, формирования у детей общей культуры и навыков здорового образа жизни, социальной адаптации детей с учетом возрастных особенностей.</w:t>
      </w:r>
    </w:p>
    <w:p w14:paraId="1A030ACC" w14:textId="77777777" w:rsidR="00C84EBD" w:rsidRDefault="00C84EBD">
      <w:pPr>
        <w:pStyle w:val="ConsPlusNormal"/>
        <w:spacing w:before="220"/>
        <w:ind w:firstLine="540"/>
        <w:jc w:val="both"/>
      </w:pPr>
      <w:r>
        <w:t>1.3. Лагерь обеспечивает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мастерских.</w:t>
      </w:r>
    </w:p>
    <w:p w14:paraId="01C1FB38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1.4. В своей деятельности лагерь руководствуется Федеральным </w:t>
      </w:r>
      <w:hyperlink r:id="rId88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Трудовым </w:t>
      </w:r>
      <w:hyperlink r:id="rId89">
        <w:r>
          <w:rPr>
            <w:color w:val="0000FF"/>
          </w:rPr>
          <w:t>кодексом</w:t>
        </w:r>
      </w:hyperlink>
      <w:r>
        <w:t xml:space="preserve"> Российской Федерации, санитарными </w:t>
      </w:r>
      <w:hyperlink r:id="rId90">
        <w:r>
          <w:rPr>
            <w:color w:val="0000FF"/>
          </w:rPr>
          <w:t>правилами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года N 28, </w:t>
      </w:r>
      <w:hyperlink r:id="rId9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13 июля 2017 года N 656 "Об утверждении примерных положений об организациях отдыха детей и их оздоровления", настоящим Положением, уставом учреждения или образовательной организации, на базе которых создан лагерь.</w:t>
      </w:r>
    </w:p>
    <w:p w14:paraId="09CF5549" w14:textId="77777777" w:rsidR="00C84EBD" w:rsidRDefault="00C84EBD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Указа</w:t>
        </w:r>
      </w:hyperlink>
      <w:r>
        <w:t xml:space="preserve"> Губернатора Брянской области от 05.04.2024 N 53)</w:t>
      </w:r>
    </w:p>
    <w:p w14:paraId="72077F00" w14:textId="77777777" w:rsidR="00C84EBD" w:rsidRDefault="00C84EBD">
      <w:pPr>
        <w:pStyle w:val="ConsPlusNormal"/>
        <w:spacing w:before="220"/>
        <w:ind w:firstLine="540"/>
        <w:jc w:val="both"/>
      </w:pPr>
      <w:r>
        <w:t>1.5. Финансовое обеспечение деятельности лагеря осуществляется за счет средств соответствующих бюджетов, собственных средств образовательной организации, на базе которой создан лагерь, средств родителей (законных представителей) детей и других источников, предусмотренных действующим законодательством.</w:t>
      </w:r>
    </w:p>
    <w:p w14:paraId="24A01DA6" w14:textId="77777777" w:rsidR="00C84EBD" w:rsidRDefault="00C84EBD">
      <w:pPr>
        <w:pStyle w:val="ConsPlusNormal"/>
        <w:spacing w:before="220"/>
        <w:ind w:firstLine="540"/>
        <w:jc w:val="both"/>
      </w:pPr>
      <w:r>
        <w:t>1.6. Контроль за деятельностью лагеря, целевым расходованием средств осуществляют территориальная межведомственная комиссия по организации отдыха и оздоровления детей в Брянской области (далее - комиссия), руководитель образовательной организации, на базе которой создан лагерь.</w:t>
      </w:r>
    </w:p>
    <w:p w14:paraId="2D9E4132" w14:textId="77777777" w:rsidR="00C84EBD" w:rsidRDefault="00C84EBD">
      <w:pPr>
        <w:pStyle w:val="ConsPlusNormal"/>
        <w:spacing w:before="220"/>
        <w:ind w:firstLine="540"/>
        <w:jc w:val="both"/>
      </w:pPr>
      <w:r>
        <w:t>1.7. Органы исполнительной власти Брянской области, органы местного самоуправления муниципальных районов (муниципальных округов, городских округов) создают условия для получения родителями (законными представителями) детей информации о программах и условиях пребывания детей в лагерях, созданных в подведомственных указанным органам учреждениях, которая обеспечивает возможность выбора родителями (законными представителями) лагеря для ребенка с учетом его увлечений и интересов. Данная информация доводится до сведения населения через средства массовой информации, сеть "Интернет" и образовательные организации.</w:t>
      </w:r>
    </w:p>
    <w:p w14:paraId="2B37F77A" w14:textId="77777777" w:rsidR="00C84EBD" w:rsidRDefault="00C84EBD">
      <w:pPr>
        <w:pStyle w:val="ConsPlusNormal"/>
        <w:jc w:val="both"/>
      </w:pPr>
    </w:p>
    <w:p w14:paraId="1D1DD4C5" w14:textId="77777777" w:rsidR="00C84EBD" w:rsidRDefault="00C84EBD">
      <w:pPr>
        <w:pStyle w:val="ConsPlusTitle"/>
        <w:jc w:val="center"/>
        <w:outlineLvl w:val="1"/>
      </w:pPr>
      <w:r>
        <w:t>2. Порядок создания и организации работы лагеря</w:t>
      </w:r>
    </w:p>
    <w:p w14:paraId="1C784E0E" w14:textId="77777777" w:rsidR="00C84EBD" w:rsidRDefault="00C84EBD">
      <w:pPr>
        <w:pStyle w:val="ConsPlusNormal"/>
        <w:jc w:val="both"/>
      </w:pPr>
    </w:p>
    <w:p w14:paraId="4E57234F" w14:textId="77777777" w:rsidR="00C84EBD" w:rsidRDefault="00C84EBD">
      <w:pPr>
        <w:pStyle w:val="ConsPlusNormal"/>
        <w:ind w:firstLine="540"/>
        <w:jc w:val="both"/>
      </w:pPr>
      <w:r>
        <w:t>2.1. Лагерь создается на базе образовательных организаций, уставные документы которых позволяют осуществлять данный вид деятельности (далее - организации).</w:t>
      </w:r>
    </w:p>
    <w:p w14:paraId="7FF27EB0" w14:textId="77777777" w:rsidR="00C84EBD" w:rsidRDefault="00C84EBD">
      <w:pPr>
        <w:pStyle w:val="ConsPlusNormal"/>
        <w:spacing w:before="220"/>
        <w:ind w:firstLine="540"/>
        <w:jc w:val="both"/>
      </w:pPr>
      <w:r>
        <w:t>2.2. Создание лагеря и назначение руководителя лагеря оформляются приказом руководителя организации, который издается не позднее чем за 45 рабочих дней до предполагаемой даты открытия лагеря.</w:t>
      </w:r>
    </w:p>
    <w:p w14:paraId="14F322D9" w14:textId="77777777" w:rsidR="00C84EBD" w:rsidRDefault="00C84EBD">
      <w:pPr>
        <w:pStyle w:val="ConsPlusNormal"/>
        <w:spacing w:before="220"/>
        <w:ind w:firstLine="540"/>
        <w:jc w:val="both"/>
      </w:pPr>
      <w:r>
        <w:t>2.3. В течение 20 рабочих дней с момента издания приказа о создании лагеря руководитель организации направляет информацию о создании лагеря в комиссию по месту нахождения лагеря.</w:t>
      </w:r>
    </w:p>
    <w:p w14:paraId="4E8C8A84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2.4. Соответствие организации требованиям к территории, зданиям и сооружениям, на базе которой создается лагерь, воздушно-тепловому режиму, естественному и искусственному освещению, санитарно-техническому оборудованию, оборудованию помещений, режиму дня, организации питания, физического воспитания и оздоровительных мероприятий, санитарному состоянию и содержанию организации, прохождению периодических медицинских обследований, соблюдению правил личной гигиены, санитарных правил, правил приемки смены лагеря определяется санитарными </w:t>
      </w:r>
      <w:hyperlink r:id="rId93">
        <w:r>
          <w:rPr>
            <w:color w:val="0000FF"/>
          </w:rPr>
          <w:t>правилами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года N 28, и подтверждается соответствующим санитарно-эпидемиологическим заключением управления Федеральной службы по надзору в сфере защиты прав потребителей и благополучия человека по Брянской области.</w:t>
      </w:r>
    </w:p>
    <w:p w14:paraId="00AABFD3" w14:textId="77777777" w:rsidR="00C84EBD" w:rsidRDefault="00C84EBD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Указа</w:t>
        </w:r>
      </w:hyperlink>
      <w:r>
        <w:t xml:space="preserve"> Губернатора Брянской области от 05.04.2024 N 53)</w:t>
      </w:r>
    </w:p>
    <w:p w14:paraId="318DBB46" w14:textId="77777777" w:rsidR="00C84EBD" w:rsidRDefault="00C84EBD">
      <w:pPr>
        <w:pStyle w:val="ConsPlusNormal"/>
        <w:spacing w:before="220"/>
        <w:ind w:firstLine="540"/>
        <w:jc w:val="both"/>
      </w:pPr>
      <w:r>
        <w:t>2.5. Приемка лагеря осуществляется комиссиями с участием представителей управления Федеральной службы по надзору в сфере защиты прав потребителей и благополучия человека по Брянской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области, управления Министерства внутренних дел Российской Федерации по Брянской области с последующим оформлением акта приемки.</w:t>
      </w:r>
    </w:p>
    <w:p w14:paraId="25563A0F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2.6. Приемка лагеря осуществляется комиссией не позднее чем за три рабочих дня до предполагаемой даты его открытия </w:t>
      </w:r>
      <w:proofErr w:type="gramStart"/>
      <w:r>
        <w:t>на основании</w:t>
      </w:r>
      <w:proofErr w:type="gramEnd"/>
      <w:r>
        <w:t xml:space="preserve"> поданной руководителем лагеря заявки. Заявка с указанием предполагаемой даты открытия лагеря подается в комиссию не позднее чем за 30 календарных дней до обозначенной даты.</w:t>
      </w:r>
    </w:p>
    <w:p w14:paraId="77FE1751" w14:textId="77777777" w:rsidR="00C84EBD" w:rsidRDefault="00C84EBD">
      <w:pPr>
        <w:pStyle w:val="ConsPlusNormal"/>
        <w:spacing w:before="220"/>
        <w:ind w:firstLine="540"/>
        <w:jc w:val="both"/>
      </w:pPr>
      <w:r>
        <w:t>2.7. Продолжительность смены в лагере - не менее 18 рабочих дней в период летних школьных каникул.</w:t>
      </w:r>
    </w:p>
    <w:p w14:paraId="69D17A05" w14:textId="77777777" w:rsidR="00C84EBD" w:rsidRDefault="00C84EBD">
      <w:pPr>
        <w:pStyle w:val="ConsPlusNormal"/>
        <w:spacing w:before="220"/>
        <w:ind w:firstLine="540"/>
        <w:jc w:val="both"/>
      </w:pPr>
      <w:r>
        <w:t>2.8. Питание детей в лагере организуется в соответствии с санитарно-эпидемиологическими требованиями в столовой организации или в ближайших объектах общественного питания (по согласованию с управлением Федеральной службы по надзору в сфере защиты прав потребителей и благополучия человека по Брянской области).</w:t>
      </w:r>
    </w:p>
    <w:p w14:paraId="2442F027" w14:textId="77777777" w:rsidR="00C84EBD" w:rsidRDefault="00C84EBD">
      <w:pPr>
        <w:pStyle w:val="ConsPlusNormal"/>
        <w:spacing w:before="220"/>
        <w:ind w:firstLine="540"/>
        <w:jc w:val="both"/>
      </w:pPr>
      <w:r>
        <w:t>2.9. Питание детей в лагере организуется в соответствии с согласованным управлением Федеральной службы по надзору в сфере защиты прав потребителей и благополучия человека по Брянской области 10-дневным меню.</w:t>
      </w:r>
    </w:p>
    <w:p w14:paraId="3703D5F2" w14:textId="77777777" w:rsidR="00C84EBD" w:rsidRDefault="00C84EBD">
      <w:pPr>
        <w:pStyle w:val="ConsPlusNormal"/>
        <w:spacing w:before="220"/>
        <w:ind w:firstLine="540"/>
        <w:jc w:val="both"/>
      </w:pPr>
      <w:r>
        <w:t>2.10. Калькуляция расходов на обеспечение отдыха и оздоровления детей утверждается руководителем организации, на базе которой создан лагерь.</w:t>
      </w:r>
    </w:p>
    <w:p w14:paraId="29336D39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2.11. Контроль за качеством поступающих продуктов, сроком их реализации, условиями хранения, отбором и хранением суточных проб осуществляется ежедневно медицинским </w:t>
      </w:r>
      <w:r>
        <w:lastRenderedPageBreak/>
        <w:t>работником лагеря или лицом, его замещающим, прошедшим курс гигиенического обучения, в соответствии с законодательством Российской Федерации.</w:t>
      </w:r>
    </w:p>
    <w:p w14:paraId="34F1E20C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2.12. Режим дня в лагере определяется руководителем лагеря в соответствии с требованиями санитарных </w:t>
      </w:r>
      <w:hyperlink r:id="rId95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года N 28.</w:t>
      </w:r>
    </w:p>
    <w:p w14:paraId="3E79C4FF" w14:textId="77777777" w:rsidR="00C84EBD" w:rsidRDefault="00C84EBD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Указа</w:t>
        </w:r>
      </w:hyperlink>
      <w:r>
        <w:t xml:space="preserve"> Губернатора Брянской области от 05.04.2024 N 53)</w:t>
      </w:r>
    </w:p>
    <w:p w14:paraId="60872DEC" w14:textId="77777777" w:rsidR="00C84EBD" w:rsidRDefault="00C84EBD">
      <w:pPr>
        <w:pStyle w:val="ConsPlusNormal"/>
        <w:spacing w:before="220"/>
        <w:ind w:firstLine="540"/>
        <w:jc w:val="both"/>
      </w:pPr>
      <w:r>
        <w:t>2.13. Во всех 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лагеря обязан незамедлительно (в течение одного часа) информировать управление Федеральной службы по надзору в сфере защиты прав потребителей и благополучия человека по Брянской области, прокуратуру Брянской области.</w:t>
      </w:r>
    </w:p>
    <w:p w14:paraId="3CF994EB" w14:textId="77777777" w:rsidR="00C84EBD" w:rsidRDefault="00C84EBD">
      <w:pPr>
        <w:pStyle w:val="ConsPlusNormal"/>
        <w:jc w:val="both"/>
      </w:pPr>
    </w:p>
    <w:p w14:paraId="4DD2E193" w14:textId="77777777" w:rsidR="00C84EBD" w:rsidRDefault="00C84EBD">
      <w:pPr>
        <w:pStyle w:val="ConsPlusTitle"/>
        <w:jc w:val="center"/>
        <w:outlineLvl w:val="1"/>
      </w:pPr>
      <w:r>
        <w:t>3. Порядок и условия приема детей в лагерь</w:t>
      </w:r>
    </w:p>
    <w:p w14:paraId="2E2494F4" w14:textId="77777777" w:rsidR="00C84EBD" w:rsidRDefault="00C84EBD">
      <w:pPr>
        <w:pStyle w:val="ConsPlusNormal"/>
        <w:jc w:val="both"/>
      </w:pPr>
    </w:p>
    <w:p w14:paraId="4C73123B" w14:textId="77777777" w:rsidR="00C84EBD" w:rsidRDefault="00C84EBD">
      <w:pPr>
        <w:pStyle w:val="ConsPlusNormal"/>
        <w:ind w:firstLine="540"/>
        <w:jc w:val="both"/>
      </w:pPr>
      <w:r>
        <w:t>3.1. В лагерь принимаются школьники в возрасте от 6 лет 6 месяцев до 17 лет (включительно).</w:t>
      </w:r>
    </w:p>
    <w:p w14:paraId="758F471C" w14:textId="77777777" w:rsidR="00C84EBD" w:rsidRDefault="00C84EBD">
      <w:pPr>
        <w:pStyle w:val="ConsPlusNormal"/>
        <w:spacing w:before="220"/>
        <w:ind w:firstLine="540"/>
        <w:jc w:val="both"/>
      </w:pPr>
      <w:r>
        <w:t>3.2. Прием детей в лагерь осуществляется на основании письменного заявления, поданного одним из родителей (законных представителей) ребенка на имя руководителя организации.</w:t>
      </w:r>
    </w:p>
    <w:p w14:paraId="14A7E9AC" w14:textId="77777777" w:rsidR="00C84EBD" w:rsidRDefault="00C84EBD">
      <w:pPr>
        <w:pStyle w:val="ConsPlusNormal"/>
        <w:spacing w:before="220"/>
        <w:ind w:firstLine="540"/>
        <w:jc w:val="both"/>
      </w:pPr>
      <w:r>
        <w:t>3.3. При комплектовании лагеря первоочередным правом пользуются обучающиеся из категории семей и детей, находящихся в трудной жизненной ситуации.</w:t>
      </w:r>
    </w:p>
    <w:p w14:paraId="08BC1F90" w14:textId="77777777" w:rsidR="00C84EBD" w:rsidRDefault="00C84EBD">
      <w:pPr>
        <w:pStyle w:val="ConsPlusNormal"/>
        <w:spacing w:before="220"/>
        <w:ind w:firstLine="540"/>
        <w:jc w:val="both"/>
      </w:pPr>
      <w:r>
        <w:t>3.4. Отдых и оздоровление в лагере осуществляется на условиях софинансирования соответствующих расходов из средств родителей (законных представителей) детей (родительская плата). Порядок расчета, размер, порядок и условия внесения родительской платы устанавливаются для лагеря, созданного на базе муниципальной образовательной организации, руководителями организаций.</w:t>
      </w:r>
    </w:p>
    <w:p w14:paraId="34139401" w14:textId="77777777" w:rsidR="00C84EBD" w:rsidRDefault="00C84EBD">
      <w:pPr>
        <w:pStyle w:val="ConsPlusNormal"/>
        <w:spacing w:before="220"/>
        <w:ind w:firstLine="540"/>
        <w:jc w:val="both"/>
      </w:pPr>
      <w:r>
        <w:t>3.5. Пребывание ребенка в лагере прекращается до окончания установленного периода пребывания по письменному заявлению родителей (законных представителей) либо по медицинским показаниям (в этом случае решение принимается руководителем лагеря на основании заключения медицинского работника лагеря).</w:t>
      </w:r>
    </w:p>
    <w:p w14:paraId="6E21C925" w14:textId="77777777" w:rsidR="00C84EBD" w:rsidRDefault="00C84EBD">
      <w:pPr>
        <w:pStyle w:val="ConsPlusNormal"/>
        <w:jc w:val="both"/>
      </w:pPr>
    </w:p>
    <w:p w14:paraId="212E8807" w14:textId="77777777" w:rsidR="00C84EBD" w:rsidRDefault="00C84EBD">
      <w:pPr>
        <w:pStyle w:val="ConsPlusTitle"/>
        <w:jc w:val="center"/>
        <w:outlineLvl w:val="1"/>
      </w:pPr>
      <w:r>
        <w:t>4. Программное и кадровое обеспечение работы лагеря</w:t>
      </w:r>
    </w:p>
    <w:p w14:paraId="11254A7D" w14:textId="77777777" w:rsidR="00C84EBD" w:rsidRDefault="00C84EBD">
      <w:pPr>
        <w:pStyle w:val="ConsPlusNormal"/>
        <w:jc w:val="both"/>
      </w:pPr>
    </w:p>
    <w:p w14:paraId="5EA75DFF" w14:textId="77777777" w:rsidR="00C84EBD" w:rsidRDefault="00C84EBD">
      <w:pPr>
        <w:pStyle w:val="ConsPlusNormal"/>
        <w:ind w:firstLine="540"/>
        <w:jc w:val="both"/>
      </w:pPr>
      <w:r>
        <w:t>4.1. Назначение руководителя лагеря, штатное расписание персонала лагеря утверждаются приказом руководителя организации, на базе которой создан лагерь.</w:t>
      </w:r>
    </w:p>
    <w:p w14:paraId="55CDEF81" w14:textId="77777777" w:rsidR="00C84EBD" w:rsidRDefault="00C84EBD">
      <w:pPr>
        <w:pStyle w:val="ConsPlusNormal"/>
        <w:spacing w:before="220"/>
        <w:ind w:firstLine="540"/>
        <w:jc w:val="both"/>
      </w:pPr>
      <w:r>
        <w:t>4.2. Руководитель лагеря осуществляет свою деятельность в пределах полномочий, определенных руководителем организации:</w:t>
      </w:r>
    </w:p>
    <w:p w14:paraId="586A08F8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общее руководство деятельностью лагеря;</w:t>
      </w:r>
    </w:p>
    <w:p w14:paraId="76E6FB84" w14:textId="77777777" w:rsidR="00C84EBD" w:rsidRDefault="00C84EBD">
      <w:pPr>
        <w:pStyle w:val="ConsPlusNormal"/>
        <w:spacing w:before="220"/>
        <w:ind w:firstLine="540"/>
        <w:jc w:val="both"/>
      </w:pPr>
      <w:r>
        <w:t>разрабатывает программу деятельности лагеря, должностные инструкции работников лагеря и направляет на утверждение руководителю организации;</w:t>
      </w:r>
    </w:p>
    <w:p w14:paraId="164BE699" w14:textId="77777777" w:rsidR="00C84EBD" w:rsidRDefault="00C84EBD">
      <w:pPr>
        <w:pStyle w:val="ConsPlusNormal"/>
        <w:spacing w:before="220"/>
        <w:ind w:firstLine="540"/>
        <w:jc w:val="both"/>
      </w:pPr>
      <w:r>
        <w:t>в день приема на работу персонала лагеря знакомит работников с их условиями труда, проводит (с регистрацией в специальном журнале) инструктаж по технике безопасности, профилактике травматизма и предупреждению несчастных случаев с детьми;</w:t>
      </w:r>
    </w:p>
    <w:p w14:paraId="78DA47EE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еженедельно оформляет и направляет на утверждение руководителю организации график выхода на работу персонала;</w:t>
      </w:r>
    </w:p>
    <w:p w14:paraId="6906792F" w14:textId="77777777" w:rsidR="00C84EBD" w:rsidRDefault="00C84EBD">
      <w:pPr>
        <w:pStyle w:val="ConsPlusNormal"/>
        <w:spacing w:before="220"/>
        <w:ind w:firstLine="540"/>
        <w:jc w:val="both"/>
      </w:pPr>
      <w:r>
        <w:t>создает безопасные условия пребывания детей в лагере, обеспечивает организацию питания детей;</w:t>
      </w:r>
    </w:p>
    <w:p w14:paraId="3863E681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качество реализуемых программ деятельности лагеря, соответствие форм, методов и средств работы с детьми их возрасту, интересам и потребностям.</w:t>
      </w:r>
    </w:p>
    <w:p w14:paraId="6B8EA1F3" w14:textId="77777777" w:rsidR="00C84EBD" w:rsidRDefault="00C84EBD">
      <w:pPr>
        <w:pStyle w:val="ConsPlusNormal"/>
        <w:spacing w:before="220"/>
        <w:ind w:firstLine="540"/>
        <w:jc w:val="both"/>
      </w:pPr>
      <w:r>
        <w:t>4.3. Педагогическая деятельность в лагере осуществляется лицами, имеющими высшее или среднее профессиональное педагогическое образование.</w:t>
      </w:r>
    </w:p>
    <w:p w14:paraId="59E7E53B" w14:textId="77777777" w:rsidR="00C84EBD" w:rsidRDefault="00C84EBD">
      <w:pPr>
        <w:pStyle w:val="ConsPlusNormal"/>
        <w:spacing w:before="220"/>
        <w:ind w:firstLine="540"/>
        <w:jc w:val="both"/>
      </w:pPr>
      <w:r>
        <w:t>4.4. Прием на работу всех сотрудников лагеря осуществляется в соответствии с требованиями законодательства. При приеме на работу особое внимание уделяется своевременному прохождению профессиональной гигиенической подготовки и аттестации, прохождению периодических медицинских обследований на носительство вирусных инфекций, а также соблюдению периодичности вакцинации в соответствии с национальным календарем прививок.</w:t>
      </w:r>
    </w:p>
    <w:p w14:paraId="3051EF50" w14:textId="77777777" w:rsidR="00C84EBD" w:rsidRDefault="00C84EBD">
      <w:pPr>
        <w:pStyle w:val="ConsPlusNormal"/>
        <w:spacing w:before="220"/>
        <w:ind w:firstLine="540"/>
        <w:jc w:val="both"/>
      </w:pPr>
      <w:r>
        <w:t>4.5. Персонал лагеря в соответствии с действующим законодательством несет ответственность за:</w:t>
      </w:r>
    </w:p>
    <w:p w14:paraId="52569299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обеспечение безопасных условий пребывания детей в лагере;</w:t>
      </w:r>
    </w:p>
    <w:p w14:paraId="5E42DCCF" w14:textId="77777777" w:rsidR="00C84EBD" w:rsidRDefault="00C84EBD">
      <w:pPr>
        <w:pStyle w:val="ConsPlusNormal"/>
        <w:spacing w:before="220"/>
        <w:ind w:firstLine="540"/>
        <w:jc w:val="both"/>
      </w:pPr>
      <w:r>
        <w:t>качество реализуемых программ работы с детьми;</w:t>
      </w:r>
    </w:p>
    <w:p w14:paraId="461DDA40" w14:textId="77777777" w:rsidR="00C84EBD" w:rsidRDefault="00C84EBD">
      <w:pPr>
        <w:pStyle w:val="ConsPlusNormal"/>
        <w:spacing w:before="220"/>
        <w:ind w:firstLine="540"/>
        <w:jc w:val="both"/>
      </w:pPr>
      <w:r>
        <w:t>неисполнение и ненадлежащее исполнение возложенных на них должностных обязанностей.</w:t>
      </w:r>
    </w:p>
    <w:p w14:paraId="024A960E" w14:textId="77777777" w:rsidR="00C84EBD" w:rsidRDefault="00C84EBD">
      <w:pPr>
        <w:pStyle w:val="ConsPlusNormal"/>
        <w:spacing w:before="220"/>
        <w:ind w:firstLine="540"/>
        <w:jc w:val="both"/>
      </w:pPr>
      <w:r>
        <w:t>4.6. Лагерь осуществляет свою деятельность в соответствии с программой работы с детьми, разработанной с учетом видов деятельности, осуществляемых организацией, на базе которой создан лагерь.</w:t>
      </w:r>
    </w:p>
    <w:p w14:paraId="026B5189" w14:textId="77777777" w:rsidR="00C84EBD" w:rsidRDefault="00C84EBD">
      <w:pPr>
        <w:pStyle w:val="ConsPlusNormal"/>
        <w:jc w:val="both"/>
      </w:pPr>
    </w:p>
    <w:p w14:paraId="6A239BF5" w14:textId="77777777" w:rsidR="00C84EBD" w:rsidRDefault="00C84EBD">
      <w:pPr>
        <w:pStyle w:val="ConsPlusNormal"/>
        <w:jc w:val="both"/>
      </w:pPr>
    </w:p>
    <w:p w14:paraId="7322F6C3" w14:textId="77777777" w:rsidR="00C84EBD" w:rsidRDefault="00C84EBD">
      <w:pPr>
        <w:pStyle w:val="ConsPlusNormal"/>
        <w:jc w:val="both"/>
      </w:pPr>
    </w:p>
    <w:p w14:paraId="1F619D90" w14:textId="77777777" w:rsidR="00C84EBD" w:rsidRDefault="00C84EBD">
      <w:pPr>
        <w:pStyle w:val="ConsPlusNormal"/>
        <w:jc w:val="both"/>
      </w:pPr>
    </w:p>
    <w:p w14:paraId="7EE66790" w14:textId="77777777" w:rsidR="00C84EBD" w:rsidRDefault="00C84EBD">
      <w:pPr>
        <w:pStyle w:val="ConsPlusNormal"/>
        <w:jc w:val="both"/>
      </w:pPr>
    </w:p>
    <w:p w14:paraId="681FFFBD" w14:textId="77777777" w:rsidR="00C84EBD" w:rsidRDefault="00C84EBD">
      <w:pPr>
        <w:pStyle w:val="ConsPlusNormal"/>
        <w:jc w:val="right"/>
        <w:outlineLvl w:val="0"/>
      </w:pPr>
      <w:r>
        <w:t>Утверждено</w:t>
      </w:r>
    </w:p>
    <w:p w14:paraId="2EA2DC63" w14:textId="77777777" w:rsidR="00C84EBD" w:rsidRDefault="00C84EBD">
      <w:pPr>
        <w:pStyle w:val="ConsPlusNormal"/>
        <w:jc w:val="right"/>
      </w:pPr>
      <w:r>
        <w:t>указом</w:t>
      </w:r>
    </w:p>
    <w:p w14:paraId="38ED9CEE" w14:textId="77777777" w:rsidR="00C84EBD" w:rsidRDefault="00C84EBD">
      <w:pPr>
        <w:pStyle w:val="ConsPlusNormal"/>
        <w:jc w:val="right"/>
      </w:pPr>
      <w:r>
        <w:t>Губернатора Брянской области</w:t>
      </w:r>
    </w:p>
    <w:p w14:paraId="0EAA1D92" w14:textId="77777777" w:rsidR="00C84EBD" w:rsidRDefault="00C84EBD">
      <w:pPr>
        <w:pStyle w:val="ConsPlusNormal"/>
        <w:jc w:val="right"/>
      </w:pPr>
      <w:r>
        <w:t>от 7 февраля 2023 г. N 8</w:t>
      </w:r>
    </w:p>
    <w:p w14:paraId="2F3D2BFA" w14:textId="77777777" w:rsidR="00C84EBD" w:rsidRDefault="00C84EBD">
      <w:pPr>
        <w:pStyle w:val="ConsPlusNormal"/>
        <w:jc w:val="both"/>
      </w:pPr>
    </w:p>
    <w:p w14:paraId="58CCE9AA" w14:textId="77777777" w:rsidR="00C84EBD" w:rsidRDefault="00C84EBD">
      <w:pPr>
        <w:pStyle w:val="ConsPlusTitle"/>
        <w:jc w:val="center"/>
      </w:pPr>
      <w:bookmarkStart w:id="16" w:name="P1102"/>
      <w:bookmarkEnd w:id="16"/>
      <w:r>
        <w:t>ПОЛОЖЕНИЕ</w:t>
      </w:r>
    </w:p>
    <w:p w14:paraId="482D026A" w14:textId="77777777" w:rsidR="00C84EBD" w:rsidRDefault="00C84EBD">
      <w:pPr>
        <w:pStyle w:val="ConsPlusTitle"/>
        <w:jc w:val="center"/>
      </w:pPr>
      <w:r>
        <w:t>О ПРОВЕДЕНИИ ПРОФИЛЬНЫХ СМЕН В БРЯНСКОЙ ОБЛАСТИ</w:t>
      </w:r>
    </w:p>
    <w:p w14:paraId="01C26651" w14:textId="77777777" w:rsidR="00C84EBD" w:rsidRDefault="00C84E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4EBD" w14:paraId="5161742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BE1AF" w14:textId="77777777" w:rsidR="00C84EBD" w:rsidRDefault="00C84E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A928" w14:textId="77777777" w:rsidR="00C84EBD" w:rsidRDefault="00C84E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FF1EF3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6532BB1" w14:textId="77777777" w:rsidR="00C84EBD" w:rsidRDefault="00C84E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7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Брянской области от 05.04.2024 N 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EFDC" w14:textId="77777777" w:rsidR="00C84EBD" w:rsidRDefault="00C84EBD">
            <w:pPr>
              <w:pStyle w:val="ConsPlusNormal"/>
            </w:pPr>
          </w:p>
        </w:tc>
      </w:tr>
    </w:tbl>
    <w:p w14:paraId="22B11272" w14:textId="77777777" w:rsidR="00C84EBD" w:rsidRDefault="00C84EBD">
      <w:pPr>
        <w:pStyle w:val="ConsPlusNormal"/>
        <w:jc w:val="both"/>
      </w:pPr>
    </w:p>
    <w:p w14:paraId="7E1D6DEF" w14:textId="77777777" w:rsidR="00C84EBD" w:rsidRDefault="00C84EBD">
      <w:pPr>
        <w:pStyle w:val="ConsPlusNormal"/>
        <w:ind w:firstLine="540"/>
        <w:jc w:val="both"/>
      </w:pPr>
      <w:r>
        <w:t>1. Настоящее Положение определяет условия проведения профильных смен на базе организаций, расположенных на территории Брянской области (далее - смены), для учащихся и воспитанников Брянской области (далее - обучающиеся).</w:t>
      </w:r>
    </w:p>
    <w:p w14:paraId="4A0F77D0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2. Под сменой понимается форма образовательной и оздоровительной деятельности с творчески одаренными или социально активными детьми, проводимая как смена юных техников, туристов-краеведов, экологов, спортсменов, математиков, филологов, журналистов, спасателей, моряков, автомобилистов, волонтеров, актива детских и молодежных общественных объединений, зимняя и летняя профильная школа по различным видам детского творчества, школы вожатых и </w:t>
      </w:r>
      <w:r>
        <w:lastRenderedPageBreak/>
        <w:t>других тематических направлений деятельности, в период каникул обучающихся.</w:t>
      </w:r>
    </w:p>
    <w:p w14:paraId="4E74487E" w14:textId="77777777" w:rsidR="00C84EBD" w:rsidRDefault="00C84EBD">
      <w:pPr>
        <w:pStyle w:val="ConsPlusNormal"/>
        <w:spacing w:before="220"/>
        <w:ind w:firstLine="540"/>
        <w:jc w:val="both"/>
      </w:pPr>
      <w:r>
        <w:t>3. Организатором смены могут быть юридические лица всех форм собственности, органы по делам молодежи, образовательные организации, клубы по месту жительства, детские и молодежные объединения, общественные организации (объединения) и иные организации, уставные документы которых позволяют организовывать подобный вид деятельности с обучающимися (далее - организатор смены).</w:t>
      </w:r>
    </w:p>
    <w:p w14:paraId="5E0DF31F" w14:textId="77777777" w:rsidR="00C84EBD" w:rsidRDefault="00C84EBD">
      <w:pPr>
        <w:pStyle w:val="ConsPlusNormal"/>
        <w:spacing w:before="220"/>
        <w:ind w:firstLine="540"/>
        <w:jc w:val="both"/>
      </w:pPr>
      <w:r>
        <w:t>4. Заявления и заявки (на бумажном носителе, в форме электронного документа) с указанием вида путевки в организацию отдыха детей и их оздоровления направляются организатором смены в департамент образования и науки Брянской области органами исполнительной власти Брянской области, юридическими лицами всех форм собственности, организациями отдыха детей и их оздоровления в Брянской области, организующими проведение смен и прошедшими конкурсный отбор согласно Положению о проведении областного конкурса программ профильных смен, утвержденному департаментом образования и науки Брянской области.</w:t>
      </w:r>
    </w:p>
    <w:p w14:paraId="5834D4EF" w14:textId="77777777" w:rsidR="00C84EBD" w:rsidRDefault="00C84EBD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Указа</w:t>
        </w:r>
      </w:hyperlink>
      <w:r>
        <w:t xml:space="preserve"> Губернатора Брянской области от 05.04.2024 N 53)</w:t>
      </w:r>
    </w:p>
    <w:p w14:paraId="7DD9CB82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5. В своей деятельности организация, на базе которой проводится профильная смена, руководствуется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Трудовым </w:t>
      </w:r>
      <w:hyperlink r:id="rId100">
        <w:r>
          <w:rPr>
            <w:color w:val="0000FF"/>
          </w:rPr>
          <w:t>кодексом</w:t>
        </w:r>
      </w:hyperlink>
      <w:r>
        <w:t xml:space="preserve"> Российской Федерации, санитарными </w:t>
      </w:r>
      <w:hyperlink r:id="rId101">
        <w:r>
          <w:rPr>
            <w:color w:val="0000FF"/>
          </w:rPr>
          <w:t>правилами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года N 28, </w:t>
      </w:r>
      <w:hyperlink r:id="rId102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13 июля 2017 года N 656 "Об утверждении примерных положений об организациях отдыха детей и их оздоровления", настоящим Положением, уставом организации, на базе которой организована смена.</w:t>
      </w:r>
    </w:p>
    <w:p w14:paraId="27612FA4" w14:textId="77777777" w:rsidR="00C84EBD" w:rsidRDefault="00C84EBD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Указа</w:t>
        </w:r>
      </w:hyperlink>
      <w:r>
        <w:t xml:space="preserve"> Губернатора Брянской области от 05.04.2024 N 53)</w:t>
      </w:r>
    </w:p>
    <w:p w14:paraId="566D7254" w14:textId="77777777" w:rsidR="00C84EBD" w:rsidRDefault="00C84EBD">
      <w:pPr>
        <w:pStyle w:val="ConsPlusNormal"/>
        <w:spacing w:before="220"/>
        <w:ind w:firstLine="540"/>
        <w:jc w:val="both"/>
      </w:pPr>
      <w:r>
        <w:t>6. Смена проводится для обучающихся 7 - 17 лет на период летних, осенних, зимних и весенних каникул решением организатора смены по согласованию с руководством организации, на базе которой проводится смена.</w:t>
      </w:r>
    </w:p>
    <w:p w14:paraId="3FC7F2DB" w14:textId="77777777" w:rsidR="00C84EBD" w:rsidRDefault="00C84EBD">
      <w:pPr>
        <w:pStyle w:val="ConsPlusNormal"/>
        <w:spacing w:before="220"/>
        <w:ind w:firstLine="540"/>
        <w:jc w:val="both"/>
      </w:pPr>
      <w:r>
        <w:t>7. Комплектование смены осуществляется в первую очередь из победителей и призеров предметных муниципальных, региональных и зональных олимпиад, смотров, творческих конкурсов, фестивалей, спортивных соревнований, активистов детских объединений, а также обучающихся, достигших наивысших результатов в образовательной и творческой деятельности в рамках системы среднего общего, среднего профессионального и дополнительного образования.</w:t>
      </w:r>
    </w:p>
    <w:p w14:paraId="74BC9C70" w14:textId="77777777" w:rsidR="00C84EBD" w:rsidRDefault="00C84EBD">
      <w:pPr>
        <w:pStyle w:val="ConsPlusNormal"/>
        <w:spacing w:before="220"/>
        <w:ind w:firstLine="540"/>
        <w:jc w:val="both"/>
      </w:pPr>
      <w:r>
        <w:t>8. Основной целью работы педагогического коллектива при проведении смены является создание необходимых условий для отдыха и оздоровления, рационального использования каникулярного времени у обучающихся, формирование у них общей культуры и навыков здорового образа жизни.</w:t>
      </w:r>
    </w:p>
    <w:p w14:paraId="02CA6F93" w14:textId="77777777" w:rsidR="00C84EBD" w:rsidRDefault="00C84EBD">
      <w:pPr>
        <w:pStyle w:val="ConsPlusNormal"/>
        <w:spacing w:before="220"/>
        <w:ind w:firstLine="540"/>
        <w:jc w:val="both"/>
      </w:pPr>
      <w:r>
        <w:t>9. Смена в зависимости от направленности проводится на стационарной базе общеобразовательных организаций, образовательных организаций дополнительного образования детей, иных образовательных организаций, пансионатов, организаций отдыха детей и их оздоровления, домов отдыха, туристских, досуговых учреждений, учреждений культуры и спорта, других организаций при соблюдении требований безопасности.</w:t>
      </w:r>
    </w:p>
    <w:p w14:paraId="2B2709AF" w14:textId="77777777" w:rsidR="00C84EBD" w:rsidRDefault="00C84EBD">
      <w:pPr>
        <w:pStyle w:val="ConsPlusNormal"/>
        <w:spacing w:before="220"/>
        <w:ind w:firstLine="540"/>
        <w:jc w:val="both"/>
      </w:pPr>
      <w:r>
        <w:t>10. Требования к организации, на базе которой проводится смена, определяются соответствующими санитарно-эпидемиологическими правилами, утверждаемыми Главным государственным санитарным врачом Российской Федерации. Без санитарно-эпидемиологического заключения открытие смены не допускается.</w:t>
      </w:r>
    </w:p>
    <w:p w14:paraId="13AB49A8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11. Помещения, сооружения и инвентарь, необходимые для проведения смены, передаются </w:t>
      </w:r>
      <w:r>
        <w:lastRenderedPageBreak/>
        <w:t>организатору смены во временное пользование администрацией организации, на базе которой организуется смена, в соответствии с договором, заключенным между соответствующими сторонами.</w:t>
      </w:r>
    </w:p>
    <w:p w14:paraId="2D357CA9" w14:textId="77777777" w:rsidR="00C84EBD" w:rsidRDefault="00C84EBD">
      <w:pPr>
        <w:pStyle w:val="ConsPlusNormal"/>
        <w:spacing w:before="220"/>
        <w:ind w:firstLine="540"/>
        <w:jc w:val="both"/>
      </w:pPr>
      <w:r>
        <w:t>12. Приемка организации, на базе которой будет организована смена, осуществляется межведомственной комиссией по вопросам организации отдыха и оздоровления детей в Брянской области с последующим оформлением акта приемки.</w:t>
      </w:r>
    </w:p>
    <w:p w14:paraId="77FC35EF" w14:textId="77777777" w:rsidR="00C84EBD" w:rsidRDefault="00C84EBD">
      <w:pPr>
        <w:pStyle w:val="ConsPlusNormal"/>
        <w:spacing w:before="220"/>
        <w:ind w:firstLine="540"/>
        <w:jc w:val="both"/>
      </w:pPr>
      <w:r>
        <w:t xml:space="preserve">13. Продолжительность смены определяется </w:t>
      </w:r>
      <w:hyperlink w:anchor="P765">
        <w:r>
          <w:rPr>
            <w:color w:val="0000FF"/>
          </w:rPr>
          <w:t>подпунктом 2.5.4 пункта 2.5 раздела 2</w:t>
        </w:r>
      </w:hyperlink>
      <w:r>
        <w:t xml:space="preserve"> Положения о порядке организации отдыха и оздоровления детей в Брянской области.</w:t>
      </w:r>
    </w:p>
    <w:p w14:paraId="21AE0A29" w14:textId="77777777" w:rsidR="00C84EBD" w:rsidRDefault="00C84EBD">
      <w:pPr>
        <w:pStyle w:val="ConsPlusNormal"/>
        <w:spacing w:before="220"/>
        <w:ind w:firstLine="540"/>
        <w:jc w:val="both"/>
      </w:pPr>
      <w:r>
        <w:t>14. Коллектив педагогов обучающихся определяет программу деятельности и организацию самоуправления смены. При необходимости избирается совет или правление (или иной орган самоуправления) при равном представительстве обучающихся и сотрудников с учетом специфики смены и возраста обучающихся, который тесно взаимодействует с администрацией организации, родителями (законными представителями).</w:t>
      </w:r>
    </w:p>
    <w:p w14:paraId="2CC895F2" w14:textId="77777777" w:rsidR="00C84EBD" w:rsidRDefault="00C84EBD">
      <w:pPr>
        <w:pStyle w:val="ConsPlusNormal"/>
        <w:spacing w:before="220"/>
        <w:ind w:firstLine="540"/>
        <w:jc w:val="both"/>
      </w:pPr>
      <w:r>
        <w:t>15. При выборе формы и методов работы во время проведения смены, независимо от ее образовательной и творческой или трудовой направленности, приоритетной должна быть оздоровительная и образовательная деятельность, направленная на развитие ребенка (полноценное питание, медицинское обслуживание, пребывание на свежем воздухе, проведение оздоровительных, физкультурных, культурных мероприятий, организация экскурсий, походов, игр, занятий в объединениях по интересам: временных кружках, секциях, клубах, творческих мастерских).</w:t>
      </w:r>
    </w:p>
    <w:p w14:paraId="262D3098" w14:textId="77777777" w:rsidR="00C84EBD" w:rsidRDefault="00C84EBD">
      <w:pPr>
        <w:pStyle w:val="ConsPlusNormal"/>
        <w:spacing w:before="220"/>
        <w:ind w:firstLine="540"/>
        <w:jc w:val="both"/>
      </w:pPr>
      <w:r>
        <w:t>16. Главным в содержании деятельности смены является практическая отработка знаний, умений и навыков по направлениям туристско-краеведческих, естественнонаучных, физкультурно-спортивных, социально-гуманитарных, художественных программ детских и молодежных общественных объединений, выполнение коллективных или индивидуальных творческих работ, дополняемые обязательной системой мер по формированию здорового образа жизни.</w:t>
      </w:r>
    </w:p>
    <w:p w14:paraId="2EADFC3B" w14:textId="77777777" w:rsidR="00C84EBD" w:rsidRDefault="00C84EBD">
      <w:pPr>
        <w:pStyle w:val="ConsPlusNormal"/>
        <w:spacing w:before="220"/>
        <w:ind w:firstLine="540"/>
        <w:jc w:val="both"/>
      </w:pPr>
      <w:r>
        <w:t>17. Питание обучающихся организуется в столовой организации, на базе которой проводится смена, или по согласованию с территориальными центрами федерального бюджетного учреждения здравоохранения "Центр гигиены и эпидемиологии в Брянской области" на договорных началах в ближайших объектах общественного питания.</w:t>
      </w:r>
    </w:p>
    <w:p w14:paraId="63B22212" w14:textId="77777777" w:rsidR="00C84EBD" w:rsidRDefault="00C84EBD">
      <w:pPr>
        <w:pStyle w:val="ConsPlusNormal"/>
        <w:spacing w:before="220"/>
        <w:ind w:firstLine="540"/>
        <w:jc w:val="both"/>
      </w:pPr>
      <w:r>
        <w:t>Питание обучающихся во время проведения смены может быть организовано в полевых условиях, если это предусмотрено программой деятельности смены.</w:t>
      </w:r>
    </w:p>
    <w:p w14:paraId="43D2070C" w14:textId="77777777" w:rsidR="00C84EBD" w:rsidRDefault="00C84EBD">
      <w:pPr>
        <w:pStyle w:val="ConsPlusNormal"/>
        <w:spacing w:before="220"/>
        <w:ind w:firstLine="540"/>
        <w:jc w:val="both"/>
      </w:pPr>
      <w:r>
        <w:t>18. Проезд организованной группы (восемь и более человек) обучающихся к месту проведения смены и обратно, а также во время проведения экскурсий, выездных соревнований и других мероприятий во время смены осуществляется в сопровождении педагогов с соблюдением требований к перевозкам обучающихся соответствующим видом транспорта.</w:t>
      </w:r>
    </w:p>
    <w:p w14:paraId="6B653086" w14:textId="77777777" w:rsidR="00C84EBD" w:rsidRDefault="00C84EBD">
      <w:pPr>
        <w:pStyle w:val="ConsPlusNormal"/>
        <w:spacing w:before="220"/>
        <w:ind w:firstLine="540"/>
        <w:jc w:val="both"/>
      </w:pPr>
      <w:r>
        <w:t>19. Организатор профильной смены:</w:t>
      </w:r>
    </w:p>
    <w:p w14:paraId="2403645D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общее руководство деятельностью смены, издает приказы и распоряжения по организации работы смены, которые регистрируются в журнале по установленной форме;</w:t>
      </w:r>
    </w:p>
    <w:p w14:paraId="312E1BFA" w14:textId="77777777" w:rsidR="00C84EBD" w:rsidRDefault="00C84EBD">
      <w:pPr>
        <w:pStyle w:val="ConsPlusNormal"/>
        <w:spacing w:before="220"/>
        <w:ind w:firstLine="540"/>
        <w:jc w:val="both"/>
      </w:pPr>
      <w:r>
        <w:t>разрабатывает и утверждает должностные обязанности работников смены, знакомит их с условиями труда, проводит (с регистрацией в специальном журнале) инструктаж персонала смены по технике безопасности, профилактике травматизма и предупреждению несчастных случаев с обучающимися, составляет график выхода на работу персонала смены;</w:t>
      </w:r>
    </w:p>
    <w:p w14:paraId="50F417A4" w14:textId="77777777" w:rsidR="00C84EBD" w:rsidRDefault="00C84EBD">
      <w:pPr>
        <w:pStyle w:val="ConsPlusNormal"/>
        <w:spacing w:before="220"/>
        <w:ind w:firstLine="540"/>
        <w:jc w:val="both"/>
      </w:pPr>
      <w:r>
        <w:t>создает безопасные условия для проведения образовательной и оздоровительной работы обучающихся, их трудовой деятельности;</w:t>
      </w:r>
    </w:p>
    <w:p w14:paraId="3F3BD5E8" w14:textId="77777777" w:rsidR="00C84EBD" w:rsidRDefault="00C84EBD">
      <w:pPr>
        <w:pStyle w:val="ConsPlusNormal"/>
        <w:spacing w:before="220"/>
        <w:ind w:firstLine="540"/>
        <w:jc w:val="both"/>
      </w:pPr>
      <w:r>
        <w:lastRenderedPageBreak/>
        <w:t>несет ответственность за организацию питания обучающихся и финансово-хозяйственную деятельность профильной смены;</w:t>
      </w:r>
    </w:p>
    <w:p w14:paraId="7589EB43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14:paraId="47135C34" w14:textId="77777777" w:rsidR="00C84EBD" w:rsidRDefault="00C84EBD">
      <w:pPr>
        <w:pStyle w:val="ConsPlusNormal"/>
        <w:spacing w:before="220"/>
        <w:ind w:firstLine="540"/>
        <w:jc w:val="both"/>
      </w:pPr>
      <w:r>
        <w:t>осуществляет деятельность, направленную на:</w:t>
      </w:r>
    </w:p>
    <w:p w14:paraId="4CC52243" w14:textId="77777777" w:rsidR="00C84EBD" w:rsidRDefault="00C84EBD">
      <w:pPr>
        <w:pStyle w:val="ConsPlusNormal"/>
        <w:spacing w:before="220"/>
        <w:ind w:firstLine="540"/>
        <w:jc w:val="both"/>
      </w:pPr>
      <w:r>
        <w:t>развитие физической культуры и спорта детей, в том числе на физическое развитие и укрепление здоровья детей;</w:t>
      </w:r>
    </w:p>
    <w:p w14:paraId="41C04958" w14:textId="77777777" w:rsidR="00C84EBD" w:rsidRDefault="00C84EBD">
      <w:pPr>
        <w:pStyle w:val="ConsPlusNormal"/>
        <w:spacing w:before="220"/>
        <w:ind w:firstLine="540"/>
        <w:jc w:val="both"/>
      </w:pPr>
      <w:r>
        <w:t>развитие творческого потенциала и всестороннее развитие способностей у детей;</w:t>
      </w:r>
    </w:p>
    <w:p w14:paraId="08CA891E" w14:textId="77777777" w:rsidR="00C84EBD" w:rsidRDefault="00C84EBD">
      <w:pPr>
        <w:pStyle w:val="ConsPlusNormal"/>
        <w:spacing w:before="220"/>
        <w:ind w:firstLine="540"/>
        <w:jc w:val="both"/>
      </w:pPr>
      <w:r>
        <w:t>организует размещение, проживание, питание детей;</w:t>
      </w:r>
    </w:p>
    <w:p w14:paraId="5CFAF6B3" w14:textId="77777777" w:rsidR="00C84EBD" w:rsidRDefault="00C84EBD">
      <w:pPr>
        <w:pStyle w:val="ConsPlusNormal"/>
        <w:spacing w:before="220"/>
        <w:ind w:firstLine="540"/>
        <w:jc w:val="both"/>
      </w:pPr>
      <w:r>
        <w:t>обеспечивает безопасные условия жизнедеятельности детей;</w:t>
      </w:r>
    </w:p>
    <w:p w14:paraId="22D710B6" w14:textId="77777777" w:rsidR="00C84EBD" w:rsidRDefault="00C84EBD">
      <w:pPr>
        <w:pStyle w:val="ConsPlusNormal"/>
        <w:spacing w:before="220"/>
        <w:ind w:firstLine="540"/>
        <w:jc w:val="both"/>
      </w:pPr>
      <w:r>
        <w:t>несет ответственность за:</w:t>
      </w:r>
    </w:p>
    <w:p w14:paraId="2FA8EE3C" w14:textId="77777777" w:rsidR="00C84EBD" w:rsidRDefault="00C84EBD">
      <w:pPr>
        <w:pStyle w:val="ConsPlusNormal"/>
        <w:spacing w:before="220"/>
        <w:ind w:firstLine="540"/>
        <w:jc w:val="both"/>
      </w:pPr>
      <w:r>
        <w:t>качество реализуемых программ деятельности смены;</w:t>
      </w:r>
    </w:p>
    <w:p w14:paraId="7EC83EA6" w14:textId="77777777" w:rsidR="00C84EBD" w:rsidRDefault="00C84EBD">
      <w:pPr>
        <w:pStyle w:val="ConsPlusNormal"/>
        <w:spacing w:before="220"/>
        <w:ind w:firstLine="540"/>
        <w:jc w:val="both"/>
      </w:pPr>
      <w:r>
        <w:t>соответствие форм, методов и средств при проведении смены возрасту, интересам и потребностям обучающихся;</w:t>
      </w:r>
    </w:p>
    <w:p w14:paraId="631851C0" w14:textId="77777777" w:rsidR="00C84EBD" w:rsidRDefault="00C84EBD">
      <w:pPr>
        <w:pStyle w:val="ConsPlusNormal"/>
        <w:spacing w:before="220"/>
        <w:ind w:firstLine="540"/>
        <w:jc w:val="both"/>
      </w:pPr>
      <w:r>
        <w:t>соблюдение прав и свобод обучающихся и сотрудников смены.</w:t>
      </w:r>
    </w:p>
    <w:p w14:paraId="37051EDF" w14:textId="77777777" w:rsidR="00C84EBD" w:rsidRDefault="00C84EBD">
      <w:pPr>
        <w:pStyle w:val="ConsPlusNormal"/>
        <w:spacing w:before="220"/>
        <w:ind w:firstLine="540"/>
        <w:jc w:val="both"/>
      </w:pPr>
      <w:r>
        <w:t>20. Педагогические работники, инструкторы по физической подготовке, педагоги дополнительного образования, медицинские работники, работники пищеблока несут ответственность за охрану жизни и здоровья обучающихся смены в соответствии с действующим законодательством.</w:t>
      </w:r>
    </w:p>
    <w:p w14:paraId="5A7E2EF8" w14:textId="77777777" w:rsidR="00C84EBD" w:rsidRDefault="00C84EBD">
      <w:pPr>
        <w:pStyle w:val="ConsPlusNormal"/>
        <w:spacing w:before="220"/>
        <w:ind w:firstLine="540"/>
        <w:jc w:val="both"/>
      </w:pPr>
      <w:r>
        <w:t>21. К педагогической деятельности в смене допускаются лица, имеющие высшее или среднее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работников.</w:t>
      </w:r>
    </w:p>
    <w:p w14:paraId="35DCD7C1" w14:textId="77777777" w:rsidR="00C84EBD" w:rsidRDefault="00C84EBD">
      <w:pPr>
        <w:pStyle w:val="ConsPlusNormal"/>
        <w:spacing w:before="220"/>
        <w:ind w:firstLine="540"/>
        <w:jc w:val="both"/>
      </w:pPr>
      <w:r>
        <w:t>22. В целях оказания методической помощи педагогическим работникам в организации работы с обучающимися, повышения их профессионального мастерства и творческого роста во время проведения смены может быть создан педагогический (методический) совет.</w:t>
      </w:r>
    </w:p>
    <w:p w14:paraId="744DE406" w14:textId="77777777" w:rsidR="00C84EBD" w:rsidRDefault="00C84EBD">
      <w:pPr>
        <w:pStyle w:val="ConsPlusNormal"/>
        <w:spacing w:before="220"/>
        <w:ind w:firstLine="540"/>
        <w:jc w:val="both"/>
      </w:pPr>
      <w:r>
        <w:t>23. Финансовое обеспечение организации профильных смен осуществляется за счет средств областного бюджета и иных источников.</w:t>
      </w:r>
    </w:p>
    <w:p w14:paraId="6B319D02" w14:textId="77777777" w:rsidR="00C84EBD" w:rsidRDefault="00C84EBD">
      <w:pPr>
        <w:pStyle w:val="ConsPlusNormal"/>
        <w:jc w:val="both"/>
      </w:pPr>
    </w:p>
    <w:p w14:paraId="6961460B" w14:textId="77777777" w:rsidR="00C84EBD" w:rsidRDefault="00C84EBD">
      <w:pPr>
        <w:pStyle w:val="ConsPlusNormal"/>
        <w:jc w:val="both"/>
      </w:pPr>
    </w:p>
    <w:p w14:paraId="53C8F8A0" w14:textId="77777777" w:rsidR="00C84EBD" w:rsidRDefault="00C84E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B1B8FA3" w14:textId="77777777" w:rsidR="00F6077B" w:rsidRDefault="00F6077B"/>
    <w:sectPr w:rsidR="00F6077B" w:rsidSect="00C84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BD"/>
    <w:rsid w:val="00131609"/>
    <w:rsid w:val="003F3EA3"/>
    <w:rsid w:val="00C84EBD"/>
    <w:rsid w:val="00CF7382"/>
    <w:rsid w:val="00F6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E4EB"/>
  <w15:chartTrackingRefBased/>
  <w15:docId w15:val="{E4051242-B7F5-4EAC-BC3B-5B90BFA6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4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4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4E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4E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4E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4E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4E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4E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4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4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4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4E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4E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4E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4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4E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4EB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84E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C84E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C84E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Cell">
    <w:name w:val="ConsPlusCell"/>
    <w:rsid w:val="00C84E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C84E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Page">
    <w:name w:val="ConsPlusTitlePage"/>
    <w:rsid w:val="00C84E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C84E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C84E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01&amp;n=77352&amp;dst=100007" TargetMode="External"/><Relationship Id="rId21" Type="http://schemas.openxmlformats.org/officeDocument/2006/relationships/hyperlink" Target="https://login.consultant.ru/link/?req=doc&amp;base=RLAW201&amp;n=83808&amp;dst=100007" TargetMode="External"/><Relationship Id="rId42" Type="http://schemas.openxmlformats.org/officeDocument/2006/relationships/hyperlink" Target="https://login.consultant.ru/link/?req=doc&amp;base=RLAW201&amp;n=78423&amp;dst=100015" TargetMode="External"/><Relationship Id="rId47" Type="http://schemas.openxmlformats.org/officeDocument/2006/relationships/hyperlink" Target="https://login.consultant.ru/link/?req=doc&amp;base=RLAW201&amp;n=78423&amp;dst=100025" TargetMode="External"/><Relationship Id="rId63" Type="http://schemas.openxmlformats.org/officeDocument/2006/relationships/hyperlink" Target="https://login.consultant.ru/link/?req=doc&amp;base=RLAW201&amp;n=83474&amp;dst=100073" TargetMode="External"/><Relationship Id="rId68" Type="http://schemas.openxmlformats.org/officeDocument/2006/relationships/hyperlink" Target="https://login.consultant.ru/link/?req=doc&amp;base=RLAW201&amp;n=78423&amp;dst=100047" TargetMode="External"/><Relationship Id="rId84" Type="http://schemas.openxmlformats.org/officeDocument/2006/relationships/hyperlink" Target="https://login.consultant.ru/link/?req=doc&amp;base=RLAW201&amp;n=78423&amp;dst=100063" TargetMode="External"/><Relationship Id="rId89" Type="http://schemas.openxmlformats.org/officeDocument/2006/relationships/hyperlink" Target="https://login.consultant.ru/link/?req=doc&amp;base=LAW&amp;n=493279" TargetMode="External"/><Relationship Id="rId16" Type="http://schemas.openxmlformats.org/officeDocument/2006/relationships/hyperlink" Target="https://login.consultant.ru/link/?req=doc&amp;base=LAW&amp;n=288278" TargetMode="External"/><Relationship Id="rId11" Type="http://schemas.openxmlformats.org/officeDocument/2006/relationships/hyperlink" Target="https://login.consultant.ru/link/?req=doc&amp;base=RLAW201&amp;n=83808&amp;dst=100006" TargetMode="External"/><Relationship Id="rId32" Type="http://schemas.openxmlformats.org/officeDocument/2006/relationships/hyperlink" Target="https://login.consultant.ru/link/?req=doc&amp;base=RLAW201&amp;n=71727" TargetMode="External"/><Relationship Id="rId37" Type="http://schemas.openxmlformats.org/officeDocument/2006/relationships/hyperlink" Target="https://login.consultant.ru/link/?req=doc&amp;base=RLAW201&amp;n=83474&amp;dst=100054" TargetMode="External"/><Relationship Id="rId53" Type="http://schemas.openxmlformats.org/officeDocument/2006/relationships/hyperlink" Target="https://login.consultant.ru/link/?req=doc&amp;base=RLAW201&amp;n=80593&amp;dst=100007" TargetMode="External"/><Relationship Id="rId58" Type="http://schemas.openxmlformats.org/officeDocument/2006/relationships/hyperlink" Target="https://login.consultant.ru/link/?req=doc&amp;base=RLAW201&amp;n=78423&amp;dst=100040" TargetMode="External"/><Relationship Id="rId74" Type="http://schemas.openxmlformats.org/officeDocument/2006/relationships/hyperlink" Target="https://login.consultant.ru/link/?req=doc&amp;base=LAW&amp;n=333347" TargetMode="External"/><Relationship Id="rId79" Type="http://schemas.openxmlformats.org/officeDocument/2006/relationships/hyperlink" Target="https://login.consultant.ru/link/?req=doc&amp;base=LAW&amp;n=466154" TargetMode="External"/><Relationship Id="rId102" Type="http://schemas.openxmlformats.org/officeDocument/2006/relationships/hyperlink" Target="https://login.consultant.ru/link/?req=doc&amp;base=LAW&amp;n=221686" TargetMode="External"/><Relationship Id="rId5" Type="http://schemas.openxmlformats.org/officeDocument/2006/relationships/hyperlink" Target="https://login.consultant.ru/link/?req=doc&amp;base=RLAW201&amp;n=76778&amp;dst=100006" TargetMode="External"/><Relationship Id="rId90" Type="http://schemas.openxmlformats.org/officeDocument/2006/relationships/hyperlink" Target="https://login.consultant.ru/link/?req=doc&amp;base=LAW&amp;n=371594&amp;dst=100047" TargetMode="External"/><Relationship Id="rId95" Type="http://schemas.openxmlformats.org/officeDocument/2006/relationships/hyperlink" Target="https://login.consultant.ru/link/?req=doc&amp;base=LAW&amp;n=371594&amp;dst=100047" TargetMode="External"/><Relationship Id="rId22" Type="http://schemas.openxmlformats.org/officeDocument/2006/relationships/hyperlink" Target="https://login.consultant.ru/link/?req=doc&amp;base=LAW&amp;n=494439&amp;dst=100339" TargetMode="External"/><Relationship Id="rId27" Type="http://schemas.openxmlformats.org/officeDocument/2006/relationships/hyperlink" Target="https://login.consultant.ru/link/?req=doc&amp;base=RLAW201&amp;n=78423&amp;dst=100012" TargetMode="External"/><Relationship Id="rId43" Type="http://schemas.openxmlformats.org/officeDocument/2006/relationships/hyperlink" Target="https://login.consultant.ru/link/?req=doc&amp;base=RLAW201&amp;n=83474&amp;dst=100056" TargetMode="External"/><Relationship Id="rId48" Type="http://schemas.openxmlformats.org/officeDocument/2006/relationships/hyperlink" Target="https://login.consultant.ru/link/?req=doc&amp;base=RLAW201&amp;n=78423&amp;dst=100030" TargetMode="External"/><Relationship Id="rId64" Type="http://schemas.openxmlformats.org/officeDocument/2006/relationships/hyperlink" Target="https://login.consultant.ru/link/?req=doc&amp;base=LAW&amp;n=466154" TargetMode="External"/><Relationship Id="rId69" Type="http://schemas.openxmlformats.org/officeDocument/2006/relationships/hyperlink" Target="https://login.consultant.ru/link/?req=doc&amp;base=RLAW201&amp;n=78423&amp;dst=100049" TargetMode="External"/><Relationship Id="rId80" Type="http://schemas.openxmlformats.org/officeDocument/2006/relationships/hyperlink" Target="https://login.consultant.ru/link/?req=doc&amp;base=RLAW201&amp;n=78423&amp;dst=100059" TargetMode="External"/><Relationship Id="rId85" Type="http://schemas.openxmlformats.org/officeDocument/2006/relationships/hyperlink" Target="https://login.consultant.ru/link/?req=doc&amp;base=RLAW201&amp;n=78423&amp;dst=100064" TargetMode="External"/><Relationship Id="rId12" Type="http://schemas.openxmlformats.org/officeDocument/2006/relationships/hyperlink" Target="https://login.consultant.ru/link/?req=doc&amp;base=LAW&amp;n=9959" TargetMode="External"/><Relationship Id="rId17" Type="http://schemas.openxmlformats.org/officeDocument/2006/relationships/hyperlink" Target="https://login.consultant.ru/link/?req=doc&amp;base=LAW&amp;n=217585&amp;dst=100021" TargetMode="External"/><Relationship Id="rId33" Type="http://schemas.openxmlformats.org/officeDocument/2006/relationships/hyperlink" Target="https://login.consultant.ru/link/?req=doc&amp;base=RLAW201&amp;n=72069" TargetMode="External"/><Relationship Id="rId38" Type="http://schemas.openxmlformats.org/officeDocument/2006/relationships/hyperlink" Target="https://login.consultant.ru/link/?req=doc&amp;base=RLAW201&amp;n=76778&amp;dst=100034" TargetMode="External"/><Relationship Id="rId59" Type="http://schemas.openxmlformats.org/officeDocument/2006/relationships/hyperlink" Target="https://login.consultant.ru/link/?req=doc&amp;base=RLAW201&amp;n=83474&amp;dst=100069" TargetMode="External"/><Relationship Id="rId103" Type="http://schemas.openxmlformats.org/officeDocument/2006/relationships/hyperlink" Target="https://login.consultant.ru/link/?req=doc&amp;base=RLAW201&amp;n=80593&amp;dst=100017" TargetMode="External"/><Relationship Id="rId20" Type="http://schemas.openxmlformats.org/officeDocument/2006/relationships/hyperlink" Target="https://login.consultant.ru/link/?req=doc&amp;base=RLAW201&amp;n=83474&amp;dst=100007" TargetMode="External"/><Relationship Id="rId41" Type="http://schemas.openxmlformats.org/officeDocument/2006/relationships/hyperlink" Target="https://login.consultant.ru/link/?req=doc&amp;base=LAW&amp;n=419611" TargetMode="External"/><Relationship Id="rId54" Type="http://schemas.openxmlformats.org/officeDocument/2006/relationships/hyperlink" Target="https://login.consultant.ru/link/?req=doc&amp;base=RLAW201&amp;n=83474&amp;dst=100066" TargetMode="External"/><Relationship Id="rId62" Type="http://schemas.openxmlformats.org/officeDocument/2006/relationships/hyperlink" Target="https://login.consultant.ru/link/?req=doc&amp;base=RLAW201&amp;n=78423&amp;dst=100045" TargetMode="External"/><Relationship Id="rId70" Type="http://schemas.openxmlformats.org/officeDocument/2006/relationships/hyperlink" Target="https://login.consultant.ru/link/?req=doc&amp;base=RLAW201&amp;n=78423&amp;dst=100051" TargetMode="External"/><Relationship Id="rId75" Type="http://schemas.openxmlformats.org/officeDocument/2006/relationships/hyperlink" Target="https://login.consultant.ru/link/?req=doc&amp;base=LAW&amp;n=380840" TargetMode="External"/><Relationship Id="rId83" Type="http://schemas.openxmlformats.org/officeDocument/2006/relationships/hyperlink" Target="https://login.consultant.ru/link/?req=doc&amp;base=RLAW201&amp;n=78423&amp;dst=100062" TargetMode="External"/><Relationship Id="rId88" Type="http://schemas.openxmlformats.org/officeDocument/2006/relationships/hyperlink" Target="https://login.consultant.ru/link/?req=doc&amp;base=LAW&amp;n=494980" TargetMode="External"/><Relationship Id="rId91" Type="http://schemas.openxmlformats.org/officeDocument/2006/relationships/hyperlink" Target="https://login.consultant.ru/link/?req=doc&amp;base=LAW&amp;n=221686" TargetMode="External"/><Relationship Id="rId96" Type="http://schemas.openxmlformats.org/officeDocument/2006/relationships/hyperlink" Target="https://login.consultant.ru/link/?req=doc&amp;base=RLAW201&amp;n=80593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01&amp;n=77352&amp;dst=100006" TargetMode="External"/><Relationship Id="rId15" Type="http://schemas.openxmlformats.org/officeDocument/2006/relationships/hyperlink" Target="https://login.consultant.ru/link/?req=doc&amp;base=LAW&amp;n=421132" TargetMode="External"/><Relationship Id="rId23" Type="http://schemas.openxmlformats.org/officeDocument/2006/relationships/hyperlink" Target="https://login.consultant.ru/link/?req=doc&amp;base=RLAW201&amp;n=83474&amp;dst=100014" TargetMode="External"/><Relationship Id="rId28" Type="http://schemas.openxmlformats.org/officeDocument/2006/relationships/hyperlink" Target="https://login.consultant.ru/link/?req=doc&amp;base=RLAW201&amp;n=83474&amp;dst=100039" TargetMode="External"/><Relationship Id="rId36" Type="http://schemas.openxmlformats.org/officeDocument/2006/relationships/hyperlink" Target="https://login.consultant.ru/link/?req=doc&amp;base=RLAW201&amp;n=79214&amp;dst=100016" TargetMode="External"/><Relationship Id="rId49" Type="http://schemas.openxmlformats.org/officeDocument/2006/relationships/hyperlink" Target="https://login.consultant.ru/link/?req=doc&amp;base=RLAW201&amp;n=78423&amp;dst=100034" TargetMode="External"/><Relationship Id="rId57" Type="http://schemas.openxmlformats.org/officeDocument/2006/relationships/hyperlink" Target="https://login.consultant.ru/link/?req=doc&amp;base=RLAW201&amp;n=77352&amp;dst=100034" TargetMode="External"/><Relationship Id="rId10" Type="http://schemas.openxmlformats.org/officeDocument/2006/relationships/hyperlink" Target="https://login.consultant.ru/link/?req=doc&amp;base=RLAW201&amp;n=83474&amp;dst=100006" TargetMode="External"/><Relationship Id="rId31" Type="http://schemas.openxmlformats.org/officeDocument/2006/relationships/hyperlink" Target="https://login.consultant.ru/link/?req=doc&amp;base=RLAW201&amp;n=74105" TargetMode="External"/><Relationship Id="rId44" Type="http://schemas.openxmlformats.org/officeDocument/2006/relationships/hyperlink" Target="https://login.consultant.ru/link/?req=doc&amp;base=LAW&amp;n=466154" TargetMode="External"/><Relationship Id="rId52" Type="http://schemas.openxmlformats.org/officeDocument/2006/relationships/hyperlink" Target="https://login.consultant.ru/link/?req=doc&amp;base=RLAW201&amp;n=78423&amp;dst=100039" TargetMode="External"/><Relationship Id="rId60" Type="http://schemas.openxmlformats.org/officeDocument/2006/relationships/hyperlink" Target="https://login.consultant.ru/link/?req=doc&amp;base=RLAW201&amp;n=78423&amp;dst=100044" TargetMode="External"/><Relationship Id="rId65" Type="http://schemas.openxmlformats.org/officeDocument/2006/relationships/hyperlink" Target="https://login.consultant.ru/link/?req=doc&amp;base=LAW&amp;n=371594&amp;dst=100047" TargetMode="External"/><Relationship Id="rId73" Type="http://schemas.openxmlformats.org/officeDocument/2006/relationships/hyperlink" Target="https://login.consultant.ru/link/?req=doc&amp;base=RLAW201&amp;n=78423&amp;dst=100054" TargetMode="External"/><Relationship Id="rId78" Type="http://schemas.openxmlformats.org/officeDocument/2006/relationships/hyperlink" Target="https://login.consultant.ru/link/?req=doc&amp;base=RLAW201&amp;n=83474&amp;dst=100075" TargetMode="External"/><Relationship Id="rId81" Type="http://schemas.openxmlformats.org/officeDocument/2006/relationships/hyperlink" Target="https://login.consultant.ru/link/?req=doc&amp;base=RLAW201&amp;n=78423&amp;dst=100060" TargetMode="External"/><Relationship Id="rId86" Type="http://schemas.openxmlformats.org/officeDocument/2006/relationships/hyperlink" Target="https://login.consultant.ru/link/?req=doc&amp;base=RLAW201&amp;n=78423&amp;dst=100065" TargetMode="External"/><Relationship Id="rId94" Type="http://schemas.openxmlformats.org/officeDocument/2006/relationships/hyperlink" Target="https://login.consultant.ru/link/?req=doc&amp;base=RLAW201&amp;n=80593&amp;dst=100013" TargetMode="External"/><Relationship Id="rId99" Type="http://schemas.openxmlformats.org/officeDocument/2006/relationships/hyperlink" Target="https://login.consultant.ru/link/?req=doc&amp;base=LAW&amp;n=494980" TargetMode="External"/><Relationship Id="rId101" Type="http://schemas.openxmlformats.org/officeDocument/2006/relationships/hyperlink" Target="https://login.consultant.ru/link/?req=doc&amp;base=LAW&amp;n=371594&amp;dst=10004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01&amp;n=80593&amp;dst=100006" TargetMode="External"/><Relationship Id="rId13" Type="http://schemas.openxmlformats.org/officeDocument/2006/relationships/hyperlink" Target="https://login.consultant.ru/link/?req=doc&amp;base=LAW&amp;n=466513" TargetMode="External"/><Relationship Id="rId18" Type="http://schemas.openxmlformats.org/officeDocument/2006/relationships/hyperlink" Target="https://login.consultant.ru/link/?req=doc&amp;base=LAW&amp;n=221686" TargetMode="External"/><Relationship Id="rId39" Type="http://schemas.openxmlformats.org/officeDocument/2006/relationships/hyperlink" Target="https://login.consultant.ru/link/?req=doc&amp;base=RLAW201&amp;n=78423&amp;dst=100014" TargetMode="External"/><Relationship Id="rId34" Type="http://schemas.openxmlformats.org/officeDocument/2006/relationships/hyperlink" Target="https://login.consultant.ru/link/?req=doc&amp;base=RLAW201&amp;n=72641" TargetMode="External"/><Relationship Id="rId50" Type="http://schemas.openxmlformats.org/officeDocument/2006/relationships/hyperlink" Target="https://login.consultant.ru/link/?req=doc&amp;base=RLAW201&amp;n=76778&amp;dst=100045" TargetMode="External"/><Relationship Id="rId55" Type="http://schemas.openxmlformats.org/officeDocument/2006/relationships/hyperlink" Target="https://login.consultant.ru/link/?req=doc&amp;base=RLAW201&amp;n=83474&amp;dst=100067" TargetMode="External"/><Relationship Id="rId76" Type="http://schemas.openxmlformats.org/officeDocument/2006/relationships/hyperlink" Target="https://login.consultant.ru/link/?req=doc&amp;base=RLAW201&amp;n=78423&amp;dst=100055" TargetMode="External"/><Relationship Id="rId97" Type="http://schemas.openxmlformats.org/officeDocument/2006/relationships/hyperlink" Target="https://login.consultant.ru/link/?req=doc&amp;base=RLAW201&amp;n=80593&amp;dst=100015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01&amp;n=78423&amp;dst=100006" TargetMode="External"/><Relationship Id="rId71" Type="http://schemas.openxmlformats.org/officeDocument/2006/relationships/hyperlink" Target="https://login.consultant.ru/link/?req=doc&amp;base=RLAW201&amp;n=78423&amp;dst=100052" TargetMode="External"/><Relationship Id="rId92" Type="http://schemas.openxmlformats.org/officeDocument/2006/relationships/hyperlink" Target="https://login.consultant.ru/link/?req=doc&amp;base=RLAW201&amp;n=80593&amp;dst=1000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01&amp;n=83808&amp;dst=100011" TargetMode="External"/><Relationship Id="rId24" Type="http://schemas.openxmlformats.org/officeDocument/2006/relationships/hyperlink" Target="https://login.consultant.ru/link/?req=doc&amp;base=RLAW201&amp;n=78423&amp;dst=100008" TargetMode="External"/><Relationship Id="rId40" Type="http://schemas.openxmlformats.org/officeDocument/2006/relationships/hyperlink" Target="https://login.consultant.ru/link/?req=doc&amp;base=RLAW201&amp;n=83474&amp;dst=100055" TargetMode="External"/><Relationship Id="rId45" Type="http://schemas.openxmlformats.org/officeDocument/2006/relationships/hyperlink" Target="https://login.consultant.ru/link/?req=doc&amp;base=RLAW201&amp;n=83474&amp;dst=100061" TargetMode="External"/><Relationship Id="rId66" Type="http://schemas.openxmlformats.org/officeDocument/2006/relationships/hyperlink" Target="https://login.consultant.ru/link/?req=doc&amp;base=RLAW201&amp;n=80593&amp;dst=100010" TargetMode="External"/><Relationship Id="rId87" Type="http://schemas.openxmlformats.org/officeDocument/2006/relationships/hyperlink" Target="https://login.consultant.ru/link/?req=doc&amp;base=RLAW201&amp;n=80593&amp;dst=100011" TargetMode="External"/><Relationship Id="rId61" Type="http://schemas.openxmlformats.org/officeDocument/2006/relationships/hyperlink" Target="https://login.consultant.ru/link/?req=doc&amp;base=RLAW201&amp;n=83474&amp;dst=100071" TargetMode="External"/><Relationship Id="rId82" Type="http://schemas.openxmlformats.org/officeDocument/2006/relationships/hyperlink" Target="https://login.consultant.ru/link/?req=doc&amp;base=RLAW201&amp;n=78423&amp;dst=100061" TargetMode="External"/><Relationship Id="rId19" Type="http://schemas.openxmlformats.org/officeDocument/2006/relationships/hyperlink" Target="https://login.consultant.ru/link/?req=doc&amp;base=RLAW201&amp;n=83462&amp;dst=100150" TargetMode="External"/><Relationship Id="rId14" Type="http://schemas.openxmlformats.org/officeDocument/2006/relationships/hyperlink" Target="https://login.consultant.ru/link/?req=doc&amp;base=LAW&amp;n=479936&amp;dst=81" TargetMode="External"/><Relationship Id="rId30" Type="http://schemas.openxmlformats.org/officeDocument/2006/relationships/hyperlink" Target="https://login.consultant.ru/link/?req=doc&amp;base=LAW&amp;n=455730&amp;dst=100009" TargetMode="External"/><Relationship Id="rId35" Type="http://schemas.openxmlformats.org/officeDocument/2006/relationships/hyperlink" Target="https://login.consultant.ru/link/?req=doc&amp;base=RLAW201&amp;n=73983" TargetMode="External"/><Relationship Id="rId56" Type="http://schemas.openxmlformats.org/officeDocument/2006/relationships/hyperlink" Target="https://login.consultant.ru/link/?req=doc&amp;base=RLAW201&amp;n=80593&amp;dst=100008" TargetMode="External"/><Relationship Id="rId77" Type="http://schemas.openxmlformats.org/officeDocument/2006/relationships/hyperlink" Target="https://login.consultant.ru/link/?req=doc&amp;base=RLAW201&amp;n=78423&amp;dst=100056" TargetMode="External"/><Relationship Id="rId100" Type="http://schemas.openxmlformats.org/officeDocument/2006/relationships/hyperlink" Target="https://login.consultant.ru/link/?req=doc&amp;base=LAW&amp;n=493279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201&amp;n=79214&amp;dst=100006" TargetMode="External"/><Relationship Id="rId51" Type="http://schemas.openxmlformats.org/officeDocument/2006/relationships/hyperlink" Target="https://login.consultant.ru/link/?req=doc&amp;base=RLAW201&amp;n=77352&amp;dst=100034" TargetMode="External"/><Relationship Id="rId72" Type="http://schemas.openxmlformats.org/officeDocument/2006/relationships/hyperlink" Target="https://login.consultant.ru/link/?req=doc&amp;base=RLAW201&amp;n=78423&amp;dst=100053" TargetMode="External"/><Relationship Id="rId93" Type="http://schemas.openxmlformats.org/officeDocument/2006/relationships/hyperlink" Target="https://login.consultant.ru/link/?req=doc&amp;base=LAW&amp;n=371594&amp;dst=100047" TargetMode="External"/><Relationship Id="rId98" Type="http://schemas.openxmlformats.org/officeDocument/2006/relationships/hyperlink" Target="https://login.consultant.ru/link/?req=doc&amp;base=RLAW201&amp;n=80593&amp;dst=10001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201&amp;n=78423&amp;dst=100010" TargetMode="External"/><Relationship Id="rId46" Type="http://schemas.openxmlformats.org/officeDocument/2006/relationships/hyperlink" Target="https://login.consultant.ru/link/?req=doc&amp;base=RLAW201&amp;n=78423&amp;dst=100020" TargetMode="External"/><Relationship Id="rId67" Type="http://schemas.openxmlformats.org/officeDocument/2006/relationships/hyperlink" Target="https://login.consultant.ru/link/?req=doc&amp;base=LAW&amp;n=419611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17915</Words>
  <Characters>102119</Characters>
  <Application>Microsoft Office Word</Application>
  <DocSecurity>0</DocSecurity>
  <Lines>850</Lines>
  <Paragraphs>239</Paragraphs>
  <ScaleCrop>false</ScaleCrop>
  <Company/>
  <LinksUpToDate>false</LinksUpToDate>
  <CharactersWithSpaces>119795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br051283vla@gmail.com</dc:creator>
  <cp:keywords/>
  <dc:description/>
  <cp:lastModifiedBy>br051283vla@gmail.com</cp:lastModifiedBy>
  <cp:revision>1</cp:revision>
  <dcterms:created xsi:type="dcterms:W3CDTF">2025-02-25T09:51:00Z</dcterms:created>
  <dcterms:modified xsi:type="dcterms:W3CDTF">2025-02-25T09:52:00Z</dcterms:modified>
</cp:coreProperties>
</file>