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C9" w:rsidRPr="007F15C9" w:rsidRDefault="007F15C9" w:rsidP="007F15C9">
      <w:pPr>
        <w:spacing w:after="0" w:line="240" w:lineRule="auto"/>
        <w:rPr>
          <w:rFonts w:ascii="Times New Roman" w:hAnsi="Times New Roman" w:cs="Times New Roman"/>
          <w:b/>
        </w:rPr>
      </w:pPr>
      <w:r w:rsidRPr="007F15C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F006062" wp14:editId="2C7E8B76">
            <wp:simplePos x="0" y="0"/>
            <wp:positionH relativeFrom="column">
              <wp:posOffset>2674620</wp:posOffset>
            </wp:positionH>
            <wp:positionV relativeFrom="paragraph">
              <wp:posOffset>13335</wp:posOffset>
            </wp:positionV>
            <wp:extent cx="102870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200" y="21405"/>
                <wp:lineTo x="21200" y="0"/>
                <wp:lineTo x="0" y="0"/>
              </wp:wrapPolygon>
            </wp:wrapTight>
            <wp:docPr id="2" name="Рисунок 2" descr="logotip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ip1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5C9">
        <w:rPr>
          <w:rFonts w:ascii="Times New Roman" w:hAnsi="Times New Roman" w:cs="Times New Roman"/>
        </w:rPr>
        <w:t xml:space="preserve">                                      </w:t>
      </w:r>
    </w:p>
    <w:p w:rsidR="007F15C9" w:rsidRPr="007F15C9" w:rsidRDefault="007F15C9" w:rsidP="007F15C9">
      <w:pPr>
        <w:pStyle w:val="1"/>
        <w:jc w:val="center"/>
        <w:rPr>
          <w:sz w:val="26"/>
        </w:rPr>
      </w:pPr>
    </w:p>
    <w:p w:rsidR="007F15C9" w:rsidRPr="007F15C9" w:rsidRDefault="007F15C9" w:rsidP="007F15C9">
      <w:pPr>
        <w:pStyle w:val="1"/>
        <w:jc w:val="center"/>
        <w:rPr>
          <w:sz w:val="26"/>
        </w:rPr>
      </w:pPr>
    </w:p>
    <w:p w:rsidR="007F15C9" w:rsidRPr="007F15C9" w:rsidRDefault="007F15C9" w:rsidP="007F15C9">
      <w:pPr>
        <w:pStyle w:val="1"/>
        <w:jc w:val="center"/>
        <w:rPr>
          <w:sz w:val="26"/>
        </w:rPr>
      </w:pPr>
    </w:p>
    <w:p w:rsidR="007F15C9" w:rsidRPr="007F15C9" w:rsidRDefault="007F15C9" w:rsidP="007F15C9">
      <w:pPr>
        <w:pStyle w:val="1"/>
        <w:jc w:val="center"/>
        <w:rPr>
          <w:sz w:val="26"/>
        </w:rPr>
      </w:pPr>
    </w:p>
    <w:p w:rsidR="007F15C9" w:rsidRPr="007F15C9" w:rsidRDefault="007F15C9" w:rsidP="007F15C9">
      <w:pPr>
        <w:pStyle w:val="1"/>
        <w:jc w:val="center"/>
        <w:rPr>
          <w:sz w:val="26"/>
        </w:rPr>
      </w:pPr>
    </w:p>
    <w:p w:rsidR="007F15C9" w:rsidRPr="007F15C9" w:rsidRDefault="007F15C9" w:rsidP="007F15C9">
      <w:pPr>
        <w:pStyle w:val="1"/>
        <w:jc w:val="center"/>
        <w:rPr>
          <w:sz w:val="24"/>
        </w:rPr>
      </w:pPr>
      <w:r w:rsidRPr="007F15C9">
        <w:rPr>
          <w:sz w:val="24"/>
        </w:rPr>
        <w:t>Государственное бюджетное учреждение культуры</w:t>
      </w:r>
    </w:p>
    <w:p w:rsidR="007F15C9" w:rsidRPr="007F15C9" w:rsidRDefault="007F15C9" w:rsidP="007F15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15C9">
        <w:rPr>
          <w:rFonts w:ascii="Times New Roman" w:hAnsi="Times New Roman" w:cs="Times New Roman"/>
          <w:b/>
        </w:rPr>
        <w:t>«Брянская областная научная универсальная библиотека</w:t>
      </w:r>
    </w:p>
    <w:p w:rsidR="007F15C9" w:rsidRPr="007F15C9" w:rsidRDefault="007F15C9" w:rsidP="007F15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15C9">
        <w:rPr>
          <w:rFonts w:ascii="Times New Roman" w:hAnsi="Times New Roman" w:cs="Times New Roman"/>
          <w:b/>
        </w:rPr>
        <w:t xml:space="preserve">  им. Ф. И. Тютчева»</w:t>
      </w:r>
    </w:p>
    <w:p w:rsidR="007F15C9" w:rsidRPr="007F15C9" w:rsidRDefault="007F15C9" w:rsidP="007F15C9">
      <w:pPr>
        <w:spacing w:after="0" w:line="240" w:lineRule="auto"/>
        <w:ind w:left="-284" w:firstLine="284"/>
        <w:rPr>
          <w:rFonts w:ascii="Times New Roman" w:hAnsi="Times New Roman" w:cs="Times New Roman"/>
          <w:sz w:val="20"/>
        </w:rPr>
      </w:pPr>
      <w:r w:rsidRPr="007F15C9">
        <w:rPr>
          <w:rFonts w:ascii="Times New Roman" w:hAnsi="Times New Roman" w:cs="Times New Roman"/>
          <w:sz w:val="20"/>
        </w:rPr>
        <w:t xml:space="preserve">                                     </w:t>
      </w:r>
    </w:p>
    <w:p w:rsidR="007F15C9" w:rsidRPr="007F15C9" w:rsidRDefault="007F15C9" w:rsidP="007F15C9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F15C9">
        <w:rPr>
          <w:rFonts w:ascii="Times New Roman" w:hAnsi="Times New Roman" w:cs="Times New Roman"/>
          <w:sz w:val="20"/>
          <w:szCs w:val="20"/>
        </w:rPr>
        <w:t>пл. К. Маркса, 5, г. Брянск, 241050</w:t>
      </w:r>
    </w:p>
    <w:p w:rsidR="007F15C9" w:rsidRPr="007F15C9" w:rsidRDefault="007F15C9" w:rsidP="007F15C9">
      <w:pPr>
        <w:tabs>
          <w:tab w:val="left" w:pos="1701"/>
        </w:tabs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7F15C9">
        <w:rPr>
          <w:rFonts w:ascii="Times New Roman" w:hAnsi="Times New Roman" w:cs="Times New Roman"/>
          <w:sz w:val="20"/>
          <w:szCs w:val="20"/>
        </w:rPr>
        <w:t xml:space="preserve">Тел. </w:t>
      </w:r>
      <w:smartTag w:uri="urn:schemas-microsoft-com:office:smarttags" w:element="phone">
        <w:smartTagPr>
          <w:attr w:uri="urn:schemas-microsoft-com:office:office" w:name="ls" w:val="trans"/>
        </w:smartTagPr>
        <w:r w:rsidRPr="007F15C9">
          <w:rPr>
            <w:rFonts w:ascii="Times New Roman" w:hAnsi="Times New Roman" w:cs="Times New Roman"/>
            <w:sz w:val="20"/>
            <w:szCs w:val="20"/>
          </w:rPr>
          <w:t>(4832) 66-36-50</w:t>
        </w:r>
      </w:smartTag>
      <w:r w:rsidRPr="007F15C9">
        <w:rPr>
          <w:rFonts w:ascii="Times New Roman" w:hAnsi="Times New Roman" w:cs="Times New Roman"/>
          <w:sz w:val="20"/>
          <w:szCs w:val="20"/>
        </w:rPr>
        <w:t xml:space="preserve">, факс </w:t>
      </w:r>
      <w:smartTag w:uri="urn:schemas-microsoft-com:office:smarttags" w:element="phone">
        <w:smartTagPr>
          <w:attr w:uri="urn:schemas-microsoft-com:office:office" w:name="ls" w:val="trans"/>
        </w:smartTagPr>
        <w:r w:rsidRPr="007F15C9">
          <w:rPr>
            <w:rFonts w:ascii="Times New Roman" w:hAnsi="Times New Roman" w:cs="Times New Roman"/>
            <w:sz w:val="20"/>
            <w:szCs w:val="20"/>
          </w:rPr>
          <w:t>(4832) 74-29-76</w:t>
        </w:r>
      </w:smartTag>
      <w:r w:rsidRPr="007F15C9">
        <w:rPr>
          <w:rFonts w:ascii="Times New Roman" w:hAnsi="Times New Roman" w:cs="Times New Roman"/>
          <w:sz w:val="20"/>
          <w:szCs w:val="20"/>
        </w:rPr>
        <w:t>,</w:t>
      </w:r>
    </w:p>
    <w:p w:rsidR="007F15C9" w:rsidRPr="007F15C9" w:rsidRDefault="007F15C9" w:rsidP="007F15C9">
      <w:pPr>
        <w:tabs>
          <w:tab w:val="left" w:pos="1701"/>
        </w:tabs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7F15C9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F15C9">
        <w:rPr>
          <w:rFonts w:ascii="Times New Roman" w:hAnsi="Times New Roman" w:cs="Times New Roman"/>
          <w:sz w:val="20"/>
          <w:szCs w:val="20"/>
        </w:rPr>
        <w:t>-</w:t>
      </w:r>
      <w:r w:rsidRPr="007F15C9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7F15C9">
        <w:rPr>
          <w:rFonts w:ascii="Times New Roman" w:hAnsi="Times New Roman" w:cs="Times New Roman"/>
          <w:sz w:val="20"/>
          <w:szCs w:val="20"/>
        </w:rPr>
        <w:t xml:space="preserve">: </w:t>
      </w:r>
      <w:r w:rsidRPr="007F15C9">
        <w:rPr>
          <w:rFonts w:ascii="Times New Roman" w:hAnsi="Times New Roman" w:cs="Times New Roman"/>
          <w:sz w:val="20"/>
          <w:szCs w:val="20"/>
          <w:lang w:val="en-US"/>
        </w:rPr>
        <w:t>director</w:t>
      </w:r>
      <w:r w:rsidRPr="007F15C9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7F15C9">
        <w:rPr>
          <w:rFonts w:ascii="Times New Roman" w:hAnsi="Times New Roman" w:cs="Times New Roman"/>
          <w:sz w:val="20"/>
          <w:szCs w:val="20"/>
          <w:lang w:val="en-US"/>
        </w:rPr>
        <w:t>libryansk</w:t>
      </w:r>
      <w:proofErr w:type="spellEnd"/>
      <w:r w:rsidRPr="007F15C9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7F15C9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7F15C9">
        <w:rPr>
          <w:rFonts w:ascii="Times New Roman" w:hAnsi="Times New Roman" w:cs="Times New Roman"/>
          <w:sz w:val="20"/>
          <w:szCs w:val="20"/>
        </w:rPr>
        <w:t xml:space="preserve">, </w:t>
      </w:r>
      <w:r w:rsidRPr="007F15C9">
        <w:rPr>
          <w:rFonts w:ascii="Times New Roman" w:hAnsi="Times New Roman" w:cs="Times New Roman"/>
          <w:sz w:val="20"/>
          <w:szCs w:val="20"/>
          <w:lang w:val="en-US"/>
        </w:rPr>
        <w:t>http</w:t>
      </w:r>
      <w:r w:rsidRPr="007F15C9">
        <w:rPr>
          <w:rFonts w:ascii="Times New Roman" w:hAnsi="Times New Roman" w:cs="Times New Roman"/>
          <w:sz w:val="20"/>
          <w:szCs w:val="20"/>
        </w:rPr>
        <w:t>://</w:t>
      </w:r>
      <w:r w:rsidRPr="007F15C9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7F15C9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7F15C9">
        <w:rPr>
          <w:rFonts w:ascii="Times New Roman" w:hAnsi="Times New Roman" w:cs="Times New Roman"/>
          <w:sz w:val="20"/>
          <w:szCs w:val="20"/>
          <w:lang w:val="en-US"/>
        </w:rPr>
        <w:t>libryansk</w:t>
      </w:r>
      <w:proofErr w:type="spellEnd"/>
      <w:r w:rsidRPr="007F15C9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7F15C9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7F15C9" w:rsidRPr="007F15C9" w:rsidRDefault="007F15C9" w:rsidP="007F15C9">
      <w:pPr>
        <w:tabs>
          <w:tab w:val="left" w:pos="1701"/>
        </w:tabs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7F15C9">
        <w:rPr>
          <w:rFonts w:ascii="Times New Roman" w:hAnsi="Times New Roman" w:cs="Times New Roman"/>
          <w:sz w:val="20"/>
          <w:szCs w:val="20"/>
        </w:rPr>
        <w:t>ОКПО 02180377; ОГРН 1033265008677;</w:t>
      </w:r>
    </w:p>
    <w:p w:rsidR="007F15C9" w:rsidRPr="007F15C9" w:rsidRDefault="007F15C9" w:rsidP="007F15C9">
      <w:pPr>
        <w:tabs>
          <w:tab w:val="left" w:pos="1701"/>
        </w:tabs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7F15C9">
        <w:rPr>
          <w:rFonts w:ascii="Times New Roman" w:hAnsi="Times New Roman" w:cs="Times New Roman"/>
          <w:sz w:val="20"/>
          <w:szCs w:val="20"/>
        </w:rPr>
        <w:t xml:space="preserve"> ИНН/КПП 3201004699/325701001</w:t>
      </w:r>
    </w:p>
    <w:p w:rsidR="007F15C9" w:rsidRPr="007F15C9" w:rsidRDefault="007F15C9" w:rsidP="007F15C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7F15C9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DB8EB03" wp14:editId="0A1C8DF6">
                <wp:simplePos x="0" y="0"/>
                <wp:positionH relativeFrom="column">
                  <wp:posOffset>114300</wp:posOffset>
                </wp:positionH>
                <wp:positionV relativeFrom="paragraph">
                  <wp:posOffset>32385</wp:posOffset>
                </wp:positionV>
                <wp:extent cx="6400800" cy="0"/>
                <wp:effectExtent l="9525" t="15875" r="9525" b="127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.55pt" to="51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" o:allowincell="f" strokeweight="1.5pt">
                <w10:wrap type="square"/>
              </v:line>
            </w:pict>
          </mc:Fallback>
        </mc:AlternateContent>
      </w:r>
    </w:p>
    <w:p w:rsidR="00C611FE" w:rsidRDefault="00C611FE"/>
    <w:p w:rsidR="007F15C9" w:rsidRPr="000418B1" w:rsidRDefault="007F15C9" w:rsidP="007F15C9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0418B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Межрегиональная научно-практическая конференция</w:t>
      </w:r>
    </w:p>
    <w:p w:rsidR="007F15C9" w:rsidRPr="001B592F" w:rsidRDefault="007F15C9" w:rsidP="007F15C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1B592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«</w:t>
      </w:r>
      <w:proofErr w:type="spellStart"/>
      <w:r w:rsidRPr="001B592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Брянщина</w:t>
      </w:r>
      <w:proofErr w:type="spellEnd"/>
      <w:r w:rsidRPr="001B592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в годы Великой Отечественной войны 1941–1945 гг. </w:t>
      </w:r>
    </w:p>
    <w:p w:rsidR="007F15C9" w:rsidRPr="001B592F" w:rsidRDefault="007F15C9" w:rsidP="007F15C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1B592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Люди. События. Факты»</w:t>
      </w:r>
    </w:p>
    <w:p w:rsidR="007F15C9" w:rsidRPr="001B592F" w:rsidRDefault="007F15C9" w:rsidP="007F15C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9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 сентября 202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Pr="001B59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</w:t>
      </w: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>в Брянской областной научной ун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иверсальной библиотеке им. Ф. И. </w:t>
      </w: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 xml:space="preserve">Тютчева </w:t>
      </w:r>
      <w:r w:rsidRPr="001B59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 11.00 </w:t>
      </w: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состоится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Межрегиональная научно-практическая конференция</w:t>
      </w:r>
      <w:r w:rsidRPr="001B592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«</w:t>
      </w:r>
      <w:proofErr w:type="spellStart"/>
      <w:r w:rsidRPr="001B592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Брянщина</w:t>
      </w:r>
      <w:proofErr w:type="spellEnd"/>
      <w:r w:rsidRPr="001B592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в годы Великой Отечественной войны 1941–1945 гг. Люди. События. Факты», </w:t>
      </w:r>
      <w:proofErr w:type="gramStart"/>
      <w:r w:rsidRPr="001B592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посвященн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ая</w:t>
      </w:r>
      <w:proofErr w:type="gramEnd"/>
      <w:r w:rsidRPr="001B592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80</w:t>
      </w:r>
      <w:r w:rsidRPr="001B592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-ой годовщине освобождения </w:t>
      </w:r>
      <w:proofErr w:type="spellStart"/>
      <w:r w:rsidRPr="001B592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Брянщины</w:t>
      </w:r>
      <w:proofErr w:type="spellEnd"/>
      <w:r w:rsidRPr="001B592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от немецко-фашистских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захватчиков</w:t>
      </w:r>
      <w:r w:rsidRPr="001B592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</w:t>
      </w: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работе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конференции</w:t>
      </w: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примут участие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историки, </w:t>
      </w: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>краеведы, сотрудники государственного архива Брянской области, Брянского государственного краеведческого музея, педагоги общеобразовательных учреждений Брянской области.</w:t>
      </w:r>
    </w:p>
    <w:p w:rsidR="007F15C9" w:rsidRPr="001B592F" w:rsidRDefault="007F15C9" w:rsidP="007F15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9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ходе работы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Конференции</w:t>
      </w:r>
      <w:r w:rsidRPr="001B59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предполагается обсудить следующие вопросы:</w:t>
      </w:r>
    </w:p>
    <w:p w:rsidR="007F15C9" w:rsidRPr="001B592F" w:rsidRDefault="007F15C9" w:rsidP="007F15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9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Брянский фронт: страницы истории. Военные операции 1941–1943 гг. на территории </w:t>
      </w:r>
      <w:proofErr w:type="spellStart"/>
      <w:r w:rsidRPr="001B59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Брянщины</w:t>
      </w:r>
      <w:proofErr w:type="spellEnd"/>
      <w:r w:rsidRPr="001B59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Взаимодействие частей Красной Армии и партизан в военных операциях 1941–1943 гг.</w:t>
      </w:r>
    </w:p>
    <w:p w:rsidR="007F15C9" w:rsidRPr="001B592F" w:rsidRDefault="007F15C9" w:rsidP="007F15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 xml:space="preserve">1.1. Боевые действия войск Брянского и Центрального фронтов на территории </w:t>
      </w:r>
      <w:proofErr w:type="spellStart"/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>Брянщины</w:t>
      </w:r>
      <w:proofErr w:type="spellEnd"/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 xml:space="preserve"> в годы Великой Отечественной войны.</w:t>
      </w:r>
    </w:p>
    <w:p w:rsidR="007F15C9" w:rsidRPr="001B592F" w:rsidRDefault="007F15C9" w:rsidP="007F15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 xml:space="preserve">1.2. Партизанское движение на оккупированной территории </w:t>
      </w:r>
      <w:proofErr w:type="spellStart"/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>Брянщины</w:t>
      </w:r>
      <w:proofErr w:type="spellEnd"/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 xml:space="preserve"> и его вклад в победу над Германией.</w:t>
      </w:r>
    </w:p>
    <w:p w:rsidR="007F15C9" w:rsidRPr="001B592F" w:rsidRDefault="007F15C9" w:rsidP="007F15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>1.3. Вклад Брянской области в завоевание Победы (по документальным источникам).</w:t>
      </w:r>
    </w:p>
    <w:p w:rsidR="007F15C9" w:rsidRPr="001B592F" w:rsidRDefault="007F15C9" w:rsidP="007F15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 xml:space="preserve">1.4. Анализ потерь гражданских и военных лиц и подсчет экономического ущерба, нанесенного </w:t>
      </w:r>
      <w:proofErr w:type="spellStart"/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>Брянщине</w:t>
      </w:r>
      <w:proofErr w:type="spellEnd"/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 xml:space="preserve"> Германией и её союзниками.</w:t>
      </w:r>
    </w:p>
    <w:p w:rsidR="007F15C9" w:rsidRPr="001B592F" w:rsidRDefault="007F15C9" w:rsidP="007F15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>1.5. Проблемы восприятия Великой Отечественной войны в историческом и современном сознании граждан России.</w:t>
      </w:r>
    </w:p>
    <w:p w:rsidR="007F15C9" w:rsidRPr="001B592F" w:rsidRDefault="007F15C9" w:rsidP="007F15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>1.6. Великая Отечественная война глазами молодого поколения.</w:t>
      </w:r>
    </w:p>
    <w:p w:rsidR="007F15C9" w:rsidRPr="001B592F" w:rsidRDefault="007F15C9" w:rsidP="007F15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>1.7. Архивная коллекция документов ГАБО о Великой Отечественной войне.</w:t>
      </w:r>
    </w:p>
    <w:p w:rsidR="007F15C9" w:rsidRPr="001B592F" w:rsidRDefault="007F15C9" w:rsidP="007F15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15C9" w:rsidRPr="001B592F" w:rsidRDefault="007F15C9" w:rsidP="007F15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9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Человек на войне. История военной повседневности. Вклад </w:t>
      </w:r>
      <w:proofErr w:type="spellStart"/>
      <w:r w:rsidRPr="001B59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брянцев</w:t>
      </w:r>
      <w:proofErr w:type="spellEnd"/>
      <w:r w:rsidRPr="001B59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Победу в Великой Отечественной войне.</w:t>
      </w:r>
    </w:p>
    <w:p w:rsidR="007F15C9" w:rsidRPr="001B592F" w:rsidRDefault="007F15C9" w:rsidP="007F15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>2.1. Война и человек: проблема мироощущения.</w:t>
      </w:r>
    </w:p>
    <w:p w:rsidR="007F15C9" w:rsidRPr="001B592F" w:rsidRDefault="007F15C9" w:rsidP="007F15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>2.2. Человек военного времени: проблема реконструкции исторического портрета.</w:t>
      </w:r>
    </w:p>
    <w:p w:rsidR="007F15C9" w:rsidRPr="001B592F" w:rsidRDefault="007F15C9" w:rsidP="007F15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 xml:space="preserve">2.3. Нацистский оккупационный режим и Холокост на </w:t>
      </w:r>
      <w:proofErr w:type="spellStart"/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>Брянщине</w:t>
      </w:r>
      <w:proofErr w:type="spellEnd"/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 xml:space="preserve"> в годы оккупации (август 1941 г. — сентябрь 1943 г.).</w:t>
      </w:r>
    </w:p>
    <w:p w:rsidR="007F15C9" w:rsidRPr="001B592F" w:rsidRDefault="007F15C9" w:rsidP="007F15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2.4. Дилемма повседневной жизни мирного населения на оккупированной территории (на примере Брянской области).</w:t>
      </w:r>
    </w:p>
    <w:p w:rsidR="007F15C9" w:rsidRPr="001B592F" w:rsidRDefault="007F15C9" w:rsidP="007F15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 xml:space="preserve">2.5. </w:t>
      </w:r>
      <w:proofErr w:type="gramStart"/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>Героическое</w:t>
      </w:r>
      <w:proofErr w:type="gramEnd"/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 xml:space="preserve"> и трагическое (</w:t>
      </w:r>
      <w:proofErr w:type="spellStart"/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>брянцы</w:t>
      </w:r>
      <w:proofErr w:type="spellEnd"/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 xml:space="preserve"> в боях на фронтах Великой Отечественной: взгляд сквозь годы).</w:t>
      </w:r>
    </w:p>
    <w:p w:rsidR="007F15C9" w:rsidRPr="001B592F" w:rsidRDefault="007F15C9" w:rsidP="007F15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 xml:space="preserve">2.6. Книга сражается: история Великой Отечественной войны на </w:t>
      </w:r>
      <w:proofErr w:type="spellStart"/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>Брянщине</w:t>
      </w:r>
      <w:proofErr w:type="spellEnd"/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 xml:space="preserve"> в книгах.</w:t>
      </w:r>
    </w:p>
    <w:p w:rsidR="007F15C9" w:rsidRPr="001B592F" w:rsidRDefault="007F15C9" w:rsidP="007F15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>2.7. Вклад религиозных объединений в борьбу с фашизмом в годы Великой Отечественной войны. Роль Орловской епархии Русской Православной Церкви в завоевании Победы в Великой Отечественной войне.</w:t>
      </w:r>
    </w:p>
    <w:p w:rsidR="007F15C9" w:rsidRPr="001B592F" w:rsidRDefault="007F15C9" w:rsidP="007F15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>2.8. «Человек на войне» в солдатских письмах (по материалам фронтовых писем 1941–1945 гг.). Великая Отечественная война в устной истории.</w:t>
      </w:r>
    </w:p>
    <w:p w:rsidR="007F15C9" w:rsidRPr="001B592F" w:rsidRDefault="007F15C9" w:rsidP="007F15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>2.9. Великая Отечественная война в местных памятниках и мемориалах: история создания и проблема сохранения на современном этапе.</w:t>
      </w:r>
    </w:p>
    <w:p w:rsidR="007F15C9" w:rsidRPr="001B592F" w:rsidRDefault="007F15C9" w:rsidP="007F15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Приглашаем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Вас </w:t>
      </w: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участие в работе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Конференции</w:t>
      </w: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F15C9" w:rsidRPr="001B592F" w:rsidRDefault="007F15C9" w:rsidP="007F15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8C9">
        <w:rPr>
          <w:rFonts w:ascii="Times New Roman" w:eastAsia="Times New Roman" w:hAnsi="Times New Roman"/>
          <w:sz w:val="24"/>
          <w:szCs w:val="24"/>
          <w:lang w:eastAsia="ru-RU"/>
        </w:rPr>
        <w:t>Заявки</w:t>
      </w: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принимаются в электронном виде по адресу </w:t>
      </w:r>
      <w:hyperlink r:id="rId6" w:history="1">
        <w:r w:rsidRPr="001B592F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kray</w:t>
        </w:r>
        <w:r w:rsidRPr="001B592F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1B592F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libryansk</w:t>
        </w:r>
        <w:r w:rsidRPr="001B592F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1B592F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7F15C9" w:rsidRPr="001B592F" w:rsidRDefault="007F15C9" w:rsidP="007F15C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B592F">
        <w:rPr>
          <w:rFonts w:ascii="Times New Roman" w:hAnsi="Times New Roman"/>
          <w:sz w:val="24"/>
          <w:szCs w:val="24"/>
        </w:rPr>
        <w:t xml:space="preserve">Справки по телефону: </w:t>
      </w:r>
      <w:r w:rsidR="00790C90">
        <w:rPr>
          <w:rFonts w:ascii="Times New Roman" w:hAnsi="Times New Roman"/>
          <w:sz w:val="24"/>
          <w:szCs w:val="24"/>
        </w:rPr>
        <w:t>8 (4832) </w:t>
      </w:r>
      <w:bookmarkStart w:id="0" w:name="_GoBack"/>
      <w:bookmarkEnd w:id="0"/>
      <w:r w:rsidRPr="001B592F">
        <w:rPr>
          <w:rFonts w:ascii="Times New Roman" w:hAnsi="Times New Roman"/>
          <w:sz w:val="24"/>
          <w:szCs w:val="24"/>
        </w:rPr>
        <w:t xml:space="preserve">66-24-51, отдел краеведческой литературы, </w:t>
      </w:r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заведующая отделом </w:t>
      </w:r>
      <w:proofErr w:type="spellStart"/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>Копатько</w:t>
      </w:r>
      <w:proofErr w:type="spellEnd"/>
      <w:r w:rsidRPr="001B592F">
        <w:rPr>
          <w:rFonts w:ascii="Times New Roman" w:eastAsia="Times New Roman" w:hAnsi="Times New Roman"/>
          <w:sz w:val="24"/>
          <w:szCs w:val="24"/>
          <w:lang w:eastAsia="ru-RU"/>
        </w:rPr>
        <w:t xml:space="preserve"> Виктория Евгеньевна.</w:t>
      </w:r>
    </w:p>
    <w:p w:rsidR="007F15C9" w:rsidRDefault="007F15C9"/>
    <w:p w:rsidR="007F15C9" w:rsidRPr="007F15C9" w:rsidRDefault="007F15C9" w:rsidP="007F15C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15C9">
        <w:rPr>
          <w:rFonts w:ascii="Times New Roman" w:hAnsi="Times New Roman" w:cs="Times New Roman"/>
          <w:b/>
          <w:sz w:val="24"/>
          <w:szCs w:val="24"/>
        </w:rPr>
        <w:t>Оргкомитет</w:t>
      </w:r>
    </w:p>
    <w:sectPr w:rsidR="007F15C9" w:rsidRPr="007F1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C9"/>
    <w:rsid w:val="00790C90"/>
    <w:rsid w:val="007F15C9"/>
    <w:rsid w:val="00BC5580"/>
    <w:rsid w:val="00C6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5C9"/>
  </w:style>
  <w:style w:type="paragraph" w:styleId="1">
    <w:name w:val="heading 1"/>
    <w:basedOn w:val="a"/>
    <w:next w:val="a"/>
    <w:link w:val="10"/>
    <w:qFormat/>
    <w:rsid w:val="007F15C9"/>
    <w:pPr>
      <w:keepNext/>
      <w:tabs>
        <w:tab w:val="left" w:pos="200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5C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3">
    <w:name w:val="Hyperlink"/>
    <w:uiPriority w:val="99"/>
    <w:unhideWhenUsed/>
    <w:rsid w:val="007F15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5C9"/>
  </w:style>
  <w:style w:type="paragraph" w:styleId="1">
    <w:name w:val="heading 1"/>
    <w:basedOn w:val="a"/>
    <w:next w:val="a"/>
    <w:link w:val="10"/>
    <w:qFormat/>
    <w:rsid w:val="007F15C9"/>
    <w:pPr>
      <w:keepNext/>
      <w:tabs>
        <w:tab w:val="left" w:pos="200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5C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3">
    <w:name w:val="Hyperlink"/>
    <w:uiPriority w:val="99"/>
    <w:unhideWhenUsed/>
    <w:rsid w:val="007F15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ay@libryan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2023-07-12T09:06:00Z</cp:lastPrinted>
  <dcterms:created xsi:type="dcterms:W3CDTF">2023-07-12T08:54:00Z</dcterms:created>
  <dcterms:modified xsi:type="dcterms:W3CDTF">2023-07-12T09:58:00Z</dcterms:modified>
</cp:coreProperties>
</file>