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A9" w:rsidRPr="00BD0B71" w:rsidRDefault="002346A9" w:rsidP="002346A9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26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367854" w:rsidRPr="00622DDE" w:rsidRDefault="00367854" w:rsidP="00367854">
      <w:pPr>
        <w:spacing w:after="0"/>
        <w:ind w:left="2835"/>
        <w:jc w:val="both"/>
        <w:rPr>
          <w:rFonts w:ascii="Times New Roman" w:hAnsi="Times New Roman"/>
          <w:b/>
          <w:sz w:val="20"/>
          <w:szCs w:val="20"/>
        </w:rPr>
      </w:pPr>
    </w:p>
    <w:p w:rsidR="00367854" w:rsidRPr="00404491" w:rsidRDefault="00367854" w:rsidP="00367854">
      <w:pPr>
        <w:spacing w:after="0" w:line="240" w:lineRule="auto"/>
        <w:jc w:val="center"/>
        <w:rPr>
          <w:b/>
          <w:szCs w:val="24"/>
        </w:rPr>
      </w:pPr>
    </w:p>
    <w:p w:rsidR="00367854" w:rsidRPr="005C6E70" w:rsidRDefault="00367854" w:rsidP="00367854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Pr="005C6E70">
        <w:rPr>
          <w:rFonts w:eastAsia="TimesNewRoman,Bold"/>
          <w:szCs w:val="28"/>
        </w:rPr>
        <w:t xml:space="preserve">занятия </w:t>
      </w:r>
      <w:r w:rsidRPr="005C6E70">
        <w:rPr>
          <w:szCs w:val="28"/>
        </w:rPr>
        <w:t xml:space="preserve">при аттестации </w:t>
      </w:r>
      <w:r w:rsidR="00180E8F">
        <w:rPr>
          <w:szCs w:val="28"/>
        </w:rPr>
        <w:t xml:space="preserve">педагогического работника </w:t>
      </w:r>
      <w:r w:rsidRPr="005C6E70">
        <w:rPr>
          <w:szCs w:val="28"/>
        </w:rPr>
        <w:t xml:space="preserve">на квалификационные категории по </w:t>
      </w:r>
      <w:r>
        <w:rPr>
          <w:szCs w:val="28"/>
        </w:rPr>
        <w:t xml:space="preserve">должности </w:t>
      </w:r>
      <w:r w:rsidRPr="001354C2">
        <w:t>«учитель</w:t>
      </w:r>
      <w:r w:rsidRPr="001C054F">
        <w:t>-</w:t>
      </w:r>
      <w:r>
        <w:t>дефектолог</w:t>
      </w:r>
      <w:r>
        <w:rPr>
          <w:color w:val="FF0000"/>
        </w:rPr>
        <w:t>*</w:t>
      </w:r>
      <w:r>
        <w:t>»</w:t>
      </w:r>
    </w:p>
    <w:p w:rsidR="00367854" w:rsidRPr="0020357F" w:rsidRDefault="00367854" w:rsidP="00367854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367854" w:rsidRPr="00404491" w:rsidRDefault="00367854" w:rsidP="002346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ФИО педагогического работника</w:t>
      </w:r>
      <w:r w:rsidR="002346A9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</w:t>
      </w:r>
    </w:p>
    <w:p w:rsidR="00367854" w:rsidRPr="00404491" w:rsidRDefault="00367854" w:rsidP="002346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Должность, место работы</w:t>
      </w:r>
      <w:r w:rsidR="002346A9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</w:t>
      </w:r>
      <w:r w:rsidR="002346A9">
        <w:rPr>
          <w:rFonts w:ascii="Times New Roman" w:hAnsi="Times New Roman" w:cs="Times New Roman"/>
        </w:rPr>
        <w:t>_______________________________</w:t>
      </w:r>
    </w:p>
    <w:p w:rsidR="00367854" w:rsidRPr="00404491" w:rsidRDefault="00367854" w:rsidP="002346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__________________________________________________________________________________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404491">
        <w:rPr>
          <w:rFonts w:ascii="Times New Roman" w:hAnsi="Times New Roman" w:cs="Times New Roman"/>
        </w:rPr>
        <w:t>__</w:t>
      </w:r>
    </w:p>
    <w:p w:rsidR="00367854" w:rsidRPr="00404491" w:rsidRDefault="00367854" w:rsidP="002346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Заявленная категория</w:t>
      </w:r>
      <w:r w:rsidR="002346A9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404491">
        <w:rPr>
          <w:rFonts w:ascii="Times New Roman" w:hAnsi="Times New Roman" w:cs="Times New Roman"/>
        </w:rPr>
        <w:t>_</w:t>
      </w:r>
    </w:p>
    <w:p w:rsidR="00367854" w:rsidRPr="00404491" w:rsidRDefault="00367854" w:rsidP="002346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Тема занятия</w:t>
      </w:r>
      <w:r w:rsidR="002346A9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404491">
        <w:rPr>
          <w:rFonts w:ascii="Times New Roman" w:hAnsi="Times New Roman" w:cs="Times New Roman"/>
        </w:rPr>
        <w:t>_</w:t>
      </w:r>
    </w:p>
    <w:p w:rsidR="00367854" w:rsidRPr="00404491" w:rsidRDefault="00367854" w:rsidP="002346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Предмет, класс (группа)</w:t>
      </w:r>
      <w:r w:rsidR="002346A9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269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383"/>
        <w:gridCol w:w="1026"/>
      </w:tblGrid>
      <w:tr w:rsidR="000A18B6" w:rsidRPr="00FD3830" w:rsidTr="00367854">
        <w:trPr>
          <w:trHeight w:val="549"/>
        </w:trPr>
        <w:tc>
          <w:tcPr>
            <w:tcW w:w="1860" w:type="dxa"/>
            <w:vAlign w:val="center"/>
          </w:tcPr>
          <w:p w:rsidR="000A18B6" w:rsidRPr="00367854" w:rsidRDefault="000A18B6" w:rsidP="00367854">
            <w:pPr>
              <w:jc w:val="center"/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Оцениваемые характеристики</w:t>
            </w:r>
          </w:p>
        </w:tc>
        <w:tc>
          <w:tcPr>
            <w:tcW w:w="7383" w:type="dxa"/>
            <w:vAlign w:val="center"/>
          </w:tcPr>
          <w:p w:rsidR="000A18B6" w:rsidRPr="00367854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Pr="00367854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Баллы</w:t>
            </w:r>
          </w:p>
          <w:p w:rsidR="000A18B6" w:rsidRPr="00367854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(0, 1, 2)</w:t>
            </w:r>
          </w:p>
        </w:tc>
      </w:tr>
      <w:tr w:rsidR="000A18B6" w:rsidRPr="00FD3830" w:rsidTr="00367854">
        <w:trPr>
          <w:trHeight w:val="159"/>
        </w:trPr>
        <w:tc>
          <w:tcPr>
            <w:tcW w:w="1860" w:type="dxa"/>
            <w:vMerge w:val="restart"/>
          </w:tcPr>
          <w:p w:rsidR="000A18B6" w:rsidRPr="00367854" w:rsidRDefault="000A18B6" w:rsidP="00367854">
            <w:pPr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Компетентность в области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постановки целей и задач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педагогической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деятельности</w:t>
            </w:r>
            <w:r w:rsidR="002346A9">
              <w:rPr>
                <w:rFonts w:eastAsia="TimesNewRoman,Bold"/>
                <w:b/>
              </w:rPr>
              <w:t xml:space="preserve"> </w:t>
            </w:r>
          </w:p>
        </w:tc>
        <w:tc>
          <w:tcPr>
            <w:tcW w:w="7383" w:type="dxa"/>
          </w:tcPr>
          <w:p w:rsidR="000A18B6" w:rsidRPr="00367854" w:rsidRDefault="000A18B6" w:rsidP="00975F87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 xml:space="preserve">Педагог </w:t>
            </w:r>
            <w:r w:rsidR="00975F87" w:rsidRPr="00367854">
              <w:rPr>
                <w:rFonts w:eastAsia="TimesNewRoman"/>
              </w:rPr>
              <w:t>дифференцирует</w:t>
            </w:r>
            <w:r w:rsidRPr="00367854">
              <w:rPr>
                <w:rFonts w:eastAsia="TimesNewRoman"/>
              </w:rPr>
              <w:t xml:space="preserve"> тему и цель занятия</w:t>
            </w:r>
            <w:r w:rsidRPr="00367854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367854">
        <w:trPr>
          <w:trHeight w:val="159"/>
        </w:trPr>
        <w:tc>
          <w:tcPr>
            <w:tcW w:w="1860" w:type="dxa"/>
            <w:vMerge/>
          </w:tcPr>
          <w:p w:rsidR="00975F87" w:rsidRPr="00367854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975F87" w:rsidRPr="00367854" w:rsidRDefault="00BB6B29" w:rsidP="009E495B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Педагог выделяет з</w:t>
            </w:r>
            <w:r w:rsidR="00975F87" w:rsidRPr="00367854">
              <w:rPr>
                <w:rFonts w:eastAsia="TimesNewRoman"/>
              </w:rPr>
              <w:t>адачи</w:t>
            </w:r>
            <w:r w:rsidR="009E495B" w:rsidRPr="00367854">
              <w:rPr>
                <w:rFonts w:eastAsia="TimesNewRoman"/>
              </w:rPr>
              <w:t xml:space="preserve"> (образовательные, коррекционные, воспитательные)</w:t>
            </w:r>
            <w:r w:rsidR="00975F87" w:rsidRPr="00367854">
              <w:t xml:space="preserve">, </w:t>
            </w:r>
            <w:r w:rsidR="00975F87" w:rsidRPr="00367854">
              <w:rPr>
                <w:rFonts w:eastAsia="TimesNewRoman"/>
              </w:rPr>
              <w:t>конкретизиру</w:t>
            </w:r>
            <w:r w:rsidRPr="00367854">
              <w:rPr>
                <w:rFonts w:eastAsia="TimesNewRoman"/>
              </w:rPr>
              <w:t>ющие</w:t>
            </w:r>
            <w:r w:rsidR="00975F87" w:rsidRPr="00367854">
              <w:rPr>
                <w:rFonts w:eastAsia="TimesNewRoman"/>
              </w:rPr>
              <w:t xml:space="preserve"> цель</w:t>
            </w:r>
            <w:r w:rsidR="00975F87" w:rsidRPr="00367854">
              <w:t xml:space="preserve">, </w:t>
            </w:r>
            <w:r w:rsidR="00975F87" w:rsidRPr="00367854">
              <w:rPr>
                <w:rFonts w:eastAsia="TimesNewRoman"/>
              </w:rPr>
              <w:t>представля</w:t>
            </w:r>
            <w:r w:rsidRPr="00367854">
              <w:rPr>
                <w:rFonts w:eastAsia="TimesNewRoman"/>
              </w:rPr>
              <w:t>ющие</w:t>
            </w:r>
            <w:r w:rsidR="00975F87" w:rsidRPr="00367854">
              <w:rPr>
                <w:rFonts w:eastAsia="TimesNewRoman"/>
              </w:rPr>
              <w:t xml:space="preserve"> собой промежуточный результат</w:t>
            </w:r>
            <w:r w:rsidR="00975F87" w:rsidRPr="00367854">
              <w:t xml:space="preserve">, </w:t>
            </w:r>
            <w:r w:rsidR="00975F87" w:rsidRPr="00367854">
              <w:rPr>
                <w:rFonts w:eastAsia="TimesNewRoman"/>
              </w:rPr>
              <w:t>способствующ</w:t>
            </w:r>
            <w:r w:rsidRPr="00367854">
              <w:rPr>
                <w:rFonts w:eastAsia="TimesNewRoman"/>
              </w:rPr>
              <w:t>ие</w:t>
            </w:r>
            <w:r w:rsidR="00975F87" w:rsidRPr="00367854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367854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367854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159"/>
        </w:trPr>
        <w:tc>
          <w:tcPr>
            <w:tcW w:w="1860" w:type="dxa"/>
            <w:vMerge/>
          </w:tcPr>
          <w:p w:rsidR="000A18B6" w:rsidRPr="00367854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367854" w:rsidRDefault="007325C4" w:rsidP="007325C4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Реализу</w:t>
            </w:r>
            <w:r w:rsidR="00FC6AAE" w:rsidRPr="00367854">
              <w:rPr>
                <w:rFonts w:eastAsia="TimesNewRoman"/>
              </w:rPr>
              <w:t>емая педагогом структура занятия</w:t>
            </w:r>
            <w:r w:rsidRPr="00367854">
              <w:rPr>
                <w:rFonts w:eastAsia="TimesNewRoman"/>
              </w:rPr>
              <w:t xml:space="preserve"> соответствует цели и задачам.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279"/>
        </w:trPr>
        <w:tc>
          <w:tcPr>
            <w:tcW w:w="9243" w:type="dxa"/>
            <w:gridSpan w:val="2"/>
          </w:tcPr>
          <w:p w:rsidR="000A18B6" w:rsidRPr="00367854" w:rsidRDefault="000A18B6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451"/>
        </w:trPr>
        <w:tc>
          <w:tcPr>
            <w:tcW w:w="1860" w:type="dxa"/>
            <w:vMerge w:val="restart"/>
          </w:tcPr>
          <w:p w:rsidR="000A18B6" w:rsidRPr="00367854" w:rsidRDefault="00A2057C" w:rsidP="00367854">
            <w:pPr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Компетентность в области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мотивирования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обучающихся (воспитанников)</w:t>
            </w:r>
            <w:r w:rsidR="002346A9">
              <w:rPr>
                <w:rFonts w:eastAsia="TimesNewRoman,Bold"/>
                <w:b/>
              </w:rPr>
              <w:t xml:space="preserve"> </w:t>
            </w:r>
          </w:p>
        </w:tc>
        <w:tc>
          <w:tcPr>
            <w:tcW w:w="7383" w:type="dxa"/>
          </w:tcPr>
          <w:p w:rsidR="000A18B6" w:rsidRPr="00367854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367854">
              <w:rPr>
                <w:rFonts w:eastAsia="TimesNewRoman"/>
              </w:rPr>
              <w:t xml:space="preserve"> изучению</w:t>
            </w:r>
            <w:r w:rsidR="00FC6AAE" w:rsidRPr="00367854">
              <w:rPr>
                <w:rFonts w:eastAsia="TimesNewRoman"/>
              </w:rPr>
              <w:t xml:space="preserve"> предлагаемого материала</w:t>
            </w:r>
            <w:r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83429D" w:rsidP="007F1603">
            <w:pPr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 xml:space="preserve"> </w:t>
            </w:r>
          </w:p>
        </w:tc>
      </w:tr>
      <w:tr w:rsidR="000A18B6" w:rsidRPr="00FD3830" w:rsidTr="00367854">
        <w:trPr>
          <w:trHeight w:val="451"/>
        </w:trPr>
        <w:tc>
          <w:tcPr>
            <w:tcW w:w="1860" w:type="dxa"/>
            <w:vMerge/>
          </w:tcPr>
          <w:p w:rsidR="000A18B6" w:rsidRPr="00367854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367854" w:rsidRDefault="0083429D" w:rsidP="0083429D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Педагог демонстрирует способность поддерживать активность обучающихся (воспитанников) на занятии, владение методами и приемами  поддержания устойчивого внимания на занятии.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70"/>
        </w:trPr>
        <w:tc>
          <w:tcPr>
            <w:tcW w:w="1860" w:type="dxa"/>
            <w:vMerge/>
          </w:tcPr>
          <w:p w:rsidR="000A18B6" w:rsidRPr="00367854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367854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 xml:space="preserve">Педагог </w:t>
            </w:r>
            <w:r w:rsidR="00F73778" w:rsidRPr="00367854">
              <w:rPr>
                <w:rFonts w:eastAsia="TimesNewRoman"/>
              </w:rPr>
              <w:t>владеет приемами создания ситуации успеха</w:t>
            </w:r>
            <w:r w:rsidR="0083429D"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688"/>
        </w:trPr>
        <w:tc>
          <w:tcPr>
            <w:tcW w:w="1860" w:type="dxa"/>
            <w:vMerge/>
          </w:tcPr>
          <w:p w:rsidR="000A18B6" w:rsidRPr="00367854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367854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367854">
              <w:rPr>
                <w:rFonts w:eastAsia="TimesNewRoman"/>
              </w:rPr>
              <w:t>П</w:t>
            </w:r>
            <w:r w:rsidR="00C2209F" w:rsidRPr="00367854">
              <w:rPr>
                <w:rFonts w:eastAsia="TimesNewRoman"/>
              </w:rPr>
              <w:t>едагог владеет большим спектром</w:t>
            </w:r>
            <w:r w:rsidR="009E495B" w:rsidRPr="00367854">
              <w:rPr>
                <w:rFonts w:eastAsia="TimesNewRoman"/>
              </w:rPr>
              <w:t xml:space="preserve"> </w:t>
            </w:r>
            <w:r w:rsidR="00A2057C" w:rsidRPr="00367854">
              <w:rPr>
                <w:rFonts w:eastAsia="TimesNewRoman"/>
              </w:rPr>
              <w:t xml:space="preserve">дидактических </w:t>
            </w:r>
            <w:r w:rsidRPr="00367854">
              <w:rPr>
                <w:rFonts w:eastAsia="TimesNewRoman"/>
              </w:rPr>
              <w:t xml:space="preserve">материалов и заданий, способных вызвать интерес обучающихся </w:t>
            </w:r>
            <w:r w:rsidR="007019FC" w:rsidRPr="00367854">
              <w:rPr>
                <w:rFonts w:eastAsia="TimesNewRoman"/>
              </w:rPr>
              <w:t>(воспитанников) к изучаемому материалу.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367854">
        <w:trPr>
          <w:trHeight w:val="279"/>
        </w:trPr>
        <w:tc>
          <w:tcPr>
            <w:tcW w:w="9243" w:type="dxa"/>
            <w:gridSpan w:val="2"/>
          </w:tcPr>
          <w:p w:rsidR="000A18B6" w:rsidRPr="00367854" w:rsidRDefault="000A18B6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</w:rPr>
            </w:pPr>
          </w:p>
        </w:tc>
      </w:tr>
      <w:tr w:rsidR="000A18B6" w:rsidRPr="00FD3830" w:rsidTr="00367854">
        <w:trPr>
          <w:trHeight w:val="271"/>
        </w:trPr>
        <w:tc>
          <w:tcPr>
            <w:tcW w:w="1860" w:type="dxa"/>
            <w:vMerge w:val="restart"/>
          </w:tcPr>
          <w:p w:rsidR="000A18B6" w:rsidRPr="00367854" w:rsidRDefault="000A18B6" w:rsidP="00367854">
            <w:pPr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Компетентность в области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информационной</w:t>
            </w:r>
            <w:r w:rsidR="00367854" w:rsidRPr="00367854">
              <w:rPr>
                <w:rFonts w:eastAsia="TimesNewRoman,Bold"/>
                <w:b/>
              </w:rPr>
              <w:t xml:space="preserve"> О</w:t>
            </w:r>
            <w:r w:rsidRPr="00367854">
              <w:rPr>
                <w:rFonts w:eastAsia="TimesNewRoman,Bold"/>
                <w:b/>
              </w:rPr>
              <w:t>сновы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педагогической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деятельности</w:t>
            </w:r>
            <w:r w:rsidR="002346A9">
              <w:rPr>
                <w:rFonts w:eastAsia="TimesNewRoman,Bold"/>
                <w:b/>
              </w:rPr>
              <w:t xml:space="preserve"> 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0A18B6" w:rsidRPr="00367854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1. Педагог демонстрирует</w:t>
            </w:r>
            <w:r w:rsidR="007019FC" w:rsidRPr="00367854">
              <w:rPr>
                <w:rFonts w:eastAsia="TimesNewRoman"/>
              </w:rPr>
              <w:t xml:space="preserve"> знание материала занятия.</w:t>
            </w:r>
          </w:p>
        </w:tc>
        <w:tc>
          <w:tcPr>
            <w:tcW w:w="1026" w:type="dxa"/>
            <w:shd w:val="clear" w:color="auto" w:fill="auto"/>
          </w:tcPr>
          <w:p w:rsidR="000A18B6" w:rsidRPr="00367854" w:rsidRDefault="000A18B6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478"/>
        </w:trPr>
        <w:tc>
          <w:tcPr>
            <w:tcW w:w="1860" w:type="dxa"/>
            <w:vMerge/>
          </w:tcPr>
          <w:p w:rsidR="00F73778" w:rsidRPr="00367854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367854" w:rsidRDefault="007019FC" w:rsidP="00E94F82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2</w:t>
            </w:r>
            <w:r w:rsidR="00F73778" w:rsidRPr="00367854">
              <w:rPr>
                <w:rFonts w:eastAsia="TimesNewRoman"/>
              </w:rPr>
              <w:t>. Педагог демонстрирует умение</w:t>
            </w:r>
            <w:r w:rsidR="00194968" w:rsidRPr="00367854">
              <w:rPr>
                <w:rFonts w:eastAsia="TimesNewRoman"/>
              </w:rPr>
              <w:t xml:space="preserve"> использовать разнообразные приемы подачи новой информации по различным каналам через комп</w:t>
            </w:r>
            <w:r w:rsidR="0083429D" w:rsidRPr="00367854">
              <w:rPr>
                <w:rFonts w:eastAsia="TimesNewRoman"/>
              </w:rPr>
              <w:t xml:space="preserve">лексную систему работы </w:t>
            </w:r>
            <w:r w:rsidR="00194968" w:rsidRPr="00367854">
              <w:rPr>
                <w:rFonts w:eastAsia="TimesNewRoman"/>
              </w:rPr>
              <w:t xml:space="preserve"> анализаторов</w:t>
            </w:r>
            <w:r w:rsidR="00E94F82"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203"/>
        </w:trPr>
        <w:tc>
          <w:tcPr>
            <w:tcW w:w="1860" w:type="dxa"/>
            <w:vMerge/>
          </w:tcPr>
          <w:p w:rsidR="00F73778" w:rsidRPr="00367854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367854" w:rsidRDefault="007019FC" w:rsidP="00C2209F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3</w:t>
            </w:r>
            <w:r w:rsidR="00F73778" w:rsidRPr="00367854">
              <w:rPr>
                <w:rFonts w:eastAsia="TimesNewRoman"/>
              </w:rPr>
              <w:t>. Педагог обоснованно использует на занятиях современные информационно-</w:t>
            </w:r>
            <w:r w:rsidR="00C2209F" w:rsidRPr="00367854">
              <w:rPr>
                <w:rFonts w:eastAsia="TimesNewRoman"/>
              </w:rPr>
              <w:t xml:space="preserve"> </w:t>
            </w:r>
            <w:r w:rsidR="00194968" w:rsidRPr="00367854">
              <w:rPr>
                <w:rFonts w:eastAsia="TimesNewRoman"/>
              </w:rPr>
              <w:t xml:space="preserve">коммуникационные </w:t>
            </w:r>
            <w:r w:rsidR="00F73778" w:rsidRPr="00367854">
              <w:rPr>
                <w:rFonts w:eastAsia="TimesNewRoman"/>
              </w:rPr>
              <w:t>технологии</w:t>
            </w:r>
            <w:r w:rsidR="00194968"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279"/>
        </w:trPr>
        <w:tc>
          <w:tcPr>
            <w:tcW w:w="9243" w:type="dxa"/>
            <w:gridSpan w:val="2"/>
          </w:tcPr>
          <w:p w:rsidR="00F73778" w:rsidRPr="00367854" w:rsidRDefault="00F73778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841"/>
        </w:trPr>
        <w:tc>
          <w:tcPr>
            <w:tcW w:w="1860" w:type="dxa"/>
            <w:vMerge w:val="restart"/>
          </w:tcPr>
          <w:p w:rsidR="00F73778" w:rsidRPr="00367854" w:rsidRDefault="00F73778" w:rsidP="00367854">
            <w:pPr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>Компетентность в области разработки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программ и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принятия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педагогических</w:t>
            </w:r>
            <w:r w:rsidR="00367854" w:rsidRPr="00367854">
              <w:rPr>
                <w:rFonts w:eastAsia="TimesNewRoman,Bold"/>
                <w:b/>
              </w:rPr>
              <w:t xml:space="preserve"> </w:t>
            </w:r>
            <w:r w:rsidRPr="00367854">
              <w:rPr>
                <w:rFonts w:eastAsia="TimesNewRoman,Bold"/>
                <w:b/>
              </w:rPr>
              <w:t>решений</w:t>
            </w:r>
            <w:r w:rsidR="002346A9">
              <w:rPr>
                <w:rFonts w:eastAsia="TimesNewRoman,Bold"/>
                <w:b/>
              </w:rPr>
              <w:t xml:space="preserve"> </w:t>
            </w:r>
          </w:p>
        </w:tc>
        <w:tc>
          <w:tcPr>
            <w:tcW w:w="7383" w:type="dxa"/>
          </w:tcPr>
          <w:p w:rsidR="00F73778" w:rsidRPr="00367854" w:rsidRDefault="007019FC" w:rsidP="009E495B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Педагог проводит занятия</w:t>
            </w:r>
            <w:r w:rsidR="00F73778" w:rsidRPr="00367854">
              <w:rPr>
                <w:rFonts w:eastAsia="TimesNewRoman"/>
              </w:rPr>
              <w:t xml:space="preserve"> с учетом требований основных нормативных документов, определяющих</w:t>
            </w:r>
            <w:r w:rsidRPr="00367854">
              <w:rPr>
                <w:rFonts w:eastAsia="TimesNewRoman"/>
              </w:rPr>
              <w:t xml:space="preserve"> содержание и результ</w:t>
            </w:r>
            <w:r w:rsidR="0083429D" w:rsidRPr="00367854">
              <w:rPr>
                <w:rFonts w:eastAsia="TimesNewRoman"/>
              </w:rPr>
              <w:t>аты коррекционно-развивающей</w:t>
            </w:r>
            <w:r w:rsidRPr="00367854">
              <w:rPr>
                <w:rFonts w:eastAsia="TimesNewRoman"/>
              </w:rPr>
              <w:t xml:space="preserve"> деятельности</w:t>
            </w:r>
            <w:r w:rsidR="009E495B"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473"/>
        </w:trPr>
        <w:tc>
          <w:tcPr>
            <w:tcW w:w="1860" w:type="dxa"/>
            <w:vMerge/>
          </w:tcPr>
          <w:p w:rsidR="00F73778" w:rsidRPr="00367854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F73778" w:rsidRPr="00367854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551"/>
        </w:trPr>
        <w:tc>
          <w:tcPr>
            <w:tcW w:w="1860" w:type="dxa"/>
            <w:vMerge/>
          </w:tcPr>
          <w:p w:rsidR="00F73778" w:rsidRPr="00367854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F73778" w:rsidRPr="00367854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Педагог использует самостоятельно разработанные программные, методические или дид</w:t>
            </w:r>
            <w:r w:rsidR="007019FC" w:rsidRPr="00367854">
              <w:rPr>
                <w:rFonts w:eastAsia="TimesNewRoman"/>
              </w:rPr>
              <w:t>актические материалы</w:t>
            </w:r>
            <w:r w:rsidRPr="00367854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279"/>
        </w:trPr>
        <w:tc>
          <w:tcPr>
            <w:tcW w:w="9243" w:type="dxa"/>
            <w:gridSpan w:val="2"/>
          </w:tcPr>
          <w:p w:rsidR="00F73778" w:rsidRPr="00367854" w:rsidRDefault="00F73778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237"/>
        </w:trPr>
        <w:tc>
          <w:tcPr>
            <w:tcW w:w="1860" w:type="dxa"/>
            <w:vMerge w:val="restart"/>
          </w:tcPr>
          <w:p w:rsidR="00367854" w:rsidRPr="00367854" w:rsidRDefault="00367854" w:rsidP="00367854">
            <w:pPr>
              <w:rPr>
                <w:rFonts w:eastAsia="TimesNewRoman,Bold"/>
                <w:b/>
              </w:rPr>
            </w:pPr>
            <w:r w:rsidRPr="00367854">
              <w:rPr>
                <w:rFonts w:eastAsia="TimesNewRoman,Bold"/>
                <w:b/>
              </w:rPr>
              <w:t xml:space="preserve">Компетентность в области </w:t>
            </w:r>
            <w:r w:rsidRPr="00367854">
              <w:rPr>
                <w:rFonts w:eastAsia="TimesNewRoman,Bold"/>
                <w:b/>
              </w:rPr>
              <w:lastRenderedPageBreak/>
              <w:t>организации учебной деятельности</w:t>
            </w:r>
            <w:r w:rsidRPr="00367854">
              <w:rPr>
                <w:rFonts w:eastAsia="TimesNewRoman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67854" w:rsidRPr="00367854" w:rsidRDefault="00367854" w:rsidP="00865238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lastRenderedPageBreak/>
              <w:t>1.Педагог проектирует занятие как последовательность взаимосвязанных этапов.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29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67854" w:rsidRPr="00367854" w:rsidRDefault="00367854" w:rsidP="00865238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2.Педагог использует мет</w:t>
            </w:r>
            <w:r w:rsidR="002346A9">
              <w:rPr>
                <w:rFonts w:eastAsia="TimesNewRoman"/>
              </w:rPr>
              <w:t xml:space="preserve">оды, приемы, формы организации </w:t>
            </w:r>
            <w:r w:rsidRPr="00367854">
              <w:rPr>
                <w:rFonts w:eastAsia="TimesNewRoman"/>
              </w:rPr>
              <w:t xml:space="preserve">деятельности воспитанников (обучающихся), соответствующие поставленным целям и задачам, </w:t>
            </w:r>
            <w:r w:rsidRPr="00367854">
              <w:rPr>
                <w:rFonts w:eastAsia="TimesNewRoman"/>
              </w:rPr>
              <w:lastRenderedPageBreak/>
              <w:t>содержанию изучаемого предмета, теме занятия, условиям и времени, отведенному на изучение темы, возрастным особенностям и психофизическим возможностям обучающихся.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29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67854" w:rsidRPr="00367854" w:rsidRDefault="00367854" w:rsidP="00BE5CA1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3. Педагог демонстрирует на занятии целесообразное применение современных образовательных технологий.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29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67854" w:rsidRPr="00367854" w:rsidRDefault="00367854" w:rsidP="006A12FB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4.Педагог</w:t>
            </w:r>
            <w:r>
              <w:rPr>
                <w:rFonts w:eastAsia="TimesNewRoman"/>
              </w:rPr>
              <w:t xml:space="preserve"> эффективно использует </w:t>
            </w:r>
            <w:r w:rsidR="002346A9">
              <w:rPr>
                <w:rFonts w:eastAsia="TimesNewRoman"/>
              </w:rPr>
              <w:t xml:space="preserve">на занятии </w:t>
            </w:r>
            <w:r w:rsidRPr="00367854">
              <w:rPr>
                <w:rFonts w:eastAsia="TimesNewRoman"/>
              </w:rPr>
              <w:t>коррекционно-развивающие  технологии.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16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7854" w:rsidRPr="00367854" w:rsidRDefault="00367854" w:rsidP="007E7802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5. Педагог  планирует и контролирует степень освоения практических навыков на занятии.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39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7854" w:rsidRPr="00367854" w:rsidRDefault="00367854" w:rsidP="0083429D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6. Педагог демонстрирует навыки педагогического общения, создания благоприятного психологического климата.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367854" w:rsidRPr="00FD3830" w:rsidTr="00367854">
        <w:trPr>
          <w:trHeight w:val="439"/>
        </w:trPr>
        <w:tc>
          <w:tcPr>
            <w:tcW w:w="1860" w:type="dxa"/>
            <w:vMerge/>
          </w:tcPr>
          <w:p w:rsidR="00367854" w:rsidRPr="00367854" w:rsidRDefault="00367854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7854" w:rsidRPr="00367854" w:rsidRDefault="00367854" w:rsidP="00EB09DD">
            <w:pPr>
              <w:spacing w:line="220" w:lineRule="exact"/>
              <w:jc w:val="both"/>
              <w:rPr>
                <w:rFonts w:eastAsia="TimesNewRoman"/>
              </w:rPr>
            </w:pPr>
            <w:r w:rsidRPr="00367854">
              <w:rPr>
                <w:rFonts w:eastAsia="TimesNewRoman"/>
              </w:rPr>
              <w:t>7. Педагог владеет грамотной, правильной речью и соотносит объем своей речевой деятельности и речевой деятельност</w:t>
            </w:r>
            <w:r>
              <w:rPr>
                <w:rFonts w:eastAsia="TimesNewRoman"/>
              </w:rPr>
              <w:t xml:space="preserve">и  обучающихся (воспитанников) на </w:t>
            </w:r>
            <w:r w:rsidR="002346A9">
              <w:rPr>
                <w:rFonts w:eastAsia="TimesNewRoman"/>
              </w:rPr>
              <w:t>з</w:t>
            </w:r>
            <w:r w:rsidRPr="00367854">
              <w:rPr>
                <w:rFonts w:eastAsia="TimesNewRoman"/>
              </w:rPr>
              <w:t>анятии.</w:t>
            </w:r>
          </w:p>
        </w:tc>
        <w:tc>
          <w:tcPr>
            <w:tcW w:w="1026" w:type="dxa"/>
            <w:shd w:val="clear" w:color="auto" w:fill="auto"/>
          </w:tcPr>
          <w:p w:rsidR="00367854" w:rsidRPr="00367854" w:rsidRDefault="00367854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279"/>
        </w:trPr>
        <w:tc>
          <w:tcPr>
            <w:tcW w:w="9243" w:type="dxa"/>
            <w:gridSpan w:val="2"/>
          </w:tcPr>
          <w:p w:rsidR="00F73778" w:rsidRPr="00367854" w:rsidRDefault="00F73778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367854">
        <w:trPr>
          <w:trHeight w:val="279"/>
        </w:trPr>
        <w:tc>
          <w:tcPr>
            <w:tcW w:w="9243" w:type="dxa"/>
            <w:gridSpan w:val="2"/>
          </w:tcPr>
          <w:p w:rsidR="00F73778" w:rsidRPr="00367854" w:rsidRDefault="00F73778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367854" w:rsidRDefault="00F73778" w:rsidP="007F1603">
            <w:pPr>
              <w:rPr>
                <w:rFonts w:eastAsia="TimesNewRoman"/>
              </w:rPr>
            </w:pPr>
          </w:p>
        </w:tc>
      </w:tr>
      <w:tr w:rsidR="00217A4A" w:rsidRPr="00FD3830" w:rsidTr="00367854">
        <w:trPr>
          <w:trHeight w:val="279"/>
        </w:trPr>
        <w:tc>
          <w:tcPr>
            <w:tcW w:w="9243" w:type="dxa"/>
            <w:gridSpan w:val="2"/>
          </w:tcPr>
          <w:p w:rsidR="00217A4A" w:rsidRPr="00367854" w:rsidRDefault="00217A4A" w:rsidP="007F1603">
            <w:pPr>
              <w:jc w:val="right"/>
              <w:rPr>
                <w:rFonts w:eastAsia="TimesNewRoman"/>
                <w:b/>
              </w:rPr>
            </w:pPr>
            <w:r w:rsidRPr="00367854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367854" w:rsidRDefault="00217A4A" w:rsidP="007F1603">
            <w:pPr>
              <w:rPr>
                <w:rFonts w:eastAsia="TimesNewRoman"/>
              </w:rPr>
            </w:pPr>
          </w:p>
        </w:tc>
      </w:tr>
      <w:tr w:rsidR="00367854" w:rsidRPr="00FD3830" w:rsidTr="008B6003">
        <w:trPr>
          <w:trHeight w:val="279"/>
        </w:trPr>
        <w:tc>
          <w:tcPr>
            <w:tcW w:w="10269" w:type="dxa"/>
            <w:gridSpan w:val="3"/>
          </w:tcPr>
          <w:p w:rsidR="00367854" w:rsidRPr="00404491" w:rsidRDefault="00367854" w:rsidP="00367854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Самоанализ </w:t>
            </w:r>
            <w:r>
              <w:rPr>
                <w:rFonts w:eastAsia="TimesNewRoman"/>
                <w:b/>
                <w:color w:val="FF0000"/>
                <w:sz w:val="24"/>
                <w:szCs w:val="24"/>
              </w:rPr>
              <w:t>занятия</w:t>
            </w:r>
          </w:p>
          <w:p w:rsidR="00367854" w:rsidRPr="00367854" w:rsidRDefault="00367854" w:rsidP="00367854">
            <w:pPr>
              <w:jc w:val="center"/>
              <w:rPr>
                <w:rFonts w:eastAsia="TimesNewRoman"/>
              </w:rPr>
            </w:pP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носителе + конспект </w:t>
            </w:r>
            <w:r>
              <w:rPr>
                <w:rFonts w:eastAsia="TimesNewRoman"/>
                <w:b/>
                <w:color w:val="FF0000"/>
                <w:sz w:val="24"/>
                <w:szCs w:val="24"/>
              </w:rPr>
              <w:t>занятия</w:t>
            </w: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367854" w:rsidRPr="005647A1" w:rsidRDefault="00367854" w:rsidP="0036785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854" w:rsidRPr="005647A1" w:rsidRDefault="00367854" w:rsidP="0036785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____________________________</w:t>
      </w:r>
    </w:p>
    <w:p w:rsidR="00367854" w:rsidRPr="005647A1" w:rsidRDefault="00367854" w:rsidP="00367854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367854" w:rsidRPr="005647A1" w:rsidRDefault="00367854" w:rsidP="003678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367854" w:rsidRPr="005647A1" w:rsidRDefault="00367854" w:rsidP="00367854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367854" w:rsidRPr="005647A1" w:rsidRDefault="00367854" w:rsidP="003678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367854" w:rsidRPr="005647A1" w:rsidRDefault="00367854" w:rsidP="00367854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367854" w:rsidRPr="005647A1" w:rsidRDefault="00367854" w:rsidP="00367854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367854" w:rsidRDefault="00367854" w:rsidP="0036785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854" w:rsidRPr="00BB1A0E" w:rsidRDefault="00367854" w:rsidP="00367854">
      <w:pPr>
        <w:spacing w:line="240" w:lineRule="auto"/>
        <w:ind w:right="-28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>(*) учитель-</w:t>
      </w:r>
      <w:r>
        <w:rPr>
          <w:rFonts w:ascii="Times New Roman" w:hAnsi="Times New Roman" w:cs="Times New Roman"/>
          <w:b/>
          <w:iCs/>
          <w:color w:val="FF0000"/>
          <w:sz w:val="24"/>
          <w:szCs w:val="24"/>
        </w:rPr>
        <w:t>дефектолог</w:t>
      </w:r>
      <w:r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образовательн</w:t>
      </w:r>
      <w:r w:rsidR="009B7AA1">
        <w:rPr>
          <w:rFonts w:ascii="Times New Roman" w:hAnsi="Times New Roman" w:cs="Times New Roman"/>
          <w:b/>
          <w:iCs/>
          <w:color w:val="FF0000"/>
          <w:sz w:val="24"/>
          <w:szCs w:val="24"/>
        </w:rPr>
        <w:t>ой</w:t>
      </w:r>
      <w:r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организаци</w:t>
      </w:r>
      <w:r w:rsidR="009B7AA1">
        <w:rPr>
          <w:rFonts w:ascii="Times New Roman" w:hAnsi="Times New Roman" w:cs="Times New Roman"/>
          <w:b/>
          <w:iCs/>
          <w:color w:val="FF0000"/>
          <w:sz w:val="24"/>
          <w:szCs w:val="24"/>
        </w:rPr>
        <w:t>и</w:t>
      </w:r>
      <w:r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>, реализующ</w:t>
      </w:r>
      <w:r w:rsidR="009B7AA1">
        <w:rPr>
          <w:rFonts w:ascii="Times New Roman" w:hAnsi="Times New Roman" w:cs="Times New Roman"/>
          <w:b/>
          <w:iCs/>
          <w:color w:val="FF0000"/>
          <w:sz w:val="24"/>
          <w:szCs w:val="24"/>
        </w:rPr>
        <w:t>ей</w:t>
      </w:r>
      <w:bookmarkStart w:id="0" w:name="_GoBack"/>
      <w:bookmarkEnd w:id="0"/>
      <w:r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адаптированные образовательные программы для обучающихся с ОВЗ</w:t>
      </w:r>
    </w:p>
    <w:p w:rsidR="00367854" w:rsidRPr="00752B38" w:rsidRDefault="00367854" w:rsidP="00367854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367854" w:rsidRPr="00752B38" w:rsidRDefault="00367854" w:rsidP="00367854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- УДАЛИТЬ СТРОЧКИ ВЫДЕЛЕННЫЕ КРАСНЫМ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ЦВЕТОМ !!!</w:t>
      </w:r>
      <w:proofErr w:type="gramEnd"/>
    </w:p>
    <w:p w:rsidR="00367854" w:rsidRPr="00DC323B" w:rsidRDefault="00367854" w:rsidP="00367854">
      <w:pPr>
        <w:spacing w:before="60"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367854" w:rsidRPr="00DC323B" w:rsidRDefault="00367854" w:rsidP="00367854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40</w:t>
      </w: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баллов</w:t>
      </w:r>
    </w:p>
    <w:p w:rsidR="00367854" w:rsidRPr="00622110" w:rsidRDefault="00367854" w:rsidP="00367854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DC323B">
        <w:rPr>
          <w:rFonts w:ascii="Times New Roman" w:hAnsi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4576B9" w:rsidRDefault="004576B9" w:rsidP="00367854">
      <w:pPr>
        <w:spacing w:before="60" w:after="0" w:line="240" w:lineRule="auto"/>
        <w:jc w:val="both"/>
        <w:rPr>
          <w:sz w:val="18"/>
          <w:szCs w:val="18"/>
        </w:rPr>
      </w:pPr>
    </w:p>
    <w:sectPr w:rsidR="004576B9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A18B6"/>
    <w:rsid w:val="001142B3"/>
    <w:rsid w:val="00180E8F"/>
    <w:rsid w:val="00194968"/>
    <w:rsid w:val="00217A4A"/>
    <w:rsid w:val="002346A9"/>
    <w:rsid w:val="00290769"/>
    <w:rsid w:val="002D6F11"/>
    <w:rsid w:val="00301EAD"/>
    <w:rsid w:val="00330D81"/>
    <w:rsid w:val="00367854"/>
    <w:rsid w:val="00377069"/>
    <w:rsid w:val="004576B9"/>
    <w:rsid w:val="00461A7D"/>
    <w:rsid w:val="004C6493"/>
    <w:rsid w:val="004D6F63"/>
    <w:rsid w:val="005C6E70"/>
    <w:rsid w:val="005D6024"/>
    <w:rsid w:val="005F1F43"/>
    <w:rsid w:val="00614B12"/>
    <w:rsid w:val="00692D46"/>
    <w:rsid w:val="006A12FB"/>
    <w:rsid w:val="007019FC"/>
    <w:rsid w:val="007325C4"/>
    <w:rsid w:val="00737AF3"/>
    <w:rsid w:val="007E7802"/>
    <w:rsid w:val="0083429D"/>
    <w:rsid w:val="00865238"/>
    <w:rsid w:val="00975F87"/>
    <w:rsid w:val="009B7AA1"/>
    <w:rsid w:val="009E495B"/>
    <w:rsid w:val="00A2057C"/>
    <w:rsid w:val="00A63662"/>
    <w:rsid w:val="00A926BD"/>
    <w:rsid w:val="00AA347D"/>
    <w:rsid w:val="00AF2BC1"/>
    <w:rsid w:val="00B22843"/>
    <w:rsid w:val="00BA61F4"/>
    <w:rsid w:val="00BB6B29"/>
    <w:rsid w:val="00BE5CA1"/>
    <w:rsid w:val="00C2209F"/>
    <w:rsid w:val="00D91B8B"/>
    <w:rsid w:val="00E64564"/>
    <w:rsid w:val="00E66A52"/>
    <w:rsid w:val="00E94F82"/>
    <w:rsid w:val="00EB09DD"/>
    <w:rsid w:val="00F73778"/>
    <w:rsid w:val="00FC6AAE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A386"/>
  <w15:docId w15:val="{5F8C8D4B-2A6A-49D9-BDEF-E182D981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7</cp:revision>
  <cp:lastPrinted>2015-12-02T10:16:00Z</cp:lastPrinted>
  <dcterms:created xsi:type="dcterms:W3CDTF">2023-10-11T08:27:00Z</dcterms:created>
  <dcterms:modified xsi:type="dcterms:W3CDTF">2024-06-18T13:50:00Z</dcterms:modified>
</cp:coreProperties>
</file>