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C5" w:rsidRDefault="00F66AC5" w:rsidP="00F66AC5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000125" cy="1085850"/>
            <wp:effectExtent l="19050" t="0" r="9525" b="0"/>
            <wp:docPr id="1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vetv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AC5" w:rsidRDefault="00F66AC5" w:rsidP="00F66AC5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</w:rPr>
      </w:pPr>
      <w:r>
        <w:rPr>
          <w:b/>
          <w:sz w:val="28"/>
        </w:rPr>
        <w:t>ПРАВИТЕЛЬСТВО  БРЯНСКОЙ ОБЛАСТИ</w:t>
      </w:r>
    </w:p>
    <w:p w:rsidR="00F66AC5" w:rsidRDefault="00F66AC5" w:rsidP="00F66AC5">
      <w:pPr>
        <w:widowControl w:val="0"/>
        <w:pBdr>
          <w:bottom w:val="thinThickSmallGap" w:sz="24" w:space="0" w:color="auto"/>
        </w:pBdr>
        <w:autoSpaceDE w:val="0"/>
        <w:autoSpaceDN w:val="0"/>
        <w:adjustRightInd w:val="0"/>
        <w:jc w:val="center"/>
        <w:rPr>
          <w:sz w:val="10"/>
        </w:rPr>
      </w:pPr>
    </w:p>
    <w:p w:rsidR="00F66AC5" w:rsidRDefault="00F66AC5" w:rsidP="00F66AC5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</w:rPr>
      </w:pPr>
      <w:r>
        <w:rPr>
          <w:b/>
          <w:sz w:val="28"/>
        </w:rPr>
        <w:t xml:space="preserve">ПОСТАНОВЛЕНИЕ </w:t>
      </w:r>
    </w:p>
    <w:p w:rsidR="00F66AC5" w:rsidRPr="009F2887" w:rsidRDefault="009F2887" w:rsidP="00F66AC5">
      <w:pPr>
        <w:widowControl w:val="0"/>
        <w:tabs>
          <w:tab w:val="left" w:pos="3020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 w:rsidRPr="009F2887">
        <w:rPr>
          <w:sz w:val="28"/>
          <w:szCs w:val="28"/>
          <w:u w:val="single"/>
        </w:rPr>
        <w:t>от 19 декабря 2016г.</w:t>
      </w:r>
      <w:r w:rsidR="00F66AC5" w:rsidRPr="009F2887">
        <w:rPr>
          <w:sz w:val="28"/>
          <w:szCs w:val="28"/>
          <w:u w:val="single"/>
        </w:rPr>
        <w:t xml:space="preserve"> №</w:t>
      </w:r>
      <w:r w:rsidRPr="009F2887">
        <w:rPr>
          <w:sz w:val="28"/>
          <w:szCs w:val="28"/>
          <w:u w:val="single"/>
        </w:rPr>
        <w:t xml:space="preserve"> 660-п</w:t>
      </w:r>
    </w:p>
    <w:p w:rsidR="00F66AC5" w:rsidRDefault="00F66AC5" w:rsidP="00F66AC5">
      <w:pPr>
        <w:widowControl w:val="0"/>
        <w:tabs>
          <w:tab w:val="left" w:pos="3020"/>
        </w:tabs>
        <w:autoSpaceDE w:val="0"/>
        <w:autoSpaceDN w:val="0"/>
        <w:adjustRightInd w:val="0"/>
      </w:pPr>
      <w:r>
        <w:t xml:space="preserve">                         г. Брянск</w:t>
      </w:r>
    </w:p>
    <w:p w:rsidR="00F66AC5" w:rsidRDefault="00F66AC5" w:rsidP="00F66AC5">
      <w:pPr>
        <w:widowControl w:val="0"/>
        <w:tabs>
          <w:tab w:val="left" w:pos="3020"/>
        </w:tabs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225"/>
      </w:tblGrid>
      <w:tr w:rsidR="00F66AC5" w:rsidTr="00156652">
        <w:trPr>
          <w:trHeight w:val="2114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156652" w:rsidRDefault="00156652" w:rsidP="00156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</w:t>
            </w:r>
            <w:r w:rsidR="009F2887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 xml:space="preserve"> мероприятий (</w:t>
            </w:r>
            <w:r>
              <w:rPr>
                <w:b/>
              </w:rPr>
              <w:t>«</w:t>
            </w:r>
            <w:r>
              <w:rPr>
                <w:sz w:val="28"/>
                <w:szCs w:val="28"/>
              </w:rPr>
              <w:t>дорожной карты</w:t>
            </w:r>
            <w:r>
              <w:rPr>
                <w:b/>
              </w:rPr>
              <w:t>»</w:t>
            </w:r>
            <w:r>
              <w:rPr>
                <w:sz w:val="28"/>
                <w:szCs w:val="28"/>
              </w:rPr>
              <w:t>) «Изменения в отраслях социальной сферы, направленные на повышение эффективности образования Брянской области</w:t>
            </w:r>
            <w:r>
              <w:rPr>
                <w:b/>
              </w:rPr>
              <w:t>»</w:t>
            </w:r>
          </w:p>
          <w:p w:rsidR="00F66AC5" w:rsidRDefault="00F66AC5" w:rsidP="00C2438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F66AC5" w:rsidRDefault="00F66AC5">
            <w:pPr>
              <w:widowControl w:val="0"/>
              <w:tabs>
                <w:tab w:val="left" w:pos="30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C56E9" w:rsidRDefault="00F66AC5" w:rsidP="00F66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66AC5" w:rsidRDefault="00156652" w:rsidP="004C56E9">
      <w:pPr>
        <w:ind w:firstLine="708"/>
        <w:jc w:val="both"/>
        <w:rPr>
          <w:sz w:val="28"/>
          <w:szCs w:val="28"/>
        </w:rPr>
      </w:pPr>
      <w:r w:rsidRPr="00CF6051">
        <w:rPr>
          <w:sz w:val="28"/>
          <w:szCs w:val="28"/>
        </w:rPr>
        <w:t>В целях реализации Указа Президента Российской Федерации от 7 мая 2012 года № 597 «О мероприятиях по реализации государственной социальной политики» и плана мероприятий («дорожной карты») «Изменения в отраслях социальной сферы, направленные на повышение эффективности образования Брянской области» Правительство Брянской области</w:t>
      </w:r>
    </w:p>
    <w:p w:rsidR="00F66AC5" w:rsidRDefault="00F66AC5" w:rsidP="00F66AC5">
      <w:pPr>
        <w:pStyle w:val="a4"/>
        <w:rPr>
          <w:szCs w:val="28"/>
        </w:rPr>
      </w:pPr>
      <w:r>
        <w:rPr>
          <w:szCs w:val="28"/>
        </w:rPr>
        <w:t>ПОСТАНОВЛЯЕТ:</w:t>
      </w:r>
    </w:p>
    <w:p w:rsidR="00F66AC5" w:rsidRDefault="00F66AC5" w:rsidP="00F66AC5">
      <w:pPr>
        <w:jc w:val="both"/>
        <w:rPr>
          <w:sz w:val="28"/>
          <w:szCs w:val="28"/>
        </w:rPr>
      </w:pPr>
    </w:p>
    <w:p w:rsidR="00AE4D2A" w:rsidRDefault="00156652" w:rsidP="00AE4D2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F6051">
        <w:rPr>
          <w:sz w:val="28"/>
          <w:szCs w:val="28"/>
        </w:rPr>
        <w:t>1. Внести в план мероприятий («дорожную карту») «Изменения в отраслях социальной сферы, направленные на повышение эффективности образования Брянской области», утвержденный постановлением Правительства Брянской области от 19 мая 2014 года № 206-п «Об утверждении плана мероприятий («дорожной карты») «Изменения в отраслях социальной сферы, направленные на повышение эффективности образования Брянской области», следующие изменения:</w:t>
      </w:r>
    </w:p>
    <w:p w:rsidR="008E5468" w:rsidRDefault="00156652" w:rsidP="00AE4D2A">
      <w:pPr>
        <w:shd w:val="clear" w:color="auto" w:fill="FFFFFF"/>
        <w:ind w:firstLine="708"/>
        <w:jc w:val="both"/>
        <w:rPr>
          <w:sz w:val="28"/>
          <w:szCs w:val="28"/>
        </w:rPr>
      </w:pPr>
      <w:r w:rsidRPr="00CF6051">
        <w:rPr>
          <w:sz w:val="28"/>
          <w:szCs w:val="28"/>
        </w:rPr>
        <w:t>1.1. В разделе I «Изменения в дошкольном образовании, направленные на повышение эффективности и качества услуг в сфере образования, соотнесенные с этапами перехода к эффективному контракту»:</w:t>
      </w:r>
      <w:r w:rsidRPr="00CF6051">
        <w:rPr>
          <w:sz w:val="28"/>
          <w:szCs w:val="28"/>
        </w:rPr>
        <w:br/>
      </w:r>
      <w:r w:rsidR="00AE4D2A">
        <w:rPr>
          <w:sz w:val="28"/>
          <w:szCs w:val="28"/>
        </w:rPr>
        <w:t xml:space="preserve"> </w:t>
      </w:r>
      <w:r w:rsidR="00AE4D2A">
        <w:rPr>
          <w:sz w:val="28"/>
          <w:szCs w:val="28"/>
        </w:rPr>
        <w:tab/>
      </w:r>
      <w:r w:rsidRPr="00CF6051">
        <w:rPr>
          <w:sz w:val="28"/>
          <w:szCs w:val="28"/>
        </w:rPr>
        <w:t>1.1.1. Подраздел 3 «Основные количественные характеристики системы дошкольного образования» изложить в редакции согласно приложению 1 к постановлению.</w:t>
      </w:r>
    </w:p>
    <w:p w:rsidR="00156652" w:rsidRDefault="008E5468" w:rsidP="00AE4D2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56652" w:rsidRPr="00CF6051">
        <w:rPr>
          <w:sz w:val="28"/>
          <w:szCs w:val="28"/>
        </w:rPr>
        <w:t>.1.</w:t>
      </w:r>
      <w:r>
        <w:rPr>
          <w:sz w:val="28"/>
          <w:szCs w:val="28"/>
        </w:rPr>
        <w:t>2</w:t>
      </w:r>
      <w:r w:rsidR="00156652" w:rsidRPr="00CF6051">
        <w:rPr>
          <w:sz w:val="28"/>
          <w:szCs w:val="28"/>
        </w:rPr>
        <w:t xml:space="preserve">. В подразделе 5 «Показатели повышения эффективности и качества услуг в сфере дошкольного образования, соотнесенные с этапами перехода к эффективному контракту» пункт 5 изложить в редакции согласно приложению </w:t>
      </w:r>
      <w:r>
        <w:rPr>
          <w:sz w:val="28"/>
          <w:szCs w:val="28"/>
        </w:rPr>
        <w:t>2</w:t>
      </w:r>
      <w:r w:rsidR="00156652" w:rsidRPr="00CF6051">
        <w:rPr>
          <w:sz w:val="28"/>
          <w:szCs w:val="28"/>
        </w:rPr>
        <w:t xml:space="preserve"> к постановлению.</w:t>
      </w:r>
      <w:r w:rsidR="00156652">
        <w:rPr>
          <w:sz w:val="28"/>
          <w:szCs w:val="28"/>
        </w:rPr>
        <w:t xml:space="preserve"> </w:t>
      </w:r>
    </w:p>
    <w:p w:rsidR="00156652" w:rsidRDefault="00156652" w:rsidP="00AE4D2A">
      <w:pPr>
        <w:shd w:val="clear" w:color="auto" w:fill="FFFFFF"/>
        <w:ind w:firstLine="708"/>
        <w:jc w:val="both"/>
        <w:rPr>
          <w:sz w:val="28"/>
          <w:szCs w:val="28"/>
        </w:rPr>
      </w:pPr>
      <w:r w:rsidRPr="00CF6051">
        <w:rPr>
          <w:sz w:val="28"/>
          <w:szCs w:val="28"/>
        </w:rPr>
        <w:lastRenderedPageBreak/>
        <w:t>1.2. В разделе II «Изменения в общем образовании, направленные на повышение эффективности и качества услуг в сфере образования, соотнесенные с этапами перехода к эффективному контракту»:</w:t>
      </w:r>
    </w:p>
    <w:p w:rsidR="00156652" w:rsidRDefault="00156652" w:rsidP="00AE4D2A">
      <w:pPr>
        <w:shd w:val="clear" w:color="auto" w:fill="FFFFFF"/>
        <w:ind w:firstLine="708"/>
        <w:jc w:val="both"/>
        <w:rPr>
          <w:sz w:val="28"/>
          <w:szCs w:val="28"/>
        </w:rPr>
      </w:pPr>
      <w:r w:rsidRPr="00CF6051">
        <w:rPr>
          <w:sz w:val="28"/>
          <w:szCs w:val="28"/>
        </w:rPr>
        <w:t xml:space="preserve">1.2.1. Подраздел 3 «Основные количественные характеристики системы общего образования» изложить в редакции согласно приложению </w:t>
      </w:r>
      <w:r w:rsidR="008E5468">
        <w:rPr>
          <w:sz w:val="28"/>
          <w:szCs w:val="28"/>
        </w:rPr>
        <w:t>3</w:t>
      </w:r>
      <w:r w:rsidRPr="00CF6051">
        <w:rPr>
          <w:sz w:val="28"/>
          <w:szCs w:val="28"/>
        </w:rPr>
        <w:t xml:space="preserve"> к постановлению.</w:t>
      </w:r>
    </w:p>
    <w:p w:rsidR="00AE4D2A" w:rsidRDefault="00156652" w:rsidP="00AE4D2A">
      <w:pPr>
        <w:shd w:val="clear" w:color="auto" w:fill="FFFFFF"/>
        <w:ind w:firstLine="708"/>
        <w:jc w:val="both"/>
        <w:rPr>
          <w:sz w:val="28"/>
          <w:szCs w:val="28"/>
        </w:rPr>
      </w:pPr>
      <w:r w:rsidRPr="00CF6051">
        <w:rPr>
          <w:sz w:val="28"/>
          <w:szCs w:val="28"/>
        </w:rPr>
        <w:t xml:space="preserve">1.2.2. В подразделе 5 «Показатели повышения эффективности и качества услуг в сфере общего образования, соотнесенные с этапами перехода к эффективному контракту» пункт  5 изложить в редакции согласно приложению </w:t>
      </w:r>
      <w:r w:rsidR="00B37F13">
        <w:rPr>
          <w:sz w:val="28"/>
          <w:szCs w:val="28"/>
        </w:rPr>
        <w:t>4</w:t>
      </w:r>
      <w:r w:rsidRPr="00CF6051">
        <w:rPr>
          <w:sz w:val="28"/>
          <w:szCs w:val="28"/>
        </w:rPr>
        <w:t xml:space="preserve"> к постановлению.</w:t>
      </w:r>
    </w:p>
    <w:p w:rsidR="00156652" w:rsidRDefault="00156652" w:rsidP="00AE4D2A">
      <w:pPr>
        <w:shd w:val="clear" w:color="auto" w:fill="FFFFFF"/>
        <w:ind w:firstLine="708"/>
        <w:jc w:val="both"/>
        <w:rPr>
          <w:sz w:val="28"/>
          <w:szCs w:val="28"/>
        </w:rPr>
      </w:pPr>
      <w:r w:rsidRPr="00CF6051">
        <w:rPr>
          <w:sz w:val="28"/>
          <w:szCs w:val="28"/>
        </w:rPr>
        <w:t>1.3. В разделе III «Изменения в дополнительном образовании детей Брянской области, направленные на повышение эффективности и качества услуг в сфере образования, соотнесенные с этапами перехода к эффективному контракту»:</w:t>
      </w:r>
    </w:p>
    <w:p w:rsidR="00156652" w:rsidRDefault="00156652" w:rsidP="00AE4D2A">
      <w:pPr>
        <w:shd w:val="clear" w:color="auto" w:fill="FFFFFF"/>
        <w:ind w:firstLine="708"/>
        <w:jc w:val="both"/>
        <w:rPr>
          <w:sz w:val="28"/>
          <w:szCs w:val="28"/>
        </w:rPr>
      </w:pPr>
      <w:r w:rsidRPr="00CF6051">
        <w:rPr>
          <w:sz w:val="28"/>
          <w:szCs w:val="28"/>
        </w:rPr>
        <w:t xml:space="preserve">1.3.1. Подраздел 3 «Основные количественные характеристики системы дополнительного образования детей Брянской области» изложить в редакции согласно приложению </w:t>
      </w:r>
      <w:r w:rsidR="00B37F13">
        <w:rPr>
          <w:sz w:val="28"/>
          <w:szCs w:val="28"/>
        </w:rPr>
        <w:t>5</w:t>
      </w:r>
      <w:r w:rsidRPr="00CF6051">
        <w:rPr>
          <w:sz w:val="28"/>
          <w:szCs w:val="28"/>
        </w:rPr>
        <w:t xml:space="preserve"> к постановлению.</w:t>
      </w:r>
    </w:p>
    <w:p w:rsidR="00156652" w:rsidRDefault="00AE4D2A" w:rsidP="0015665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6652" w:rsidRPr="00CF6051">
        <w:rPr>
          <w:sz w:val="28"/>
          <w:szCs w:val="28"/>
        </w:rPr>
        <w:t xml:space="preserve">1.3.2. В подразделе 5 «Показатели повышения эффективности и качества услуг в сфере дополнительного образования детей Брянской области, соотнесенные с этапами перехода к эффективному контракту» пункт 3 изложить в редакции согласно приложению </w:t>
      </w:r>
      <w:r w:rsidR="00B37F13">
        <w:rPr>
          <w:sz w:val="28"/>
          <w:szCs w:val="28"/>
        </w:rPr>
        <w:t>6</w:t>
      </w:r>
      <w:r w:rsidR="00156652" w:rsidRPr="00CF6051">
        <w:rPr>
          <w:sz w:val="28"/>
          <w:szCs w:val="28"/>
        </w:rPr>
        <w:t xml:space="preserve"> к постановлению.</w:t>
      </w:r>
    </w:p>
    <w:p w:rsidR="00156652" w:rsidRDefault="00AE4D2A" w:rsidP="0015665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6652" w:rsidRPr="00CF6051">
        <w:rPr>
          <w:sz w:val="28"/>
          <w:szCs w:val="28"/>
        </w:rPr>
        <w:t>1.4. В разделе IV «Изменения в сфере среднего профессионального образования, направленные на повышение эффективности и качества услуг в сфере образования, соотнесенные с этапами перехода к эффективному контракту»:</w:t>
      </w:r>
      <w:r w:rsidR="00156652" w:rsidRPr="00CF6051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156652" w:rsidRPr="00CF6051">
        <w:rPr>
          <w:sz w:val="28"/>
          <w:szCs w:val="28"/>
        </w:rPr>
        <w:t xml:space="preserve">1.4.1. Подраздел 3 «Основные количественные характеристики системы профессионального обучения и среднего профессионального образования» изложить в редакции согласно приложению </w:t>
      </w:r>
      <w:r w:rsidR="00C85F76">
        <w:rPr>
          <w:sz w:val="28"/>
          <w:szCs w:val="28"/>
        </w:rPr>
        <w:t xml:space="preserve">7 </w:t>
      </w:r>
      <w:r w:rsidR="00156652" w:rsidRPr="00CF6051">
        <w:rPr>
          <w:sz w:val="28"/>
          <w:szCs w:val="28"/>
        </w:rPr>
        <w:t>к постановлению.</w:t>
      </w:r>
      <w:r w:rsidR="00156652" w:rsidRPr="00CF6051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156652" w:rsidRPr="00CF6051">
        <w:rPr>
          <w:sz w:val="28"/>
          <w:szCs w:val="28"/>
        </w:rPr>
        <w:t xml:space="preserve">1.4.2. В подразделе 5 «Показатели повышения эффективности и качества услуг в сфере среднего профессионального образования, соотнесенные с этапами перехода к эффективному контракту» пункт 3 изложить в редакции согласно приложению </w:t>
      </w:r>
      <w:r w:rsidR="006F1719">
        <w:rPr>
          <w:sz w:val="28"/>
          <w:szCs w:val="28"/>
        </w:rPr>
        <w:t>8</w:t>
      </w:r>
      <w:r w:rsidR="00156652" w:rsidRPr="00CF6051">
        <w:rPr>
          <w:sz w:val="28"/>
          <w:szCs w:val="28"/>
        </w:rPr>
        <w:t xml:space="preserve"> к постановлению.</w:t>
      </w:r>
      <w:r w:rsidR="00156652" w:rsidRPr="00CF6051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156652" w:rsidRPr="00CF6051">
        <w:rPr>
          <w:sz w:val="28"/>
          <w:szCs w:val="28"/>
        </w:rPr>
        <w:t>1.5. В разделе V «Изменения в сфере защиты детей-сирот и детей, оставшихся без попечения родителей, направленные на повышение эффективности и качества услуг в данной сфере, соотнесенные с этапами перехода к эффективному контракту»:</w:t>
      </w:r>
    </w:p>
    <w:p w:rsidR="00156652" w:rsidRDefault="00AE4D2A" w:rsidP="0015665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56652" w:rsidRPr="00CF6051">
        <w:rPr>
          <w:sz w:val="28"/>
          <w:szCs w:val="28"/>
        </w:rPr>
        <w:t xml:space="preserve">1.5.1. Подраздел 3 «Основные количественные характеристики системы подготовки педагогических работников, работающих в организациях для детей-сирот» изложить в редакции согласно приложению </w:t>
      </w:r>
      <w:r w:rsidR="006F1719">
        <w:rPr>
          <w:sz w:val="28"/>
          <w:szCs w:val="28"/>
        </w:rPr>
        <w:t>9</w:t>
      </w:r>
      <w:r w:rsidR="00156652" w:rsidRPr="00CF6051">
        <w:rPr>
          <w:sz w:val="28"/>
          <w:szCs w:val="28"/>
        </w:rPr>
        <w:t xml:space="preserve"> к постановлению.</w:t>
      </w:r>
    </w:p>
    <w:p w:rsidR="00156652" w:rsidRDefault="00156652" w:rsidP="0015665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F6051">
        <w:rPr>
          <w:sz w:val="28"/>
          <w:szCs w:val="28"/>
        </w:rPr>
        <w:t>1.5.2. Подраздел 5 «Показатели повышения эффективности и качества услуг в сфере защиты детей-сирот и детей, оставшихся без попечения родителей, соотнесенные с этапами перехода к эффективному контракту» изложить в редакции согласно приложению 1</w:t>
      </w:r>
      <w:r w:rsidR="006F1719">
        <w:rPr>
          <w:sz w:val="28"/>
          <w:szCs w:val="28"/>
        </w:rPr>
        <w:t>0</w:t>
      </w:r>
      <w:r w:rsidRPr="00CF6051">
        <w:rPr>
          <w:sz w:val="28"/>
          <w:szCs w:val="28"/>
        </w:rPr>
        <w:t xml:space="preserve"> к постановлению.</w:t>
      </w:r>
      <w:r w:rsidRPr="00CF6051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="009F2887">
        <w:rPr>
          <w:sz w:val="28"/>
          <w:szCs w:val="28"/>
        </w:rPr>
        <w:t>1.6. Раздел</w:t>
      </w:r>
      <w:r w:rsidRPr="00CF6051">
        <w:rPr>
          <w:sz w:val="28"/>
          <w:szCs w:val="28"/>
        </w:rPr>
        <w:t xml:space="preserve"> VI «Показатели повышения средней заработной платы </w:t>
      </w:r>
      <w:r w:rsidRPr="00CF6051">
        <w:rPr>
          <w:sz w:val="28"/>
          <w:szCs w:val="28"/>
        </w:rPr>
        <w:lastRenderedPageBreak/>
        <w:t>педагогических работников, мастеров производственного обучения, научных сотрудников федеральных образовательных организаций, расположенных на территории Брянской области»</w:t>
      </w:r>
      <w:r w:rsidR="009F2887">
        <w:rPr>
          <w:sz w:val="28"/>
          <w:szCs w:val="28"/>
        </w:rPr>
        <w:t xml:space="preserve"> изложить в редакции согласно приложению 10 к постановлению</w:t>
      </w:r>
      <w:r w:rsidRPr="00CF6051">
        <w:rPr>
          <w:sz w:val="28"/>
          <w:szCs w:val="28"/>
        </w:rPr>
        <w:t>:</w:t>
      </w:r>
    </w:p>
    <w:p w:rsidR="00156652" w:rsidRDefault="00156652" w:rsidP="0015665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F6051">
        <w:rPr>
          <w:sz w:val="28"/>
          <w:szCs w:val="28"/>
        </w:rPr>
        <w:t>1.6.1. Приложение 1 «Финансово-экономическое обоснование к финансовому обеспечению мероприятий «дорожной карты» Брянской области» изложить в редакции согласно приложению 1</w:t>
      </w:r>
      <w:r w:rsidR="006F1719">
        <w:rPr>
          <w:sz w:val="28"/>
          <w:szCs w:val="28"/>
        </w:rPr>
        <w:t>1</w:t>
      </w:r>
      <w:r w:rsidRPr="00CF6051">
        <w:rPr>
          <w:sz w:val="28"/>
          <w:szCs w:val="28"/>
        </w:rPr>
        <w:t xml:space="preserve"> к постановлению.</w:t>
      </w:r>
      <w:r w:rsidRPr="00CF6051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Pr="00CF6051">
        <w:rPr>
          <w:sz w:val="28"/>
          <w:szCs w:val="28"/>
        </w:rPr>
        <w:t>1.6.2. Приложение 2 к плану мероприятий («дорожной карте») изложить в редакции согласно приложению 1</w:t>
      </w:r>
      <w:r w:rsidR="006F1719">
        <w:rPr>
          <w:sz w:val="28"/>
          <w:szCs w:val="28"/>
        </w:rPr>
        <w:t>2</w:t>
      </w:r>
      <w:r w:rsidRPr="00CF6051">
        <w:rPr>
          <w:sz w:val="28"/>
          <w:szCs w:val="28"/>
        </w:rPr>
        <w:t xml:space="preserve"> к постановлению.</w:t>
      </w:r>
    </w:p>
    <w:p w:rsidR="00156652" w:rsidRDefault="00156652" w:rsidP="0015665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F6051">
        <w:rPr>
          <w:sz w:val="28"/>
          <w:szCs w:val="28"/>
        </w:rPr>
        <w:t>2. Постановление вступает в силу после его официального опубликования в средствах массовой информации.</w:t>
      </w:r>
    </w:p>
    <w:p w:rsidR="00156652" w:rsidRPr="00CF6051" w:rsidRDefault="00156652" w:rsidP="0015665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F6051">
        <w:rPr>
          <w:sz w:val="28"/>
          <w:szCs w:val="28"/>
        </w:rPr>
        <w:t xml:space="preserve">3. </w:t>
      </w:r>
      <w:proofErr w:type="gramStart"/>
      <w:r w:rsidRPr="00CF6051">
        <w:rPr>
          <w:sz w:val="28"/>
          <w:szCs w:val="28"/>
        </w:rPr>
        <w:t>Контроль за</w:t>
      </w:r>
      <w:proofErr w:type="gramEnd"/>
      <w:r w:rsidR="008B76D4">
        <w:rPr>
          <w:sz w:val="28"/>
          <w:szCs w:val="28"/>
        </w:rPr>
        <w:t xml:space="preserve"> </w:t>
      </w:r>
      <w:r w:rsidRPr="00CF6051">
        <w:rPr>
          <w:sz w:val="28"/>
          <w:szCs w:val="28"/>
        </w:rPr>
        <w:t xml:space="preserve"> исполнением постановления возложить на заместителя Губернатора Брянской области Щеглова Н.М.</w:t>
      </w:r>
    </w:p>
    <w:p w:rsidR="00156652" w:rsidRPr="00CF6051" w:rsidRDefault="00156652" w:rsidP="00156652">
      <w:pPr>
        <w:shd w:val="clear" w:color="auto" w:fill="FFFFFF"/>
        <w:jc w:val="both"/>
        <w:rPr>
          <w:sz w:val="28"/>
          <w:szCs w:val="28"/>
        </w:rPr>
      </w:pPr>
      <w:r w:rsidRPr="00CF6051">
        <w:rPr>
          <w:sz w:val="28"/>
          <w:szCs w:val="28"/>
        </w:rPr>
        <w:t xml:space="preserve">      </w:t>
      </w:r>
    </w:p>
    <w:p w:rsidR="00156652" w:rsidRDefault="00156652" w:rsidP="00156652"/>
    <w:p w:rsidR="00156652" w:rsidRDefault="00156652" w:rsidP="00156652">
      <w:r w:rsidRPr="00CF6051">
        <w:rPr>
          <w:sz w:val="28"/>
          <w:szCs w:val="28"/>
        </w:rPr>
        <w:t>Губернатор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Pr="00CF6051">
        <w:rPr>
          <w:sz w:val="28"/>
          <w:szCs w:val="28"/>
        </w:rPr>
        <w:t>А.В.</w:t>
      </w:r>
      <w:r w:rsidR="008B76D4">
        <w:rPr>
          <w:sz w:val="28"/>
          <w:szCs w:val="28"/>
        </w:rPr>
        <w:t xml:space="preserve"> </w:t>
      </w:r>
      <w:r w:rsidRPr="00CF6051">
        <w:rPr>
          <w:sz w:val="28"/>
          <w:szCs w:val="28"/>
        </w:rPr>
        <w:t>Богомаз</w:t>
      </w:r>
    </w:p>
    <w:p w:rsidR="00DB47A0" w:rsidRDefault="00DB47A0" w:rsidP="00DB47A0">
      <w:pPr>
        <w:spacing w:after="200" w:line="276" w:lineRule="auto"/>
        <w:rPr>
          <w:sz w:val="28"/>
        </w:rPr>
        <w:sectPr w:rsidR="00DB47A0" w:rsidSect="00DB47A0">
          <w:headerReference w:type="default" r:id="rId7"/>
          <w:pgSz w:w="11906" w:h="16838"/>
          <w:pgMar w:top="1134" w:right="1701" w:bottom="1134" w:left="707" w:header="708" w:footer="708" w:gutter="0"/>
          <w:cols w:space="708"/>
          <w:docGrid w:linePitch="360"/>
        </w:sectPr>
      </w:pPr>
      <w:r>
        <w:rPr>
          <w:sz w:val="28"/>
        </w:rPr>
        <w:br w:type="page"/>
      </w:r>
    </w:p>
    <w:p w:rsidR="00DB47A0" w:rsidRDefault="00DB47A0" w:rsidP="00DB47A0">
      <w:pPr>
        <w:spacing w:after="200" w:line="276" w:lineRule="auto"/>
        <w:rPr>
          <w:sz w:val="28"/>
          <w:szCs w:val="28"/>
        </w:rPr>
      </w:pPr>
    </w:p>
    <w:p w:rsidR="00DB47A0" w:rsidRPr="003F0C02" w:rsidRDefault="00156652" w:rsidP="00DB47A0">
      <w:pPr>
        <w:spacing w:line="240" w:lineRule="atLeast"/>
        <w:ind w:left="720" w:firstLine="9900"/>
      </w:pPr>
      <w:r>
        <w:rPr>
          <w:sz w:val="28"/>
          <w:szCs w:val="28"/>
        </w:rPr>
        <w:t xml:space="preserve"> </w:t>
      </w:r>
      <w:r w:rsidR="00DB47A0" w:rsidRPr="003F0C02">
        <w:t>Приложение 1</w:t>
      </w:r>
    </w:p>
    <w:p w:rsidR="00DB47A0" w:rsidRPr="003F0C02" w:rsidRDefault="00DB47A0" w:rsidP="00DB47A0">
      <w:pPr>
        <w:spacing w:line="240" w:lineRule="atLeast"/>
        <w:ind w:left="9900"/>
      </w:pPr>
      <w:r w:rsidRPr="003F0C02">
        <w:t>к постановлению Правительства</w:t>
      </w:r>
    </w:p>
    <w:p w:rsidR="00DB47A0" w:rsidRPr="003F0C02" w:rsidRDefault="00DB47A0" w:rsidP="00DB47A0">
      <w:pPr>
        <w:spacing w:line="240" w:lineRule="atLeast"/>
        <w:ind w:left="9900"/>
      </w:pPr>
      <w:r w:rsidRPr="003F0C02">
        <w:t>Брянской области</w:t>
      </w:r>
    </w:p>
    <w:p w:rsidR="00DB47A0" w:rsidRPr="003F0C02" w:rsidRDefault="00DB47A0" w:rsidP="00DB47A0">
      <w:pPr>
        <w:spacing w:line="240" w:lineRule="atLeast"/>
        <w:ind w:firstLine="9900"/>
      </w:pPr>
      <w:r w:rsidRPr="003F0C02">
        <w:t xml:space="preserve">от  </w:t>
      </w:r>
      <w:r>
        <w:t>19</w:t>
      </w:r>
      <w:r w:rsidRPr="003F0C02">
        <w:t xml:space="preserve">  декабря 2016 г.  № </w:t>
      </w:r>
      <w:r>
        <w:t>660-п</w:t>
      </w:r>
      <w:r w:rsidRPr="003F0C02">
        <w:t xml:space="preserve">  </w:t>
      </w:r>
    </w:p>
    <w:p w:rsidR="00DB47A0" w:rsidRPr="003F0C02" w:rsidRDefault="00DB47A0" w:rsidP="00DB47A0">
      <w:pPr>
        <w:spacing w:line="240" w:lineRule="atLeast"/>
        <w:ind w:firstLine="9900"/>
      </w:pPr>
    </w:p>
    <w:p w:rsidR="00DB47A0" w:rsidRPr="003F0C02" w:rsidRDefault="00DB47A0" w:rsidP="00DB47A0">
      <w:pPr>
        <w:spacing w:line="240" w:lineRule="atLeast"/>
        <w:jc w:val="center"/>
      </w:pPr>
      <w:r w:rsidRPr="003F0C02">
        <w:t>3. Основные количественные характеристики системы дошкольного образования</w:t>
      </w:r>
    </w:p>
    <w:p w:rsidR="00DB47A0" w:rsidRPr="003F0C02" w:rsidRDefault="00DB47A0" w:rsidP="00DB47A0">
      <w:pPr>
        <w:spacing w:line="240" w:lineRule="atLeast"/>
        <w:jc w:val="center"/>
      </w:pPr>
    </w:p>
    <w:tbl>
      <w:tblPr>
        <w:tblW w:w="14796" w:type="dxa"/>
        <w:tblInd w:w="-4" w:type="dxa"/>
        <w:tblLayout w:type="fixed"/>
        <w:tblLook w:val="00A0"/>
      </w:tblPr>
      <w:tblGrid>
        <w:gridCol w:w="5332"/>
        <w:gridCol w:w="1616"/>
        <w:gridCol w:w="1130"/>
        <w:gridCol w:w="1131"/>
        <w:gridCol w:w="1130"/>
        <w:gridCol w:w="1113"/>
        <w:gridCol w:w="1148"/>
        <w:gridCol w:w="1131"/>
        <w:gridCol w:w="1065"/>
      </w:tblGrid>
      <w:tr w:rsidR="00DB47A0" w:rsidRPr="003F0C02" w:rsidTr="00384BE7">
        <w:trPr>
          <w:cantSplit/>
          <w:tblHeader/>
        </w:trPr>
        <w:tc>
          <w:tcPr>
            <w:tcW w:w="5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7A0" w:rsidRPr="003F0C02" w:rsidRDefault="00DB47A0" w:rsidP="00384BE7">
            <w:pPr>
              <w:spacing w:line="240" w:lineRule="atLeast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Единица измерения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2012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2013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2014 год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2015 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2016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2017 год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2018 год</w:t>
            </w:r>
          </w:p>
        </w:tc>
      </w:tr>
      <w:tr w:rsidR="00DB47A0" w:rsidRPr="003F0C02" w:rsidTr="00384BE7">
        <w:trPr>
          <w:cantSplit/>
          <w:tblHeader/>
        </w:trPr>
        <w:tc>
          <w:tcPr>
            <w:tcW w:w="5332" w:type="dxa"/>
            <w:tcBorders>
              <w:top w:val="single" w:sz="4" w:space="0" w:color="auto"/>
            </w:tcBorders>
            <w:noWrap/>
            <w:vAlign w:val="bottom"/>
          </w:tcPr>
          <w:p w:rsidR="00DB47A0" w:rsidRPr="003F0C02" w:rsidRDefault="00DB47A0" w:rsidP="00384BE7">
            <w:pPr>
              <w:spacing w:line="240" w:lineRule="atLeast"/>
            </w:pPr>
          </w:p>
        </w:tc>
        <w:tc>
          <w:tcPr>
            <w:tcW w:w="1616" w:type="dxa"/>
            <w:tcBorders>
              <w:top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148" w:type="dxa"/>
            <w:tcBorders>
              <w:top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</w:tr>
      <w:tr w:rsidR="00DB47A0" w:rsidRPr="003F0C02" w:rsidTr="00384BE7">
        <w:trPr>
          <w:cantSplit/>
          <w:trHeight w:val="751"/>
        </w:trPr>
        <w:tc>
          <w:tcPr>
            <w:tcW w:w="5332" w:type="dxa"/>
          </w:tcPr>
          <w:p w:rsidR="00DB47A0" w:rsidRPr="003F0C02" w:rsidRDefault="00DB47A0" w:rsidP="00384BE7">
            <w:pPr>
              <w:spacing w:line="240" w:lineRule="atLeast"/>
              <w:rPr>
                <w:i/>
                <w:iCs/>
              </w:rPr>
            </w:pPr>
            <w:r w:rsidRPr="003F0C02">
              <w:t xml:space="preserve">Численность детей в возрасте </w:t>
            </w:r>
            <w:r w:rsidRPr="003F0C02">
              <w:br/>
              <w:t>1 – 7 лет</w:t>
            </w:r>
          </w:p>
        </w:tc>
        <w:tc>
          <w:tcPr>
            <w:tcW w:w="1616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человек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13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91656</w:t>
            </w:r>
          </w:p>
        </w:tc>
        <w:tc>
          <w:tcPr>
            <w:tcW w:w="1131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  <w:rPr>
                <w:i/>
                <w:iCs/>
              </w:rPr>
            </w:pPr>
            <w:r w:rsidRPr="003F0C02">
              <w:t>93395</w:t>
            </w:r>
          </w:p>
        </w:tc>
        <w:tc>
          <w:tcPr>
            <w:tcW w:w="113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  <w:rPr>
                <w:i/>
                <w:iCs/>
              </w:rPr>
            </w:pPr>
            <w:r w:rsidRPr="003F0C02">
              <w:t>96608</w:t>
            </w:r>
          </w:p>
        </w:tc>
        <w:tc>
          <w:tcPr>
            <w:tcW w:w="1113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96628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  <w:rPr>
                <w:i/>
                <w:iCs/>
              </w:rPr>
            </w:pPr>
          </w:p>
        </w:tc>
        <w:tc>
          <w:tcPr>
            <w:tcW w:w="1148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95589</w:t>
            </w:r>
          </w:p>
        </w:tc>
        <w:tc>
          <w:tcPr>
            <w:tcW w:w="1131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94083</w:t>
            </w:r>
          </w:p>
        </w:tc>
        <w:tc>
          <w:tcPr>
            <w:tcW w:w="1065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91808</w:t>
            </w:r>
          </w:p>
          <w:p w:rsidR="00DB47A0" w:rsidRPr="003F0C02" w:rsidRDefault="00DB47A0" w:rsidP="00384BE7">
            <w:pPr>
              <w:spacing w:line="240" w:lineRule="atLeast"/>
              <w:jc w:val="center"/>
              <w:rPr>
                <w:i/>
                <w:iCs/>
              </w:rPr>
            </w:pPr>
          </w:p>
        </w:tc>
      </w:tr>
      <w:tr w:rsidR="00DB47A0" w:rsidRPr="003F0C02" w:rsidTr="00384BE7">
        <w:trPr>
          <w:cantSplit/>
        </w:trPr>
        <w:tc>
          <w:tcPr>
            <w:tcW w:w="5332" w:type="dxa"/>
          </w:tcPr>
          <w:p w:rsidR="00DB47A0" w:rsidRPr="003F0C02" w:rsidRDefault="00DB47A0" w:rsidP="00384BE7">
            <w:pPr>
              <w:spacing w:line="240" w:lineRule="atLeast"/>
            </w:pPr>
            <w:r w:rsidRPr="003F0C02">
              <w:t>Охват детей программами дошкольного образования</w:t>
            </w:r>
          </w:p>
        </w:tc>
        <w:tc>
          <w:tcPr>
            <w:tcW w:w="1616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процентов</w:t>
            </w:r>
          </w:p>
        </w:tc>
        <w:tc>
          <w:tcPr>
            <w:tcW w:w="113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46,5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  <w:rPr>
                <w:i/>
                <w:iCs/>
              </w:rPr>
            </w:pPr>
          </w:p>
        </w:tc>
        <w:tc>
          <w:tcPr>
            <w:tcW w:w="1131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50,5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13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53,3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  <w:rPr>
                <w:i/>
                <w:iCs/>
              </w:rPr>
            </w:pPr>
          </w:p>
        </w:tc>
        <w:tc>
          <w:tcPr>
            <w:tcW w:w="1113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58,4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  <w:rPr>
                <w:i/>
                <w:iCs/>
              </w:rPr>
            </w:pPr>
          </w:p>
        </w:tc>
        <w:tc>
          <w:tcPr>
            <w:tcW w:w="1148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59,4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  <w:rPr>
                <w:i/>
                <w:iCs/>
              </w:rPr>
            </w:pPr>
          </w:p>
        </w:tc>
        <w:tc>
          <w:tcPr>
            <w:tcW w:w="1131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60,5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065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62,1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</w:tr>
      <w:tr w:rsidR="00DB47A0" w:rsidRPr="003F0C02" w:rsidTr="00384BE7">
        <w:trPr>
          <w:cantSplit/>
        </w:trPr>
        <w:tc>
          <w:tcPr>
            <w:tcW w:w="5332" w:type="dxa"/>
          </w:tcPr>
          <w:p w:rsidR="00DB47A0" w:rsidRPr="003F0C02" w:rsidRDefault="00DB47A0" w:rsidP="00384BE7">
            <w:pPr>
              <w:spacing w:line="240" w:lineRule="atLeast"/>
            </w:pPr>
            <w:r w:rsidRPr="003F0C02">
              <w:t>Численность воспитанников дошкольных образовательных организаций</w:t>
            </w:r>
          </w:p>
        </w:tc>
        <w:tc>
          <w:tcPr>
            <w:tcW w:w="1616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человек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13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49011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131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54237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130" w:type="dxa"/>
            <w:noWrap/>
          </w:tcPr>
          <w:p w:rsidR="00DB47A0" w:rsidRPr="003F0C02" w:rsidRDefault="00DB47A0" w:rsidP="00384BE7">
            <w:pPr>
              <w:spacing w:line="240" w:lineRule="atLeast"/>
            </w:pPr>
            <w:r w:rsidRPr="003F0C02">
              <w:t xml:space="preserve"> 56489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113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56425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148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 xml:space="preserve"> 56757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  <w:rPr>
                <w:i/>
                <w:iCs/>
              </w:rPr>
            </w:pPr>
          </w:p>
        </w:tc>
        <w:tc>
          <w:tcPr>
            <w:tcW w:w="1131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56889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065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57047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</w:tr>
      <w:tr w:rsidR="00DB47A0" w:rsidRPr="003F0C02" w:rsidTr="00384BE7">
        <w:trPr>
          <w:cantSplit/>
        </w:trPr>
        <w:tc>
          <w:tcPr>
            <w:tcW w:w="5332" w:type="dxa"/>
          </w:tcPr>
          <w:p w:rsidR="00DB47A0" w:rsidRPr="003F0C02" w:rsidRDefault="00DB47A0" w:rsidP="00384BE7">
            <w:pPr>
              <w:spacing w:line="240" w:lineRule="atLeast"/>
            </w:pPr>
            <w:proofErr w:type="gramStart"/>
            <w:r w:rsidRPr="003F0C02">
              <w:lastRenderedPageBreak/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  <w:proofErr w:type="gramEnd"/>
          </w:p>
          <w:p w:rsidR="00DB47A0" w:rsidRPr="003F0C02" w:rsidRDefault="00DB47A0" w:rsidP="00384BE7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процентов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130" w:type="dxa"/>
            <w:noWrap/>
          </w:tcPr>
          <w:p w:rsidR="00DB47A0" w:rsidRPr="003F0C02" w:rsidRDefault="00DB47A0" w:rsidP="00384BE7">
            <w:r w:rsidRPr="003F0C02">
              <w:t>75,8</w:t>
            </w:r>
          </w:p>
        </w:tc>
        <w:tc>
          <w:tcPr>
            <w:tcW w:w="1131" w:type="dxa"/>
            <w:noWrap/>
          </w:tcPr>
          <w:p w:rsidR="00DB47A0" w:rsidRPr="003F0C02" w:rsidRDefault="00DB47A0" w:rsidP="00384BE7">
            <w:r w:rsidRPr="003F0C02">
              <w:t>82,6</w:t>
            </w:r>
          </w:p>
        </w:tc>
        <w:tc>
          <w:tcPr>
            <w:tcW w:w="1130" w:type="dxa"/>
            <w:noWrap/>
          </w:tcPr>
          <w:p w:rsidR="00DB47A0" w:rsidRPr="003F0C02" w:rsidRDefault="00DB47A0" w:rsidP="00384BE7">
            <w:r w:rsidRPr="003F0C02">
              <w:t>98,0</w:t>
            </w:r>
          </w:p>
        </w:tc>
        <w:tc>
          <w:tcPr>
            <w:tcW w:w="1113" w:type="dxa"/>
            <w:noWrap/>
          </w:tcPr>
          <w:p w:rsidR="00DB47A0" w:rsidRPr="003F0C02" w:rsidRDefault="00DB47A0" w:rsidP="00384BE7">
            <w:r w:rsidRPr="003F0C02">
              <w:t>100,0</w:t>
            </w:r>
          </w:p>
        </w:tc>
        <w:tc>
          <w:tcPr>
            <w:tcW w:w="1148" w:type="dxa"/>
            <w:noWrap/>
          </w:tcPr>
          <w:p w:rsidR="00DB47A0" w:rsidRPr="003F0C02" w:rsidRDefault="00DB47A0" w:rsidP="00384BE7">
            <w:r w:rsidRPr="003F0C02">
              <w:t>100,0</w:t>
            </w:r>
          </w:p>
        </w:tc>
        <w:tc>
          <w:tcPr>
            <w:tcW w:w="1131" w:type="dxa"/>
            <w:noWrap/>
          </w:tcPr>
          <w:p w:rsidR="00DB47A0" w:rsidRPr="003F0C02" w:rsidRDefault="00DB47A0" w:rsidP="00384BE7">
            <w:r w:rsidRPr="003F0C02">
              <w:t>100,0</w:t>
            </w:r>
          </w:p>
        </w:tc>
        <w:tc>
          <w:tcPr>
            <w:tcW w:w="1065" w:type="dxa"/>
            <w:noWrap/>
          </w:tcPr>
          <w:p w:rsidR="00DB47A0" w:rsidRPr="003F0C02" w:rsidRDefault="00DB47A0" w:rsidP="00384BE7">
            <w:r w:rsidRPr="003F0C02">
              <w:t>100,0</w:t>
            </w:r>
          </w:p>
        </w:tc>
      </w:tr>
      <w:tr w:rsidR="00DB47A0" w:rsidRPr="003F0C02" w:rsidTr="00384BE7">
        <w:trPr>
          <w:cantSplit/>
        </w:trPr>
        <w:tc>
          <w:tcPr>
            <w:tcW w:w="5332" w:type="dxa"/>
          </w:tcPr>
          <w:p w:rsidR="00DB47A0" w:rsidRPr="003F0C02" w:rsidRDefault="00DB47A0" w:rsidP="00384BE7">
            <w:pPr>
              <w:spacing w:line="240" w:lineRule="atLeast"/>
            </w:pPr>
            <w:r w:rsidRPr="003F0C02"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  <w:p w:rsidR="00DB47A0" w:rsidRPr="003F0C02" w:rsidRDefault="00DB47A0" w:rsidP="00384BE7">
            <w:pPr>
              <w:spacing w:line="240" w:lineRule="atLeast"/>
            </w:pPr>
          </w:p>
        </w:tc>
        <w:tc>
          <w:tcPr>
            <w:tcW w:w="1616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процентов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130" w:type="dxa"/>
            <w:noWrap/>
          </w:tcPr>
          <w:p w:rsidR="00DB47A0" w:rsidRPr="003F0C02" w:rsidRDefault="00DB47A0" w:rsidP="00384BE7">
            <w:r w:rsidRPr="003F0C02">
              <w:t>0</w:t>
            </w:r>
          </w:p>
        </w:tc>
        <w:tc>
          <w:tcPr>
            <w:tcW w:w="1131" w:type="dxa"/>
            <w:noWrap/>
          </w:tcPr>
          <w:p w:rsidR="00DB47A0" w:rsidRPr="003F0C02" w:rsidRDefault="00DB47A0" w:rsidP="00384BE7">
            <w:r w:rsidRPr="003F0C02">
              <w:t>0</w:t>
            </w:r>
          </w:p>
        </w:tc>
        <w:tc>
          <w:tcPr>
            <w:tcW w:w="1130" w:type="dxa"/>
            <w:noWrap/>
          </w:tcPr>
          <w:p w:rsidR="00DB47A0" w:rsidRPr="003F0C02" w:rsidRDefault="00DB47A0" w:rsidP="00384BE7">
            <w:r w:rsidRPr="003F0C02">
              <w:t>50</w:t>
            </w:r>
          </w:p>
        </w:tc>
        <w:tc>
          <w:tcPr>
            <w:tcW w:w="1113" w:type="dxa"/>
            <w:noWrap/>
          </w:tcPr>
          <w:p w:rsidR="00DB47A0" w:rsidRPr="003F0C02" w:rsidRDefault="00DB47A0" w:rsidP="00384BE7">
            <w:r w:rsidRPr="003F0C02">
              <w:t>100</w:t>
            </w:r>
          </w:p>
        </w:tc>
        <w:tc>
          <w:tcPr>
            <w:tcW w:w="1148" w:type="dxa"/>
            <w:noWrap/>
          </w:tcPr>
          <w:p w:rsidR="00DB47A0" w:rsidRPr="003F0C02" w:rsidRDefault="00DB47A0" w:rsidP="00384BE7">
            <w:r w:rsidRPr="003F0C02">
              <w:t>100</w:t>
            </w:r>
          </w:p>
        </w:tc>
        <w:tc>
          <w:tcPr>
            <w:tcW w:w="1131" w:type="dxa"/>
            <w:noWrap/>
          </w:tcPr>
          <w:p w:rsidR="00DB47A0" w:rsidRPr="003F0C02" w:rsidRDefault="00DB47A0" w:rsidP="00384BE7">
            <w:r w:rsidRPr="003F0C02">
              <w:t>100</w:t>
            </w:r>
          </w:p>
        </w:tc>
        <w:tc>
          <w:tcPr>
            <w:tcW w:w="1065" w:type="dxa"/>
            <w:noWrap/>
          </w:tcPr>
          <w:p w:rsidR="00DB47A0" w:rsidRPr="003F0C02" w:rsidRDefault="00DB47A0" w:rsidP="00384BE7">
            <w:r w:rsidRPr="003F0C02">
              <w:t>100</w:t>
            </w:r>
          </w:p>
        </w:tc>
      </w:tr>
      <w:tr w:rsidR="00DB47A0" w:rsidRPr="003F0C02" w:rsidTr="00384BE7">
        <w:trPr>
          <w:cantSplit/>
        </w:trPr>
        <w:tc>
          <w:tcPr>
            <w:tcW w:w="5332" w:type="dxa"/>
          </w:tcPr>
          <w:p w:rsidR="00DB47A0" w:rsidRPr="003F0C02" w:rsidRDefault="00DB47A0" w:rsidP="00384BE7">
            <w:pPr>
              <w:spacing w:line="240" w:lineRule="atLeast"/>
            </w:pPr>
            <w:r w:rsidRPr="003F0C02">
              <w:t>Потребность в увеличении числа мест в дошкольном образовании (нарастающим итогом) (для детей от 3 до 7 лет)</w:t>
            </w:r>
          </w:p>
          <w:p w:rsidR="00DB47A0" w:rsidRPr="003F0C02" w:rsidRDefault="00DB47A0" w:rsidP="00384BE7">
            <w:pPr>
              <w:spacing w:line="240" w:lineRule="atLeast"/>
            </w:pPr>
          </w:p>
          <w:p w:rsidR="00DB47A0" w:rsidRPr="003F0C02" w:rsidRDefault="00DB47A0" w:rsidP="00384BE7">
            <w:pPr>
              <w:spacing w:line="240" w:lineRule="atLeast"/>
            </w:pPr>
          </w:p>
          <w:p w:rsidR="00DB47A0" w:rsidRPr="003F0C02" w:rsidRDefault="00DB47A0" w:rsidP="00384BE7">
            <w:pPr>
              <w:spacing w:line="240" w:lineRule="atLeast"/>
            </w:pPr>
          </w:p>
        </w:tc>
        <w:tc>
          <w:tcPr>
            <w:tcW w:w="1616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мест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  <w:rPr>
                <w:color w:val="FFFFFF"/>
              </w:rPr>
            </w:pPr>
          </w:p>
          <w:p w:rsidR="00DB47A0" w:rsidRPr="003F0C02" w:rsidRDefault="00DB47A0" w:rsidP="00384BE7">
            <w:pPr>
              <w:spacing w:line="240" w:lineRule="atLeast"/>
              <w:jc w:val="center"/>
              <w:rPr>
                <w:color w:val="FFFFFF"/>
              </w:rPr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  <w:rPr>
                <w:i/>
                <w:iCs/>
              </w:rPr>
            </w:pPr>
          </w:p>
        </w:tc>
        <w:tc>
          <w:tcPr>
            <w:tcW w:w="113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3192</w:t>
            </w:r>
          </w:p>
        </w:tc>
        <w:tc>
          <w:tcPr>
            <w:tcW w:w="1131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4490</w:t>
            </w:r>
          </w:p>
        </w:tc>
        <w:tc>
          <w:tcPr>
            <w:tcW w:w="113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4930</w:t>
            </w:r>
          </w:p>
        </w:tc>
        <w:tc>
          <w:tcPr>
            <w:tcW w:w="1113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5090</w:t>
            </w:r>
          </w:p>
        </w:tc>
        <w:tc>
          <w:tcPr>
            <w:tcW w:w="1148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5090</w:t>
            </w:r>
          </w:p>
        </w:tc>
        <w:tc>
          <w:tcPr>
            <w:tcW w:w="1131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5090</w:t>
            </w:r>
          </w:p>
        </w:tc>
        <w:tc>
          <w:tcPr>
            <w:tcW w:w="1065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5090</w:t>
            </w:r>
          </w:p>
        </w:tc>
      </w:tr>
      <w:tr w:rsidR="00DB47A0" w:rsidRPr="003F0C02" w:rsidTr="00384BE7">
        <w:trPr>
          <w:cantSplit/>
        </w:trPr>
        <w:tc>
          <w:tcPr>
            <w:tcW w:w="5332" w:type="dxa"/>
          </w:tcPr>
          <w:p w:rsidR="00DB47A0" w:rsidRPr="003F0C02" w:rsidRDefault="00DB47A0" w:rsidP="00384BE7">
            <w:pPr>
              <w:spacing w:line="240" w:lineRule="atLeast"/>
            </w:pPr>
            <w:r w:rsidRPr="003F0C02">
              <w:t>Инструменты сокращения очереди в дошкольные образовательные организации (ежегодно) - всего</w:t>
            </w:r>
          </w:p>
          <w:p w:rsidR="00DB47A0" w:rsidRPr="003F0C02" w:rsidRDefault="00DB47A0" w:rsidP="00384BE7">
            <w:pPr>
              <w:spacing w:line="240" w:lineRule="atLeast"/>
              <w:ind w:left="333"/>
            </w:pPr>
            <w:r w:rsidRPr="003F0C02">
              <w:t>в том числе:</w:t>
            </w:r>
          </w:p>
          <w:p w:rsidR="00DB47A0" w:rsidRPr="003F0C02" w:rsidRDefault="00DB47A0" w:rsidP="00384BE7">
            <w:pPr>
              <w:spacing w:line="240" w:lineRule="atLeast"/>
            </w:pPr>
          </w:p>
        </w:tc>
        <w:tc>
          <w:tcPr>
            <w:tcW w:w="1616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мест</w:t>
            </w:r>
          </w:p>
        </w:tc>
        <w:tc>
          <w:tcPr>
            <w:tcW w:w="113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990</w:t>
            </w:r>
          </w:p>
        </w:tc>
        <w:tc>
          <w:tcPr>
            <w:tcW w:w="1131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1633</w:t>
            </w:r>
          </w:p>
        </w:tc>
        <w:tc>
          <w:tcPr>
            <w:tcW w:w="113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 xml:space="preserve"> 2158</w:t>
            </w:r>
          </w:p>
        </w:tc>
        <w:tc>
          <w:tcPr>
            <w:tcW w:w="1113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 xml:space="preserve">  940</w:t>
            </w:r>
          </w:p>
        </w:tc>
        <w:tc>
          <w:tcPr>
            <w:tcW w:w="1148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335</w:t>
            </w:r>
          </w:p>
        </w:tc>
        <w:tc>
          <w:tcPr>
            <w:tcW w:w="1131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250</w:t>
            </w:r>
          </w:p>
        </w:tc>
        <w:tc>
          <w:tcPr>
            <w:tcW w:w="1065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150</w:t>
            </w:r>
          </w:p>
        </w:tc>
      </w:tr>
      <w:tr w:rsidR="00DB47A0" w:rsidRPr="003F0C02" w:rsidTr="00384BE7">
        <w:trPr>
          <w:cantSplit/>
        </w:trPr>
        <w:tc>
          <w:tcPr>
            <w:tcW w:w="5332" w:type="dxa"/>
          </w:tcPr>
          <w:p w:rsidR="00DB47A0" w:rsidRPr="003F0C02" w:rsidRDefault="00DB47A0" w:rsidP="00384BE7">
            <w:pPr>
              <w:ind w:left="430"/>
            </w:pPr>
            <w:r w:rsidRPr="003F0C02">
              <w:lastRenderedPageBreak/>
              <w:t>Количество мест, созданных в ходе мероприятий по обеспечению к 2016 году 100 процентов доступности дошкольного образования:</w:t>
            </w:r>
          </w:p>
        </w:tc>
        <w:tc>
          <w:tcPr>
            <w:tcW w:w="1616" w:type="dxa"/>
          </w:tcPr>
          <w:p w:rsidR="00DB47A0" w:rsidRPr="003F0C02" w:rsidRDefault="00DB47A0" w:rsidP="00384BE7">
            <w:pPr>
              <w:jc w:val="center"/>
            </w:pPr>
            <w:r w:rsidRPr="003F0C02">
              <w:t>тыс. мест</w:t>
            </w:r>
          </w:p>
        </w:tc>
        <w:tc>
          <w:tcPr>
            <w:tcW w:w="1130" w:type="dxa"/>
            <w:noWrap/>
          </w:tcPr>
          <w:p w:rsidR="00DB47A0" w:rsidRPr="003F0C02" w:rsidRDefault="00DB47A0" w:rsidP="00384BE7">
            <w:r w:rsidRPr="003F0C02">
              <w:t>0,990</w:t>
            </w:r>
          </w:p>
        </w:tc>
        <w:tc>
          <w:tcPr>
            <w:tcW w:w="1131" w:type="dxa"/>
            <w:noWrap/>
          </w:tcPr>
          <w:p w:rsidR="00DB47A0" w:rsidRPr="003F0C02" w:rsidRDefault="00DB47A0" w:rsidP="00384BE7">
            <w:r w:rsidRPr="003F0C02">
              <w:t>1,633</w:t>
            </w:r>
          </w:p>
        </w:tc>
        <w:tc>
          <w:tcPr>
            <w:tcW w:w="1130" w:type="dxa"/>
            <w:noWrap/>
          </w:tcPr>
          <w:p w:rsidR="00DB47A0" w:rsidRPr="003F0C02" w:rsidRDefault="00DB47A0" w:rsidP="00384BE7">
            <w:r w:rsidRPr="003F0C02">
              <w:t xml:space="preserve"> 2,158</w:t>
            </w:r>
          </w:p>
        </w:tc>
        <w:tc>
          <w:tcPr>
            <w:tcW w:w="1113" w:type="dxa"/>
            <w:noWrap/>
          </w:tcPr>
          <w:p w:rsidR="00DB47A0" w:rsidRPr="003F0C02" w:rsidRDefault="00DB47A0" w:rsidP="00384BE7">
            <w:r w:rsidRPr="003F0C02">
              <w:t xml:space="preserve"> 0,940</w:t>
            </w:r>
          </w:p>
        </w:tc>
        <w:tc>
          <w:tcPr>
            <w:tcW w:w="1148" w:type="dxa"/>
            <w:noWrap/>
          </w:tcPr>
          <w:p w:rsidR="00DB47A0" w:rsidRPr="003F0C02" w:rsidRDefault="00DB47A0" w:rsidP="00384BE7">
            <w:r w:rsidRPr="003F0C02">
              <w:t xml:space="preserve"> 0,335</w:t>
            </w:r>
          </w:p>
        </w:tc>
        <w:tc>
          <w:tcPr>
            <w:tcW w:w="1131" w:type="dxa"/>
            <w:noWrap/>
          </w:tcPr>
          <w:p w:rsidR="00DB47A0" w:rsidRPr="003F0C02" w:rsidRDefault="00DB47A0" w:rsidP="00384BE7">
            <w:r w:rsidRPr="003F0C02">
              <w:t>250</w:t>
            </w:r>
          </w:p>
        </w:tc>
        <w:tc>
          <w:tcPr>
            <w:tcW w:w="1065" w:type="dxa"/>
            <w:noWrap/>
          </w:tcPr>
          <w:p w:rsidR="00DB47A0" w:rsidRPr="003F0C02" w:rsidRDefault="00DB47A0" w:rsidP="00384BE7">
            <w:r w:rsidRPr="003F0C02">
              <w:t>150</w:t>
            </w:r>
          </w:p>
        </w:tc>
      </w:tr>
      <w:tr w:rsidR="00DB47A0" w:rsidRPr="003F0C02" w:rsidTr="00384BE7">
        <w:trPr>
          <w:cantSplit/>
        </w:trPr>
        <w:tc>
          <w:tcPr>
            <w:tcW w:w="5332" w:type="dxa"/>
          </w:tcPr>
          <w:p w:rsidR="00DB47A0" w:rsidRPr="003F0C02" w:rsidRDefault="00DB47A0" w:rsidP="00384BE7">
            <w:pPr>
              <w:ind w:left="430"/>
            </w:pPr>
            <w:r w:rsidRPr="003F0C02">
              <w:t xml:space="preserve">в т.ч. </w:t>
            </w:r>
            <w:proofErr w:type="spellStart"/>
            <w:r w:rsidRPr="003F0C02">
              <w:t>высокозатратные</w:t>
            </w:r>
            <w:proofErr w:type="spellEnd"/>
            <w:r w:rsidRPr="003F0C02">
              <w:t xml:space="preserve"> места (строительство и </w:t>
            </w:r>
            <w:proofErr w:type="spellStart"/>
            <w:r w:rsidRPr="003F0C02">
              <w:t>пристрои</w:t>
            </w:r>
            <w:proofErr w:type="spellEnd"/>
            <w:r w:rsidRPr="003F0C02">
              <w:t>)</w:t>
            </w:r>
          </w:p>
        </w:tc>
        <w:tc>
          <w:tcPr>
            <w:tcW w:w="1616" w:type="dxa"/>
          </w:tcPr>
          <w:p w:rsidR="00DB47A0" w:rsidRPr="003F0C02" w:rsidRDefault="00DB47A0" w:rsidP="00384BE7">
            <w:pPr>
              <w:jc w:val="center"/>
            </w:pPr>
            <w:r w:rsidRPr="003F0C02">
              <w:t>тыс. мест</w:t>
            </w:r>
          </w:p>
        </w:tc>
        <w:tc>
          <w:tcPr>
            <w:tcW w:w="1130" w:type="dxa"/>
            <w:noWrap/>
          </w:tcPr>
          <w:p w:rsidR="00DB47A0" w:rsidRPr="003F0C02" w:rsidRDefault="00DB47A0" w:rsidP="00384BE7">
            <w:r w:rsidRPr="003F0C02">
              <w:t>0,045</w:t>
            </w:r>
          </w:p>
        </w:tc>
        <w:tc>
          <w:tcPr>
            <w:tcW w:w="1131" w:type="dxa"/>
            <w:noWrap/>
          </w:tcPr>
          <w:p w:rsidR="00DB47A0" w:rsidRPr="003F0C02" w:rsidRDefault="00DB47A0" w:rsidP="00384BE7">
            <w:r w:rsidRPr="003F0C02">
              <w:t>0,425</w:t>
            </w:r>
          </w:p>
        </w:tc>
        <w:tc>
          <w:tcPr>
            <w:tcW w:w="1130" w:type="dxa"/>
            <w:noWrap/>
          </w:tcPr>
          <w:p w:rsidR="00DB47A0" w:rsidRPr="003F0C02" w:rsidRDefault="00DB47A0" w:rsidP="00384BE7">
            <w:r w:rsidRPr="003F0C02">
              <w:t>1,195</w:t>
            </w:r>
          </w:p>
        </w:tc>
        <w:tc>
          <w:tcPr>
            <w:tcW w:w="1113" w:type="dxa"/>
            <w:noWrap/>
          </w:tcPr>
          <w:p w:rsidR="00DB47A0" w:rsidRPr="003F0C02" w:rsidRDefault="00DB47A0" w:rsidP="00384BE7">
            <w:r w:rsidRPr="003F0C02">
              <w:t>0,840</w:t>
            </w:r>
          </w:p>
        </w:tc>
        <w:tc>
          <w:tcPr>
            <w:tcW w:w="1148" w:type="dxa"/>
            <w:noWrap/>
          </w:tcPr>
          <w:p w:rsidR="00DB47A0" w:rsidRPr="003F0C02" w:rsidRDefault="00DB47A0" w:rsidP="00384BE7">
            <w:r w:rsidRPr="003F0C02">
              <w:t xml:space="preserve"> 0,200</w:t>
            </w:r>
          </w:p>
        </w:tc>
        <w:tc>
          <w:tcPr>
            <w:tcW w:w="1131" w:type="dxa"/>
            <w:noWrap/>
          </w:tcPr>
          <w:p w:rsidR="00DB47A0" w:rsidRPr="003F0C02" w:rsidRDefault="00DB47A0" w:rsidP="00384BE7">
            <w:r w:rsidRPr="003F0C02">
              <w:t>250</w:t>
            </w:r>
          </w:p>
        </w:tc>
        <w:tc>
          <w:tcPr>
            <w:tcW w:w="1065" w:type="dxa"/>
            <w:noWrap/>
          </w:tcPr>
          <w:p w:rsidR="00DB47A0" w:rsidRPr="003F0C02" w:rsidRDefault="00DB47A0" w:rsidP="00384BE7">
            <w:r w:rsidRPr="003F0C02">
              <w:t>150</w:t>
            </w:r>
          </w:p>
        </w:tc>
      </w:tr>
      <w:tr w:rsidR="00DB47A0" w:rsidRPr="003F0C02" w:rsidTr="00384BE7">
        <w:trPr>
          <w:cantSplit/>
        </w:trPr>
        <w:tc>
          <w:tcPr>
            <w:tcW w:w="5332" w:type="dxa"/>
          </w:tcPr>
          <w:p w:rsidR="00DB47A0" w:rsidRPr="003F0C02" w:rsidRDefault="00DB47A0" w:rsidP="00384BE7">
            <w:pPr>
              <w:ind w:left="430"/>
            </w:pPr>
            <w:r w:rsidRPr="003F0C02">
              <w:t>за счет развития негосударственного сектора</w:t>
            </w:r>
          </w:p>
        </w:tc>
        <w:tc>
          <w:tcPr>
            <w:tcW w:w="1616" w:type="dxa"/>
          </w:tcPr>
          <w:p w:rsidR="00DB47A0" w:rsidRPr="003F0C02" w:rsidRDefault="00DB47A0" w:rsidP="00384BE7">
            <w:pPr>
              <w:jc w:val="center"/>
            </w:pPr>
            <w:r w:rsidRPr="003F0C02">
              <w:t>тыс. мест</w:t>
            </w:r>
          </w:p>
        </w:tc>
        <w:tc>
          <w:tcPr>
            <w:tcW w:w="1130" w:type="dxa"/>
            <w:noWrap/>
          </w:tcPr>
          <w:p w:rsidR="00DB47A0" w:rsidRPr="003F0C02" w:rsidRDefault="00DB47A0" w:rsidP="00384BE7">
            <w:r w:rsidRPr="003F0C02">
              <w:t>0</w:t>
            </w:r>
          </w:p>
        </w:tc>
        <w:tc>
          <w:tcPr>
            <w:tcW w:w="1131" w:type="dxa"/>
            <w:noWrap/>
          </w:tcPr>
          <w:p w:rsidR="00DB47A0" w:rsidRPr="003F0C02" w:rsidRDefault="00DB47A0" w:rsidP="00384BE7">
            <w:r w:rsidRPr="003F0C02">
              <w:t>0</w:t>
            </w:r>
          </w:p>
        </w:tc>
        <w:tc>
          <w:tcPr>
            <w:tcW w:w="1130" w:type="dxa"/>
            <w:noWrap/>
          </w:tcPr>
          <w:p w:rsidR="00DB47A0" w:rsidRPr="003F0C02" w:rsidRDefault="00DB47A0" w:rsidP="00384BE7">
            <w:r w:rsidRPr="003F0C02">
              <w:t xml:space="preserve"> 0,808</w:t>
            </w:r>
          </w:p>
        </w:tc>
        <w:tc>
          <w:tcPr>
            <w:tcW w:w="1113" w:type="dxa"/>
            <w:noWrap/>
          </w:tcPr>
          <w:p w:rsidR="00DB47A0" w:rsidRPr="003F0C02" w:rsidRDefault="00DB47A0" w:rsidP="00384BE7">
            <w:r w:rsidRPr="003F0C02">
              <w:t xml:space="preserve"> 0,100</w:t>
            </w:r>
          </w:p>
        </w:tc>
        <w:tc>
          <w:tcPr>
            <w:tcW w:w="1148" w:type="dxa"/>
            <w:noWrap/>
          </w:tcPr>
          <w:p w:rsidR="00DB47A0" w:rsidRPr="003F0C02" w:rsidRDefault="00DB47A0" w:rsidP="00384BE7">
            <w:r w:rsidRPr="003F0C02">
              <w:t xml:space="preserve"> 0,135</w:t>
            </w:r>
          </w:p>
        </w:tc>
        <w:tc>
          <w:tcPr>
            <w:tcW w:w="1131" w:type="dxa"/>
            <w:noWrap/>
          </w:tcPr>
          <w:p w:rsidR="00DB47A0" w:rsidRPr="003F0C02" w:rsidRDefault="00DB47A0" w:rsidP="00384BE7">
            <w:r w:rsidRPr="003F0C02">
              <w:t>0</w:t>
            </w:r>
          </w:p>
        </w:tc>
        <w:tc>
          <w:tcPr>
            <w:tcW w:w="1065" w:type="dxa"/>
            <w:noWrap/>
          </w:tcPr>
          <w:p w:rsidR="00DB47A0" w:rsidRPr="003F0C02" w:rsidRDefault="00DB47A0" w:rsidP="00384BE7">
            <w:r w:rsidRPr="003F0C02">
              <w:t>0</w:t>
            </w:r>
          </w:p>
        </w:tc>
      </w:tr>
      <w:tr w:rsidR="00DB47A0" w:rsidRPr="003F0C02" w:rsidTr="00384BE7">
        <w:trPr>
          <w:cantSplit/>
        </w:trPr>
        <w:tc>
          <w:tcPr>
            <w:tcW w:w="5332" w:type="dxa"/>
          </w:tcPr>
          <w:p w:rsidR="00DB47A0" w:rsidRPr="003F0C02" w:rsidRDefault="00DB47A0" w:rsidP="00384BE7">
            <w:pPr>
              <w:ind w:left="430"/>
            </w:pPr>
            <w:r w:rsidRPr="003F0C02">
              <w:t>иные формы создания мест</w:t>
            </w:r>
          </w:p>
        </w:tc>
        <w:tc>
          <w:tcPr>
            <w:tcW w:w="1616" w:type="dxa"/>
          </w:tcPr>
          <w:p w:rsidR="00DB47A0" w:rsidRPr="003F0C02" w:rsidRDefault="00DB47A0" w:rsidP="00384BE7">
            <w:pPr>
              <w:jc w:val="center"/>
            </w:pPr>
            <w:r w:rsidRPr="003F0C02">
              <w:t>тыс. мест</w:t>
            </w:r>
          </w:p>
        </w:tc>
        <w:tc>
          <w:tcPr>
            <w:tcW w:w="1130" w:type="dxa"/>
            <w:noWrap/>
          </w:tcPr>
          <w:p w:rsidR="00DB47A0" w:rsidRPr="003F0C02" w:rsidRDefault="00DB47A0" w:rsidP="00384BE7">
            <w:r w:rsidRPr="003F0C02">
              <w:t>0,945</w:t>
            </w:r>
          </w:p>
        </w:tc>
        <w:tc>
          <w:tcPr>
            <w:tcW w:w="1131" w:type="dxa"/>
            <w:noWrap/>
          </w:tcPr>
          <w:p w:rsidR="00DB47A0" w:rsidRPr="003F0C02" w:rsidRDefault="00DB47A0" w:rsidP="00384BE7">
            <w:r w:rsidRPr="003F0C02">
              <w:t>1,208</w:t>
            </w:r>
          </w:p>
        </w:tc>
        <w:tc>
          <w:tcPr>
            <w:tcW w:w="1130" w:type="dxa"/>
            <w:noWrap/>
          </w:tcPr>
          <w:p w:rsidR="00DB47A0" w:rsidRPr="003F0C02" w:rsidRDefault="00DB47A0" w:rsidP="00384BE7">
            <w:r w:rsidRPr="003F0C02">
              <w:t>0,648</w:t>
            </w:r>
          </w:p>
        </w:tc>
        <w:tc>
          <w:tcPr>
            <w:tcW w:w="1113" w:type="dxa"/>
            <w:noWrap/>
          </w:tcPr>
          <w:p w:rsidR="00DB47A0" w:rsidRPr="003F0C02" w:rsidRDefault="00DB47A0" w:rsidP="00384BE7">
            <w:r w:rsidRPr="003F0C02">
              <w:t>0</w:t>
            </w:r>
          </w:p>
        </w:tc>
        <w:tc>
          <w:tcPr>
            <w:tcW w:w="1148" w:type="dxa"/>
            <w:noWrap/>
          </w:tcPr>
          <w:p w:rsidR="00DB47A0" w:rsidRPr="003F0C02" w:rsidRDefault="00DB47A0" w:rsidP="00384BE7">
            <w:r w:rsidRPr="003F0C02">
              <w:t>0</w:t>
            </w:r>
          </w:p>
        </w:tc>
        <w:tc>
          <w:tcPr>
            <w:tcW w:w="1131" w:type="dxa"/>
            <w:noWrap/>
          </w:tcPr>
          <w:p w:rsidR="00DB47A0" w:rsidRPr="003F0C02" w:rsidRDefault="00DB47A0" w:rsidP="00384BE7">
            <w:r w:rsidRPr="003F0C02">
              <w:t>0</w:t>
            </w:r>
          </w:p>
        </w:tc>
        <w:tc>
          <w:tcPr>
            <w:tcW w:w="1065" w:type="dxa"/>
            <w:noWrap/>
          </w:tcPr>
          <w:p w:rsidR="00DB47A0" w:rsidRPr="003F0C02" w:rsidRDefault="00DB47A0" w:rsidP="00384BE7">
            <w:r w:rsidRPr="003F0C02">
              <w:t>0</w:t>
            </w:r>
          </w:p>
          <w:p w:rsidR="00DB47A0" w:rsidRPr="003F0C02" w:rsidRDefault="00DB47A0" w:rsidP="00384BE7"/>
        </w:tc>
      </w:tr>
      <w:tr w:rsidR="00DB47A0" w:rsidRPr="003F0C02" w:rsidTr="00384BE7">
        <w:trPr>
          <w:cantSplit/>
        </w:trPr>
        <w:tc>
          <w:tcPr>
            <w:tcW w:w="5332" w:type="dxa"/>
          </w:tcPr>
          <w:p w:rsidR="00DB47A0" w:rsidRPr="003F0C02" w:rsidRDefault="00DB47A0" w:rsidP="00384BE7">
            <w:pPr>
              <w:spacing w:line="240" w:lineRule="atLeast"/>
              <w:ind w:left="4"/>
            </w:pPr>
            <w:r w:rsidRPr="003F0C02">
              <w:t>Численность работников дошкольных образовательных организаций.</w:t>
            </w:r>
          </w:p>
        </w:tc>
        <w:tc>
          <w:tcPr>
            <w:tcW w:w="1616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человек</w:t>
            </w:r>
          </w:p>
        </w:tc>
        <w:tc>
          <w:tcPr>
            <w:tcW w:w="113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11264</w:t>
            </w:r>
          </w:p>
          <w:p w:rsidR="00DB47A0" w:rsidRPr="003F0C02" w:rsidRDefault="00DB47A0" w:rsidP="00384BE7">
            <w:pPr>
              <w:spacing w:line="240" w:lineRule="atLeast"/>
            </w:pPr>
          </w:p>
        </w:tc>
        <w:tc>
          <w:tcPr>
            <w:tcW w:w="1131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11276</w:t>
            </w:r>
          </w:p>
          <w:p w:rsidR="00DB47A0" w:rsidRPr="003F0C02" w:rsidRDefault="00DB47A0" w:rsidP="00384BE7">
            <w:pPr>
              <w:spacing w:line="240" w:lineRule="atLeast"/>
            </w:pPr>
          </w:p>
        </w:tc>
        <w:tc>
          <w:tcPr>
            <w:tcW w:w="1130" w:type="dxa"/>
            <w:noWrap/>
          </w:tcPr>
          <w:p w:rsidR="00DB47A0" w:rsidRPr="003F0C02" w:rsidRDefault="00DB47A0" w:rsidP="00384BE7">
            <w:pPr>
              <w:spacing w:line="240" w:lineRule="atLeast"/>
            </w:pPr>
            <w:r w:rsidRPr="003F0C02">
              <w:t>11320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</w:pPr>
          </w:p>
        </w:tc>
        <w:tc>
          <w:tcPr>
            <w:tcW w:w="1113" w:type="dxa"/>
            <w:noWrap/>
          </w:tcPr>
          <w:p w:rsidR="00DB47A0" w:rsidRPr="003F0C02" w:rsidRDefault="00DB47A0" w:rsidP="00384BE7">
            <w:pPr>
              <w:spacing w:line="240" w:lineRule="atLeast"/>
            </w:pPr>
            <w:r w:rsidRPr="003F0C02">
              <w:t>11338</w:t>
            </w:r>
          </w:p>
        </w:tc>
        <w:tc>
          <w:tcPr>
            <w:tcW w:w="1148" w:type="dxa"/>
            <w:noWrap/>
          </w:tcPr>
          <w:p w:rsidR="00DB47A0" w:rsidRPr="003F0C02" w:rsidRDefault="00DB47A0" w:rsidP="00384BE7">
            <w:pPr>
              <w:spacing w:line="240" w:lineRule="atLeast"/>
            </w:pPr>
            <w:r w:rsidRPr="003F0C02">
              <w:t>11338</w:t>
            </w:r>
          </w:p>
        </w:tc>
        <w:tc>
          <w:tcPr>
            <w:tcW w:w="1131" w:type="dxa"/>
            <w:noWrap/>
          </w:tcPr>
          <w:p w:rsidR="00DB47A0" w:rsidRPr="003F0C02" w:rsidRDefault="00DB47A0" w:rsidP="00384BE7">
            <w:r w:rsidRPr="003F0C02">
              <w:t>11338</w:t>
            </w:r>
          </w:p>
        </w:tc>
        <w:tc>
          <w:tcPr>
            <w:tcW w:w="1065" w:type="dxa"/>
            <w:noWrap/>
          </w:tcPr>
          <w:p w:rsidR="00DB47A0" w:rsidRPr="003F0C02" w:rsidRDefault="00DB47A0" w:rsidP="00384BE7">
            <w:r w:rsidRPr="003F0C02">
              <w:t>11338</w:t>
            </w:r>
          </w:p>
        </w:tc>
      </w:tr>
      <w:tr w:rsidR="00DB47A0" w:rsidRPr="003F0C02" w:rsidTr="00384BE7">
        <w:trPr>
          <w:cantSplit/>
        </w:trPr>
        <w:tc>
          <w:tcPr>
            <w:tcW w:w="5332" w:type="dxa"/>
          </w:tcPr>
          <w:p w:rsidR="00DB47A0" w:rsidRPr="003F0C02" w:rsidRDefault="00DB47A0" w:rsidP="00384BE7">
            <w:pPr>
              <w:spacing w:line="240" w:lineRule="atLeast"/>
              <w:ind w:left="4"/>
            </w:pPr>
            <w:r w:rsidRPr="003F0C02">
              <w:t xml:space="preserve">Численность </w:t>
            </w:r>
            <w:proofErr w:type="gramStart"/>
            <w:r w:rsidRPr="003F0C02">
              <w:t>педагогических</w:t>
            </w:r>
            <w:proofErr w:type="gramEnd"/>
            <w:r w:rsidRPr="003F0C02">
              <w:t xml:space="preserve">    </w:t>
            </w:r>
          </w:p>
          <w:p w:rsidR="00DB47A0" w:rsidRPr="003F0C02" w:rsidRDefault="00DB47A0" w:rsidP="00384BE7">
            <w:pPr>
              <w:spacing w:line="240" w:lineRule="atLeast"/>
              <w:ind w:left="4"/>
            </w:pPr>
            <w:r w:rsidRPr="003F0C02">
              <w:t>работников дошкольного образования</w:t>
            </w:r>
          </w:p>
        </w:tc>
        <w:tc>
          <w:tcPr>
            <w:tcW w:w="1616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человек</w:t>
            </w:r>
          </w:p>
        </w:tc>
        <w:tc>
          <w:tcPr>
            <w:tcW w:w="113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4285</w:t>
            </w:r>
          </w:p>
        </w:tc>
        <w:tc>
          <w:tcPr>
            <w:tcW w:w="1131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4286,5</w:t>
            </w:r>
          </w:p>
        </w:tc>
        <w:tc>
          <w:tcPr>
            <w:tcW w:w="1130" w:type="dxa"/>
            <w:noWrap/>
          </w:tcPr>
          <w:p w:rsidR="00DB47A0" w:rsidRPr="003F0C02" w:rsidRDefault="00DB47A0" w:rsidP="00384BE7">
            <w:pPr>
              <w:spacing w:line="240" w:lineRule="atLeast"/>
            </w:pPr>
            <w:r w:rsidRPr="003F0C02">
              <w:t>4356,5</w:t>
            </w:r>
          </w:p>
        </w:tc>
        <w:tc>
          <w:tcPr>
            <w:tcW w:w="1113" w:type="dxa"/>
            <w:noWrap/>
          </w:tcPr>
          <w:p w:rsidR="00DB47A0" w:rsidRPr="003F0C02" w:rsidRDefault="00DB47A0" w:rsidP="00384BE7">
            <w:r w:rsidRPr="003F0C02">
              <w:t>4438,0</w:t>
            </w:r>
          </w:p>
        </w:tc>
        <w:tc>
          <w:tcPr>
            <w:tcW w:w="1148" w:type="dxa"/>
            <w:noWrap/>
          </w:tcPr>
          <w:p w:rsidR="00DB47A0" w:rsidRPr="003F0C02" w:rsidRDefault="00DB47A0" w:rsidP="00384BE7">
            <w:r w:rsidRPr="003F0C02">
              <w:t>4490,3</w:t>
            </w:r>
          </w:p>
        </w:tc>
        <w:tc>
          <w:tcPr>
            <w:tcW w:w="1131" w:type="dxa"/>
            <w:noWrap/>
          </w:tcPr>
          <w:p w:rsidR="00DB47A0" w:rsidRPr="003F0C02" w:rsidRDefault="00DB47A0" w:rsidP="00384BE7">
            <w:r w:rsidRPr="003F0C02">
              <w:t>4490,1</w:t>
            </w:r>
          </w:p>
        </w:tc>
        <w:tc>
          <w:tcPr>
            <w:tcW w:w="1065" w:type="dxa"/>
            <w:noWrap/>
          </w:tcPr>
          <w:p w:rsidR="00DB47A0" w:rsidRPr="003F0C02" w:rsidRDefault="00DB47A0" w:rsidP="00384BE7">
            <w:r w:rsidRPr="003F0C02">
              <w:t>4491,9</w:t>
            </w:r>
          </w:p>
        </w:tc>
      </w:tr>
      <w:tr w:rsidR="00DB47A0" w:rsidRPr="003F0C02" w:rsidTr="00384BE7">
        <w:trPr>
          <w:cantSplit/>
        </w:trPr>
        <w:tc>
          <w:tcPr>
            <w:tcW w:w="5332" w:type="dxa"/>
          </w:tcPr>
          <w:p w:rsidR="00DB47A0" w:rsidRPr="003F0C02" w:rsidRDefault="00DB47A0" w:rsidP="00384BE7">
            <w:pPr>
              <w:spacing w:line="240" w:lineRule="atLeast"/>
              <w:ind w:left="4"/>
            </w:pPr>
          </w:p>
          <w:p w:rsidR="00DB47A0" w:rsidRPr="003F0C02" w:rsidRDefault="00DB47A0" w:rsidP="00384BE7">
            <w:pPr>
              <w:spacing w:line="240" w:lineRule="atLeast"/>
              <w:ind w:left="4"/>
            </w:pPr>
            <w:r w:rsidRPr="003F0C02">
              <w:t>Доля педагогических работников дошкольных 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1616" w:type="dxa"/>
          </w:tcPr>
          <w:p w:rsidR="00DB47A0" w:rsidRPr="003F0C02" w:rsidRDefault="00DB47A0" w:rsidP="00384BE7">
            <w:pPr>
              <w:jc w:val="center"/>
            </w:pPr>
          </w:p>
          <w:p w:rsidR="00DB47A0" w:rsidRPr="003F0C02" w:rsidRDefault="00DB47A0" w:rsidP="00384BE7">
            <w:pPr>
              <w:jc w:val="center"/>
            </w:pPr>
          </w:p>
          <w:p w:rsidR="00DB47A0" w:rsidRPr="003F0C02" w:rsidRDefault="00DB47A0" w:rsidP="00384BE7">
            <w:pPr>
              <w:jc w:val="center"/>
              <w:rPr>
                <w:i/>
                <w:iCs/>
                <w:sz w:val="20"/>
                <w:szCs w:val="20"/>
              </w:rPr>
            </w:pPr>
            <w:r w:rsidRPr="003F0C02">
              <w:t>проценты</w:t>
            </w:r>
          </w:p>
        </w:tc>
        <w:tc>
          <w:tcPr>
            <w:tcW w:w="113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52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131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50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13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50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113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53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148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53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131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53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065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53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</w:tr>
      <w:tr w:rsidR="00DB47A0" w:rsidRPr="003F0C02" w:rsidTr="00384BE7">
        <w:trPr>
          <w:cantSplit/>
        </w:trPr>
        <w:tc>
          <w:tcPr>
            <w:tcW w:w="5332" w:type="dxa"/>
          </w:tcPr>
          <w:p w:rsidR="00DB47A0" w:rsidRPr="003F0C02" w:rsidRDefault="00DB47A0" w:rsidP="00384BE7">
            <w:pPr>
              <w:spacing w:line="240" w:lineRule="atLeast"/>
              <w:ind w:left="4"/>
            </w:pPr>
            <w:r w:rsidRPr="003F0C02">
              <w:t>Удельный вес численности работников административно-управленческого и вспомогательного персонала в общей численности работников дошкольных образовательных организаций</w:t>
            </w:r>
          </w:p>
        </w:tc>
        <w:tc>
          <w:tcPr>
            <w:tcW w:w="1616" w:type="dxa"/>
          </w:tcPr>
          <w:p w:rsidR="00DB47A0" w:rsidRPr="003F0C02" w:rsidRDefault="00DB47A0" w:rsidP="00384BE7">
            <w:pPr>
              <w:jc w:val="center"/>
              <w:rPr>
                <w:sz w:val="20"/>
                <w:szCs w:val="20"/>
              </w:rPr>
            </w:pPr>
            <w:r w:rsidRPr="003F0C02">
              <w:t>проценты</w:t>
            </w:r>
          </w:p>
        </w:tc>
        <w:tc>
          <w:tcPr>
            <w:tcW w:w="113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60,1</w:t>
            </w:r>
          </w:p>
        </w:tc>
        <w:tc>
          <w:tcPr>
            <w:tcW w:w="1131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60,0</w:t>
            </w:r>
          </w:p>
        </w:tc>
        <w:tc>
          <w:tcPr>
            <w:tcW w:w="113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58,0</w:t>
            </w:r>
          </w:p>
        </w:tc>
        <w:tc>
          <w:tcPr>
            <w:tcW w:w="1113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58,0</w:t>
            </w:r>
          </w:p>
        </w:tc>
        <w:tc>
          <w:tcPr>
            <w:tcW w:w="1148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58,0</w:t>
            </w:r>
          </w:p>
        </w:tc>
        <w:tc>
          <w:tcPr>
            <w:tcW w:w="1131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58,0</w:t>
            </w:r>
          </w:p>
        </w:tc>
        <w:tc>
          <w:tcPr>
            <w:tcW w:w="1065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58,0</w:t>
            </w:r>
          </w:p>
        </w:tc>
      </w:tr>
      <w:tr w:rsidR="00DB47A0" w:rsidRPr="003F0C02" w:rsidTr="00384BE7">
        <w:trPr>
          <w:cantSplit/>
          <w:trHeight w:val="826"/>
        </w:trPr>
        <w:tc>
          <w:tcPr>
            <w:tcW w:w="5332" w:type="dxa"/>
          </w:tcPr>
          <w:p w:rsidR="00DB47A0" w:rsidRPr="003F0C02" w:rsidRDefault="00DB47A0" w:rsidP="00384BE7">
            <w:pPr>
              <w:spacing w:line="240" w:lineRule="atLeast"/>
            </w:pPr>
          </w:p>
          <w:p w:rsidR="00DB47A0" w:rsidRPr="003F0C02" w:rsidRDefault="00DB47A0" w:rsidP="00384BE7">
            <w:pPr>
              <w:spacing w:line="240" w:lineRule="atLeast"/>
              <w:rPr>
                <w:i/>
                <w:iCs/>
              </w:rPr>
            </w:pPr>
            <w:r w:rsidRPr="003F0C02">
              <w:t>Число воспитанников в расчете на 1 педагогического работника</w:t>
            </w:r>
          </w:p>
        </w:tc>
        <w:tc>
          <w:tcPr>
            <w:tcW w:w="1616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человек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13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11,44</w:t>
            </w:r>
          </w:p>
        </w:tc>
        <w:tc>
          <w:tcPr>
            <w:tcW w:w="1131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12,65</w:t>
            </w:r>
          </w:p>
        </w:tc>
        <w:tc>
          <w:tcPr>
            <w:tcW w:w="113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12,97</w:t>
            </w:r>
          </w:p>
        </w:tc>
        <w:tc>
          <w:tcPr>
            <w:tcW w:w="1113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12,71</w:t>
            </w:r>
          </w:p>
        </w:tc>
        <w:tc>
          <w:tcPr>
            <w:tcW w:w="1148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12,64</w:t>
            </w:r>
          </w:p>
        </w:tc>
        <w:tc>
          <w:tcPr>
            <w:tcW w:w="1131" w:type="dxa"/>
            <w:noWrap/>
          </w:tcPr>
          <w:p w:rsidR="00DB47A0" w:rsidRPr="003F0C02" w:rsidRDefault="00DB47A0" w:rsidP="00384BE7">
            <w:pPr>
              <w:jc w:val="center"/>
            </w:pPr>
          </w:p>
          <w:p w:rsidR="00DB47A0" w:rsidRPr="003F0C02" w:rsidRDefault="00DB47A0" w:rsidP="00384BE7">
            <w:pPr>
              <w:jc w:val="center"/>
            </w:pPr>
            <w:r w:rsidRPr="003F0C02">
              <w:t>12,67</w:t>
            </w:r>
          </w:p>
        </w:tc>
        <w:tc>
          <w:tcPr>
            <w:tcW w:w="1065" w:type="dxa"/>
            <w:noWrap/>
          </w:tcPr>
          <w:p w:rsidR="00DB47A0" w:rsidRPr="003F0C02" w:rsidRDefault="00DB47A0" w:rsidP="00384BE7">
            <w:pPr>
              <w:jc w:val="center"/>
            </w:pPr>
          </w:p>
          <w:p w:rsidR="00DB47A0" w:rsidRPr="003F0C02" w:rsidRDefault="00DB47A0" w:rsidP="00384BE7">
            <w:pPr>
              <w:jc w:val="center"/>
            </w:pPr>
            <w:r w:rsidRPr="003F0C02">
              <w:t>12,70</w:t>
            </w:r>
          </w:p>
        </w:tc>
      </w:tr>
    </w:tbl>
    <w:p w:rsidR="00DB47A0" w:rsidRPr="003F0C02" w:rsidRDefault="00DB47A0" w:rsidP="00DB47A0">
      <w:pPr>
        <w:spacing w:line="240" w:lineRule="atLeast"/>
        <w:jc w:val="center"/>
      </w:pPr>
    </w:p>
    <w:p w:rsidR="00DB47A0" w:rsidRPr="003F0C02" w:rsidRDefault="00DB47A0" w:rsidP="00DB47A0">
      <w:r w:rsidRPr="003F0C02">
        <w:br w:type="page"/>
      </w:r>
    </w:p>
    <w:p w:rsidR="00DB47A0" w:rsidRPr="003F0C02" w:rsidRDefault="00DB47A0" w:rsidP="00DB47A0">
      <w:pPr>
        <w:ind w:left="720" w:firstLine="9900"/>
        <w:rPr>
          <w:lang w:eastAsia="en-US"/>
        </w:rPr>
      </w:pPr>
      <w:r w:rsidRPr="003F0C02">
        <w:rPr>
          <w:lang w:eastAsia="en-US"/>
        </w:rPr>
        <w:lastRenderedPageBreak/>
        <w:t>Приложение 2</w:t>
      </w:r>
    </w:p>
    <w:p w:rsidR="00DB47A0" w:rsidRPr="003F0C02" w:rsidRDefault="00DB47A0" w:rsidP="00DB47A0">
      <w:pPr>
        <w:ind w:firstLine="9900"/>
        <w:rPr>
          <w:lang w:eastAsia="en-US"/>
        </w:rPr>
      </w:pPr>
      <w:r w:rsidRPr="003F0C02">
        <w:rPr>
          <w:lang w:eastAsia="en-US"/>
        </w:rPr>
        <w:t xml:space="preserve">к постановлению Правительства </w:t>
      </w:r>
    </w:p>
    <w:p w:rsidR="00DB47A0" w:rsidRPr="003F0C02" w:rsidRDefault="00DB47A0" w:rsidP="00DB47A0">
      <w:pPr>
        <w:ind w:firstLine="9900"/>
        <w:rPr>
          <w:lang w:eastAsia="en-US"/>
        </w:rPr>
      </w:pPr>
      <w:r w:rsidRPr="003F0C02">
        <w:rPr>
          <w:lang w:eastAsia="en-US"/>
        </w:rPr>
        <w:t>Брянской области</w:t>
      </w:r>
    </w:p>
    <w:p w:rsidR="00DB47A0" w:rsidRPr="003F0C02" w:rsidRDefault="00DB47A0" w:rsidP="00DB47A0">
      <w:pPr>
        <w:ind w:firstLine="9900"/>
        <w:rPr>
          <w:lang w:eastAsia="en-US"/>
        </w:rPr>
      </w:pPr>
      <w:r w:rsidRPr="003F0C02">
        <w:rPr>
          <w:lang w:eastAsia="en-US"/>
        </w:rPr>
        <w:t xml:space="preserve">от  </w:t>
      </w:r>
      <w:r>
        <w:rPr>
          <w:lang w:eastAsia="en-US"/>
        </w:rPr>
        <w:t>19 декабря</w:t>
      </w:r>
      <w:r w:rsidRPr="003F0C02">
        <w:rPr>
          <w:lang w:eastAsia="en-US"/>
        </w:rPr>
        <w:t xml:space="preserve"> 2016 г.   №  </w:t>
      </w:r>
      <w:r>
        <w:rPr>
          <w:lang w:eastAsia="en-US"/>
        </w:rPr>
        <w:t>660-п</w:t>
      </w:r>
    </w:p>
    <w:p w:rsidR="00DB47A0" w:rsidRPr="003F0C02" w:rsidRDefault="00DB47A0" w:rsidP="00DB47A0">
      <w:pPr>
        <w:ind w:firstLine="9900"/>
      </w:pPr>
    </w:p>
    <w:p w:rsidR="00DB47A0" w:rsidRPr="003F0C02" w:rsidRDefault="00DB47A0" w:rsidP="00DB47A0">
      <w:pPr>
        <w:spacing w:line="240" w:lineRule="atLeast"/>
        <w:jc w:val="center"/>
      </w:pPr>
      <w:r w:rsidRPr="003F0C02">
        <w:t xml:space="preserve">5. Показатели повышения эффективности и качества услуг в сфере дошкольного образования, </w:t>
      </w:r>
      <w:r w:rsidRPr="003F0C02">
        <w:br/>
        <w:t>соотнесенные с этапами перехода к эффективному контракту</w:t>
      </w:r>
    </w:p>
    <w:p w:rsidR="00DB47A0" w:rsidRPr="003F0C02" w:rsidRDefault="00DB47A0" w:rsidP="00DB47A0">
      <w:pPr>
        <w:spacing w:line="360" w:lineRule="exact"/>
        <w:jc w:val="center"/>
      </w:pPr>
    </w:p>
    <w:tbl>
      <w:tblPr>
        <w:tblW w:w="0" w:type="auto"/>
        <w:tblLayout w:type="fixed"/>
        <w:tblLook w:val="00A0"/>
      </w:tblPr>
      <w:tblGrid>
        <w:gridCol w:w="534"/>
        <w:gridCol w:w="4254"/>
        <w:gridCol w:w="1557"/>
        <w:gridCol w:w="783"/>
        <w:gridCol w:w="900"/>
        <w:gridCol w:w="900"/>
        <w:gridCol w:w="900"/>
        <w:gridCol w:w="900"/>
        <w:gridCol w:w="900"/>
        <w:gridCol w:w="3240"/>
      </w:tblGrid>
      <w:tr w:rsidR="00DB47A0" w:rsidRPr="003F0C02" w:rsidTr="00384BE7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Единица измерения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2014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2015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2016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2017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2018 год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Результаты</w:t>
            </w:r>
          </w:p>
        </w:tc>
      </w:tr>
      <w:tr w:rsidR="00DB47A0" w:rsidRPr="003F0C02" w:rsidTr="00384BE7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A0" w:rsidRPr="003F0C02" w:rsidRDefault="00DB47A0" w:rsidP="00384BE7">
            <w:pPr>
              <w:spacing w:line="240" w:lineRule="atLeast"/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7A0" w:rsidRPr="003F0C02" w:rsidRDefault="00DB47A0" w:rsidP="00384BE7">
            <w:pPr>
              <w:spacing w:line="240" w:lineRule="atLeast"/>
            </w:pPr>
          </w:p>
        </w:tc>
      </w:tr>
      <w:tr w:rsidR="00DB47A0" w:rsidRPr="003F0C02" w:rsidTr="00384BE7">
        <w:trPr>
          <w:cantSplit/>
        </w:trPr>
        <w:tc>
          <w:tcPr>
            <w:tcW w:w="534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5.</w:t>
            </w:r>
          </w:p>
        </w:tc>
        <w:tc>
          <w:tcPr>
            <w:tcW w:w="4254" w:type="dxa"/>
          </w:tcPr>
          <w:p w:rsidR="00DB47A0" w:rsidRPr="003F0C02" w:rsidRDefault="00DB47A0" w:rsidP="00384BE7">
            <w:pPr>
              <w:spacing w:line="240" w:lineRule="atLeast"/>
            </w:pPr>
            <w:r w:rsidRPr="003F0C02">
              <w:t xml:space="preserve">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Брянской области (приложение 1 к плану мероприятий («дорожная карта»), таблица 1 приложения 2 к плану мероприятий («дорожная карта»)) </w:t>
            </w:r>
          </w:p>
        </w:tc>
        <w:tc>
          <w:tcPr>
            <w:tcW w:w="1557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процентов</w:t>
            </w:r>
          </w:p>
        </w:tc>
        <w:tc>
          <w:tcPr>
            <w:tcW w:w="783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97,9</w:t>
            </w:r>
          </w:p>
        </w:tc>
        <w:tc>
          <w:tcPr>
            <w:tcW w:w="900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99,8</w:t>
            </w:r>
          </w:p>
        </w:tc>
        <w:tc>
          <w:tcPr>
            <w:tcW w:w="900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95,8</w:t>
            </w:r>
          </w:p>
        </w:tc>
        <w:tc>
          <w:tcPr>
            <w:tcW w:w="900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100</w:t>
            </w:r>
          </w:p>
        </w:tc>
        <w:tc>
          <w:tcPr>
            <w:tcW w:w="900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100</w:t>
            </w:r>
          </w:p>
        </w:tc>
        <w:tc>
          <w:tcPr>
            <w:tcW w:w="900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100</w:t>
            </w:r>
          </w:p>
        </w:tc>
        <w:tc>
          <w:tcPr>
            <w:tcW w:w="3240" w:type="dxa"/>
          </w:tcPr>
          <w:p w:rsidR="00DB47A0" w:rsidRPr="003F0C02" w:rsidRDefault="00DB47A0" w:rsidP="00384BE7">
            <w:pPr>
              <w:spacing w:line="240" w:lineRule="atLeast"/>
            </w:pPr>
            <w:r w:rsidRPr="003F0C02">
              <w:t>средняя заработная плата педагогических работников дошкольных образовательных организаций будет соответствовать средней заработной плате в сфере общего образования в Брянской области, повысится качество кадрового состава дошкольного образования</w:t>
            </w:r>
          </w:p>
        </w:tc>
      </w:tr>
    </w:tbl>
    <w:p w:rsidR="00DB47A0" w:rsidRPr="003F0C02" w:rsidRDefault="00DB47A0" w:rsidP="00DB47A0"/>
    <w:p w:rsidR="00DB47A0" w:rsidRPr="003F0C02" w:rsidRDefault="00DB47A0" w:rsidP="00DB47A0">
      <w:r w:rsidRPr="003F0C02">
        <w:br w:type="page"/>
      </w:r>
    </w:p>
    <w:p w:rsidR="00DB47A0" w:rsidRPr="003F0C02" w:rsidRDefault="00DB47A0" w:rsidP="00DB47A0">
      <w:pPr>
        <w:spacing w:line="240" w:lineRule="atLeast"/>
        <w:ind w:left="720" w:firstLine="9900"/>
      </w:pPr>
      <w:r w:rsidRPr="003F0C02">
        <w:lastRenderedPageBreak/>
        <w:t>Приложение 3</w:t>
      </w:r>
    </w:p>
    <w:p w:rsidR="00DB47A0" w:rsidRPr="003F0C02" w:rsidRDefault="00DB47A0" w:rsidP="00DB47A0">
      <w:pPr>
        <w:spacing w:line="240" w:lineRule="atLeast"/>
        <w:ind w:left="9900"/>
      </w:pPr>
      <w:r w:rsidRPr="003F0C02">
        <w:t xml:space="preserve">к постановлению Правительства </w:t>
      </w:r>
    </w:p>
    <w:p w:rsidR="00DB47A0" w:rsidRPr="003F0C02" w:rsidRDefault="00DB47A0" w:rsidP="00DB47A0">
      <w:pPr>
        <w:spacing w:line="240" w:lineRule="atLeast"/>
        <w:ind w:left="9900"/>
      </w:pPr>
      <w:r w:rsidRPr="003F0C02">
        <w:t>Брянской области</w:t>
      </w:r>
    </w:p>
    <w:p w:rsidR="00DB47A0" w:rsidRPr="003F0C02" w:rsidRDefault="00DB47A0" w:rsidP="00DB47A0">
      <w:pPr>
        <w:spacing w:line="240" w:lineRule="atLeast"/>
        <w:ind w:firstLine="9900"/>
      </w:pPr>
      <w:r w:rsidRPr="003F0C02">
        <w:t xml:space="preserve">от   </w:t>
      </w:r>
      <w:r>
        <w:t>19</w:t>
      </w:r>
      <w:r w:rsidRPr="003F0C02">
        <w:t xml:space="preserve">   декабря  2016 г.  № </w:t>
      </w:r>
      <w:r>
        <w:t>660-п</w:t>
      </w:r>
      <w:r w:rsidRPr="003F0C02">
        <w:t xml:space="preserve"> </w:t>
      </w:r>
    </w:p>
    <w:p w:rsidR="00DB47A0" w:rsidRPr="003F0C02" w:rsidRDefault="00DB47A0" w:rsidP="00DB47A0">
      <w:pPr>
        <w:spacing w:line="240" w:lineRule="atLeast"/>
        <w:ind w:firstLine="9900"/>
      </w:pPr>
    </w:p>
    <w:p w:rsidR="00DB47A0" w:rsidRPr="003F0C02" w:rsidRDefault="00DB47A0" w:rsidP="00DB47A0">
      <w:pPr>
        <w:spacing w:line="240" w:lineRule="atLeast"/>
        <w:ind w:firstLine="9900"/>
      </w:pPr>
    </w:p>
    <w:p w:rsidR="00DB47A0" w:rsidRPr="003F0C02" w:rsidRDefault="00DB47A0" w:rsidP="00DB47A0">
      <w:pPr>
        <w:spacing w:line="240" w:lineRule="atLeast"/>
        <w:ind w:firstLine="9900"/>
      </w:pPr>
    </w:p>
    <w:p w:rsidR="00DB47A0" w:rsidRPr="003F0C02" w:rsidRDefault="00DB47A0" w:rsidP="00DB47A0">
      <w:pPr>
        <w:spacing w:line="240" w:lineRule="atLeast"/>
        <w:jc w:val="center"/>
      </w:pPr>
      <w:r w:rsidRPr="003F0C02">
        <w:t>3. Основные количественные характеристики системы общего образования</w:t>
      </w:r>
    </w:p>
    <w:p w:rsidR="00DB47A0" w:rsidRPr="003F0C02" w:rsidRDefault="00DB47A0" w:rsidP="00DB47A0">
      <w:pPr>
        <w:spacing w:line="240" w:lineRule="atLeast"/>
        <w:jc w:val="center"/>
      </w:pPr>
    </w:p>
    <w:tbl>
      <w:tblPr>
        <w:tblW w:w="14750" w:type="dxa"/>
        <w:jc w:val="center"/>
        <w:tblLook w:val="00A0"/>
      </w:tblPr>
      <w:tblGrid>
        <w:gridCol w:w="6"/>
        <w:gridCol w:w="6262"/>
        <w:gridCol w:w="1471"/>
        <w:gridCol w:w="960"/>
        <w:gridCol w:w="960"/>
        <w:gridCol w:w="960"/>
        <w:gridCol w:w="960"/>
        <w:gridCol w:w="960"/>
        <w:gridCol w:w="960"/>
        <w:gridCol w:w="1251"/>
      </w:tblGrid>
      <w:tr w:rsidR="00DB47A0" w:rsidRPr="003F0C02" w:rsidTr="00384BE7">
        <w:trPr>
          <w:cantSplit/>
          <w:trHeight w:val="315"/>
          <w:jc w:val="center"/>
        </w:trPr>
        <w:tc>
          <w:tcPr>
            <w:tcW w:w="6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Единица 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2012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2013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2014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2015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2016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2017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 xml:space="preserve">2018 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год</w:t>
            </w:r>
          </w:p>
        </w:tc>
      </w:tr>
      <w:tr w:rsidR="00DB47A0" w:rsidRPr="003F0C02" w:rsidTr="00384BE7">
        <w:trPr>
          <w:cantSplit/>
          <w:trHeight w:val="315"/>
          <w:jc w:val="center"/>
        </w:trPr>
        <w:tc>
          <w:tcPr>
            <w:tcW w:w="6268" w:type="dxa"/>
            <w:gridSpan w:val="2"/>
            <w:tcBorders>
              <w:top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</w:tr>
      <w:tr w:rsidR="00DB47A0" w:rsidRPr="003F0C02" w:rsidTr="00384BE7">
        <w:trPr>
          <w:gridBefore w:val="1"/>
          <w:wBefore w:w="6" w:type="dxa"/>
          <w:cantSplit/>
          <w:trHeight w:val="300"/>
          <w:jc w:val="center"/>
        </w:trPr>
        <w:tc>
          <w:tcPr>
            <w:tcW w:w="6262" w:type="dxa"/>
            <w:noWrap/>
          </w:tcPr>
          <w:p w:rsidR="00DB47A0" w:rsidRPr="003F0C02" w:rsidRDefault="00DB47A0" w:rsidP="00384BE7">
            <w:pPr>
              <w:spacing w:line="240" w:lineRule="atLeast"/>
            </w:pPr>
            <w:r w:rsidRPr="003F0C02">
              <w:t>Численность детей и молодежи 7 - 17 лет</w:t>
            </w:r>
          </w:p>
        </w:tc>
        <w:tc>
          <w:tcPr>
            <w:tcW w:w="1471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тыс. человек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96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126,9</w:t>
            </w:r>
          </w:p>
        </w:tc>
        <w:tc>
          <w:tcPr>
            <w:tcW w:w="96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126,6</w:t>
            </w:r>
          </w:p>
        </w:tc>
        <w:tc>
          <w:tcPr>
            <w:tcW w:w="96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127,8</w:t>
            </w:r>
          </w:p>
        </w:tc>
        <w:tc>
          <w:tcPr>
            <w:tcW w:w="96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130,7</w:t>
            </w:r>
          </w:p>
        </w:tc>
        <w:tc>
          <w:tcPr>
            <w:tcW w:w="96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133,6</w:t>
            </w:r>
          </w:p>
        </w:tc>
        <w:tc>
          <w:tcPr>
            <w:tcW w:w="96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136,1</w:t>
            </w:r>
          </w:p>
        </w:tc>
        <w:tc>
          <w:tcPr>
            <w:tcW w:w="1251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138,8</w:t>
            </w:r>
          </w:p>
        </w:tc>
      </w:tr>
      <w:tr w:rsidR="00DB47A0" w:rsidRPr="003F0C02" w:rsidTr="00384BE7">
        <w:trPr>
          <w:gridBefore w:val="1"/>
          <w:wBefore w:w="6" w:type="dxa"/>
          <w:cantSplit/>
          <w:trHeight w:val="300"/>
          <w:jc w:val="center"/>
        </w:trPr>
        <w:tc>
          <w:tcPr>
            <w:tcW w:w="6262" w:type="dxa"/>
          </w:tcPr>
          <w:p w:rsidR="00DB47A0" w:rsidRPr="003F0C02" w:rsidRDefault="00DB47A0" w:rsidP="00384BE7">
            <w:pPr>
              <w:spacing w:line="240" w:lineRule="atLeast"/>
            </w:pPr>
            <w:r w:rsidRPr="003F0C02">
              <w:t xml:space="preserve">Численность </w:t>
            </w:r>
            <w:proofErr w:type="gramStart"/>
            <w:r w:rsidRPr="003F0C02">
              <w:t>обучающихся</w:t>
            </w:r>
            <w:proofErr w:type="gramEnd"/>
            <w:r w:rsidRPr="003F0C02">
              <w:t xml:space="preserve"> по программам общего образования</w:t>
            </w:r>
          </w:p>
          <w:p w:rsidR="00DB47A0" w:rsidRPr="003F0C02" w:rsidRDefault="00DB47A0" w:rsidP="00384BE7">
            <w:pPr>
              <w:spacing w:line="240" w:lineRule="atLeast"/>
            </w:pPr>
          </w:p>
        </w:tc>
        <w:tc>
          <w:tcPr>
            <w:tcW w:w="1471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-"-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960" w:type="dxa"/>
            <w:noWrap/>
            <w:vAlign w:val="center"/>
          </w:tcPr>
          <w:p w:rsidR="00DB47A0" w:rsidRPr="003F0C02" w:rsidRDefault="00DB47A0" w:rsidP="00384BE7">
            <w:pPr>
              <w:jc w:val="center"/>
            </w:pPr>
          </w:p>
          <w:p w:rsidR="00DB47A0" w:rsidRPr="003F0C02" w:rsidRDefault="00DB47A0" w:rsidP="00384BE7">
            <w:pPr>
              <w:jc w:val="center"/>
            </w:pPr>
            <w:r w:rsidRPr="003F0C02">
              <w:t>110,8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960" w:type="dxa"/>
            <w:noWrap/>
            <w:vAlign w:val="center"/>
          </w:tcPr>
          <w:p w:rsidR="00DB47A0" w:rsidRPr="003F0C02" w:rsidRDefault="00DB47A0" w:rsidP="00384BE7">
            <w:pPr>
              <w:jc w:val="center"/>
            </w:pPr>
          </w:p>
          <w:p w:rsidR="00DB47A0" w:rsidRPr="003F0C02" w:rsidRDefault="00DB47A0" w:rsidP="00384BE7">
            <w:pPr>
              <w:jc w:val="center"/>
            </w:pPr>
            <w:r w:rsidRPr="003F0C02">
              <w:t>110,5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960" w:type="dxa"/>
            <w:noWrap/>
            <w:vAlign w:val="center"/>
          </w:tcPr>
          <w:p w:rsidR="00DB47A0" w:rsidRPr="003F0C02" w:rsidRDefault="00DB47A0" w:rsidP="00384BE7">
            <w:pPr>
              <w:jc w:val="center"/>
            </w:pPr>
            <w:r w:rsidRPr="003F0C02">
              <w:t xml:space="preserve">116,1 </w:t>
            </w:r>
          </w:p>
        </w:tc>
        <w:tc>
          <w:tcPr>
            <w:tcW w:w="960" w:type="dxa"/>
            <w:noWrap/>
            <w:vAlign w:val="center"/>
          </w:tcPr>
          <w:p w:rsidR="00DB47A0" w:rsidRPr="003F0C02" w:rsidRDefault="00DB47A0" w:rsidP="00384BE7">
            <w:pPr>
              <w:jc w:val="center"/>
            </w:pPr>
            <w:r w:rsidRPr="003F0C02">
              <w:t xml:space="preserve">118,4 </w:t>
            </w:r>
          </w:p>
        </w:tc>
        <w:tc>
          <w:tcPr>
            <w:tcW w:w="960" w:type="dxa"/>
            <w:noWrap/>
            <w:vAlign w:val="center"/>
          </w:tcPr>
          <w:p w:rsidR="00DB47A0" w:rsidRPr="003F0C02" w:rsidRDefault="00DB47A0" w:rsidP="00384BE7">
            <w:pPr>
              <w:jc w:val="center"/>
            </w:pPr>
            <w:r w:rsidRPr="003F0C02">
              <w:t xml:space="preserve">119,9 </w:t>
            </w:r>
          </w:p>
        </w:tc>
        <w:tc>
          <w:tcPr>
            <w:tcW w:w="960" w:type="dxa"/>
            <w:noWrap/>
            <w:vAlign w:val="center"/>
          </w:tcPr>
          <w:p w:rsidR="00DB47A0" w:rsidRPr="003F0C02" w:rsidRDefault="00DB47A0" w:rsidP="00384BE7">
            <w:pPr>
              <w:jc w:val="center"/>
            </w:pPr>
            <w:r w:rsidRPr="003F0C02">
              <w:t xml:space="preserve">120,4 </w:t>
            </w:r>
          </w:p>
        </w:tc>
        <w:tc>
          <w:tcPr>
            <w:tcW w:w="1251" w:type="dxa"/>
            <w:noWrap/>
            <w:vAlign w:val="center"/>
          </w:tcPr>
          <w:p w:rsidR="00DB47A0" w:rsidRPr="003F0C02" w:rsidRDefault="00DB47A0" w:rsidP="00384BE7">
            <w:pPr>
              <w:jc w:val="center"/>
            </w:pPr>
            <w:r w:rsidRPr="003F0C02">
              <w:t xml:space="preserve">120,9 </w:t>
            </w:r>
          </w:p>
        </w:tc>
      </w:tr>
      <w:tr w:rsidR="00DB47A0" w:rsidRPr="003F0C02" w:rsidTr="00384BE7">
        <w:trPr>
          <w:gridBefore w:val="1"/>
          <w:wBefore w:w="6" w:type="dxa"/>
          <w:cantSplit/>
          <w:trHeight w:val="300"/>
          <w:jc w:val="center"/>
        </w:trPr>
        <w:tc>
          <w:tcPr>
            <w:tcW w:w="6262" w:type="dxa"/>
          </w:tcPr>
          <w:p w:rsidR="00DB47A0" w:rsidRPr="003F0C02" w:rsidRDefault="00DB47A0" w:rsidP="00384BE7">
            <w:pPr>
              <w:spacing w:line="240" w:lineRule="atLeast"/>
            </w:pPr>
            <w:r w:rsidRPr="003F0C02">
              <w:t xml:space="preserve">Численность </w:t>
            </w:r>
            <w:proofErr w:type="gramStart"/>
            <w:r w:rsidRPr="003F0C02">
              <w:t>обучающихся</w:t>
            </w:r>
            <w:proofErr w:type="gramEnd"/>
            <w:r w:rsidRPr="003F0C02">
              <w:t xml:space="preserve"> в расчете на 1 педагогического работника</w:t>
            </w:r>
          </w:p>
          <w:p w:rsidR="00DB47A0" w:rsidRPr="003F0C02" w:rsidRDefault="00DB47A0" w:rsidP="00384BE7">
            <w:pPr>
              <w:spacing w:line="240" w:lineRule="atLeast"/>
            </w:pPr>
          </w:p>
        </w:tc>
        <w:tc>
          <w:tcPr>
            <w:tcW w:w="1471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человек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960" w:type="dxa"/>
            <w:noWrap/>
          </w:tcPr>
          <w:p w:rsidR="00DB47A0" w:rsidRPr="003F0C02" w:rsidRDefault="00DB47A0" w:rsidP="00384BE7">
            <w:pPr>
              <w:jc w:val="center"/>
            </w:pPr>
          </w:p>
          <w:p w:rsidR="00DB47A0" w:rsidRPr="003F0C02" w:rsidRDefault="00DB47A0" w:rsidP="00384BE7">
            <w:pPr>
              <w:jc w:val="center"/>
            </w:pPr>
            <w:r w:rsidRPr="003F0C02">
              <w:t>9,53</w:t>
            </w:r>
          </w:p>
        </w:tc>
        <w:tc>
          <w:tcPr>
            <w:tcW w:w="960" w:type="dxa"/>
            <w:noWrap/>
          </w:tcPr>
          <w:p w:rsidR="00DB47A0" w:rsidRPr="003F0C02" w:rsidRDefault="00DB47A0" w:rsidP="00384BE7">
            <w:pPr>
              <w:jc w:val="center"/>
            </w:pPr>
          </w:p>
          <w:p w:rsidR="00DB47A0" w:rsidRPr="003F0C02" w:rsidRDefault="00DB47A0" w:rsidP="00384BE7">
            <w:pPr>
              <w:jc w:val="center"/>
            </w:pPr>
            <w:r w:rsidRPr="003F0C02">
              <w:t>9,67</w:t>
            </w:r>
          </w:p>
        </w:tc>
        <w:tc>
          <w:tcPr>
            <w:tcW w:w="960" w:type="dxa"/>
            <w:noWrap/>
            <w:vAlign w:val="center"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10,51</w:t>
            </w:r>
          </w:p>
        </w:tc>
        <w:tc>
          <w:tcPr>
            <w:tcW w:w="960" w:type="dxa"/>
            <w:noWrap/>
            <w:vAlign w:val="center"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10,85</w:t>
            </w:r>
          </w:p>
        </w:tc>
        <w:tc>
          <w:tcPr>
            <w:tcW w:w="960" w:type="dxa"/>
            <w:noWrap/>
            <w:vAlign w:val="center"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11,10</w:t>
            </w:r>
          </w:p>
        </w:tc>
        <w:tc>
          <w:tcPr>
            <w:tcW w:w="960" w:type="dxa"/>
            <w:noWrap/>
            <w:vAlign w:val="center"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11,15</w:t>
            </w:r>
          </w:p>
        </w:tc>
        <w:tc>
          <w:tcPr>
            <w:tcW w:w="1251" w:type="dxa"/>
            <w:noWrap/>
            <w:vAlign w:val="center"/>
          </w:tcPr>
          <w:p w:rsidR="00DB47A0" w:rsidRPr="003F0C02" w:rsidRDefault="00DB47A0" w:rsidP="00384BE7">
            <w:pPr>
              <w:jc w:val="center"/>
              <w:rPr>
                <w:color w:val="000000"/>
                <w:lang w:val="en-US"/>
              </w:rPr>
            </w:pPr>
            <w:r w:rsidRPr="003F0C02">
              <w:rPr>
                <w:color w:val="000000"/>
              </w:rPr>
              <w:t>11,20</w:t>
            </w:r>
          </w:p>
        </w:tc>
      </w:tr>
      <w:tr w:rsidR="00DB47A0" w:rsidRPr="003F0C02" w:rsidTr="00384BE7">
        <w:trPr>
          <w:gridBefore w:val="1"/>
          <w:wBefore w:w="6" w:type="dxa"/>
          <w:cantSplit/>
          <w:trHeight w:val="300"/>
          <w:jc w:val="center"/>
        </w:trPr>
        <w:tc>
          <w:tcPr>
            <w:tcW w:w="6262" w:type="dxa"/>
          </w:tcPr>
          <w:p w:rsidR="00DB47A0" w:rsidRPr="003F0C02" w:rsidRDefault="00DB47A0" w:rsidP="00384BE7">
            <w:pPr>
              <w:spacing w:line="240" w:lineRule="atLeast"/>
            </w:pPr>
            <w:r w:rsidRPr="003F0C02">
              <w:t>Удельный вес численности обучающихся организаций общего образования, обучающихся по новым федеральным государственным образовательным стандартам (к 2018 году обучаться по федеральным государственным образовательным стандартам будут все учащиеся 1 – 8 классов)</w:t>
            </w:r>
          </w:p>
          <w:p w:rsidR="00DB47A0" w:rsidRPr="003F0C02" w:rsidRDefault="00DB47A0" w:rsidP="00384BE7">
            <w:pPr>
              <w:spacing w:line="240" w:lineRule="atLeast"/>
            </w:pPr>
          </w:p>
        </w:tc>
        <w:tc>
          <w:tcPr>
            <w:tcW w:w="1471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процентов</w:t>
            </w:r>
          </w:p>
        </w:tc>
        <w:tc>
          <w:tcPr>
            <w:tcW w:w="960" w:type="dxa"/>
            <w:noWrap/>
          </w:tcPr>
          <w:p w:rsidR="00DB47A0" w:rsidRPr="003F0C02" w:rsidRDefault="00DB47A0" w:rsidP="00384BE7">
            <w:pPr>
              <w:jc w:val="center"/>
            </w:pPr>
            <w:r w:rsidRPr="003F0C02">
              <w:t>20,6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960" w:type="dxa"/>
            <w:noWrap/>
          </w:tcPr>
          <w:p w:rsidR="00DB47A0" w:rsidRPr="003F0C02" w:rsidRDefault="00DB47A0" w:rsidP="00384BE7">
            <w:pPr>
              <w:jc w:val="center"/>
            </w:pPr>
            <w:r w:rsidRPr="003F0C02">
              <w:t>31,6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960" w:type="dxa"/>
            <w:noWrap/>
          </w:tcPr>
          <w:p w:rsidR="00DB47A0" w:rsidRPr="003F0C02" w:rsidRDefault="00DB47A0" w:rsidP="00384BE7">
            <w:pPr>
              <w:jc w:val="center"/>
            </w:pPr>
            <w:r w:rsidRPr="003F0C02">
              <w:t>41,7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960" w:type="dxa"/>
            <w:noWrap/>
          </w:tcPr>
          <w:p w:rsidR="00DB47A0" w:rsidRPr="003F0C02" w:rsidRDefault="00DB47A0" w:rsidP="00384BE7">
            <w:pPr>
              <w:jc w:val="center"/>
            </w:pPr>
            <w:r w:rsidRPr="003F0C02">
              <w:t>51,4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96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60,7</w:t>
            </w:r>
          </w:p>
        </w:tc>
        <w:tc>
          <w:tcPr>
            <w:tcW w:w="960" w:type="dxa"/>
            <w:noWrap/>
          </w:tcPr>
          <w:p w:rsidR="00DB47A0" w:rsidRPr="003F0C02" w:rsidRDefault="00DB47A0" w:rsidP="00384BE7">
            <w:pPr>
              <w:jc w:val="center"/>
            </w:pPr>
            <w:r w:rsidRPr="003F0C02">
              <w:t>69,7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251" w:type="dxa"/>
            <w:noWrap/>
          </w:tcPr>
          <w:p w:rsidR="00DB47A0" w:rsidRPr="003F0C02" w:rsidRDefault="00DB47A0" w:rsidP="00384BE7">
            <w:pPr>
              <w:jc w:val="center"/>
            </w:pPr>
            <w:r w:rsidRPr="003F0C02">
              <w:t>78,8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</w:tr>
      <w:tr w:rsidR="00DB47A0" w:rsidRPr="003F0C02" w:rsidTr="00384BE7">
        <w:trPr>
          <w:gridBefore w:val="1"/>
          <w:wBefore w:w="6" w:type="dxa"/>
          <w:cantSplit/>
          <w:trHeight w:val="300"/>
          <w:jc w:val="center"/>
        </w:trPr>
        <w:tc>
          <w:tcPr>
            <w:tcW w:w="6262" w:type="dxa"/>
          </w:tcPr>
          <w:p w:rsidR="00DB47A0" w:rsidRPr="003F0C02" w:rsidRDefault="00DB47A0" w:rsidP="00384BE7">
            <w:pPr>
              <w:spacing w:line="240" w:lineRule="atLeast"/>
            </w:pPr>
            <w:r w:rsidRPr="003F0C02">
              <w:lastRenderedPageBreak/>
              <w:t>Удельный вес численности обучающихся общеобразовательных организаций, охваченных мероприятиями профессиональной ориентации, в общей их численности</w:t>
            </w:r>
            <w:r w:rsidRPr="003F0C02" w:rsidDel="0038499A">
              <w:t xml:space="preserve"> </w:t>
            </w:r>
          </w:p>
        </w:tc>
        <w:tc>
          <w:tcPr>
            <w:tcW w:w="1471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процентов</w:t>
            </w:r>
          </w:p>
        </w:tc>
        <w:tc>
          <w:tcPr>
            <w:tcW w:w="960" w:type="dxa"/>
            <w:noWrap/>
          </w:tcPr>
          <w:p w:rsidR="00DB47A0" w:rsidRPr="003F0C02" w:rsidRDefault="00DB47A0" w:rsidP="00384BE7">
            <w:pPr>
              <w:jc w:val="center"/>
            </w:pPr>
            <w:r w:rsidRPr="003F0C02">
              <w:t>21,7</w:t>
            </w:r>
          </w:p>
        </w:tc>
        <w:tc>
          <w:tcPr>
            <w:tcW w:w="960" w:type="dxa"/>
            <w:noWrap/>
          </w:tcPr>
          <w:p w:rsidR="00DB47A0" w:rsidRPr="003F0C02" w:rsidRDefault="00DB47A0" w:rsidP="00384BE7">
            <w:r w:rsidRPr="003F0C02">
              <w:t>20,36</w:t>
            </w:r>
          </w:p>
        </w:tc>
        <w:tc>
          <w:tcPr>
            <w:tcW w:w="960" w:type="dxa"/>
            <w:noWrap/>
          </w:tcPr>
          <w:p w:rsidR="00DB47A0" w:rsidRPr="003F0C02" w:rsidRDefault="00DB47A0" w:rsidP="00384BE7">
            <w:r w:rsidRPr="003F0C02">
              <w:t xml:space="preserve"> 19,7</w:t>
            </w:r>
          </w:p>
        </w:tc>
        <w:tc>
          <w:tcPr>
            <w:tcW w:w="960" w:type="dxa"/>
            <w:noWrap/>
          </w:tcPr>
          <w:p w:rsidR="00DB47A0" w:rsidRPr="003F0C02" w:rsidRDefault="00DB47A0" w:rsidP="00384BE7">
            <w:r w:rsidRPr="003F0C02">
              <w:t xml:space="preserve"> 19,5</w:t>
            </w:r>
          </w:p>
        </w:tc>
        <w:tc>
          <w:tcPr>
            <w:tcW w:w="960" w:type="dxa"/>
            <w:noWrap/>
          </w:tcPr>
          <w:p w:rsidR="00DB47A0" w:rsidRPr="003F0C02" w:rsidRDefault="00DB47A0" w:rsidP="00384BE7">
            <w:r w:rsidRPr="003F0C02">
              <w:t xml:space="preserve"> 29,0</w:t>
            </w:r>
          </w:p>
        </w:tc>
        <w:tc>
          <w:tcPr>
            <w:tcW w:w="960" w:type="dxa"/>
            <w:noWrap/>
          </w:tcPr>
          <w:p w:rsidR="00DB47A0" w:rsidRPr="003F0C02" w:rsidRDefault="00DB47A0" w:rsidP="00384BE7">
            <w:r w:rsidRPr="003F0C02">
              <w:t xml:space="preserve"> 29,7</w:t>
            </w:r>
          </w:p>
        </w:tc>
        <w:tc>
          <w:tcPr>
            <w:tcW w:w="1251" w:type="dxa"/>
            <w:noWrap/>
          </w:tcPr>
          <w:p w:rsidR="00DB47A0" w:rsidRPr="003F0C02" w:rsidRDefault="00DB47A0" w:rsidP="00384BE7">
            <w:r w:rsidRPr="003F0C02">
              <w:t xml:space="preserve">  30,4</w:t>
            </w:r>
          </w:p>
        </w:tc>
      </w:tr>
      <w:tr w:rsidR="00DB47A0" w:rsidRPr="003F0C02" w:rsidTr="00384BE7">
        <w:trPr>
          <w:gridBefore w:val="1"/>
          <w:wBefore w:w="6" w:type="dxa"/>
          <w:cantSplit/>
          <w:trHeight w:val="300"/>
          <w:jc w:val="center"/>
        </w:trPr>
        <w:tc>
          <w:tcPr>
            <w:tcW w:w="6262" w:type="dxa"/>
          </w:tcPr>
          <w:p w:rsidR="00DB47A0" w:rsidRPr="003F0C02" w:rsidRDefault="00DB47A0" w:rsidP="00384BE7">
            <w:r w:rsidRPr="003F0C02">
              <w:t>Доля работников административно-управленческого и вспомогательного персонала в общей численности работников общеобразовательных организаций</w:t>
            </w:r>
          </w:p>
        </w:tc>
        <w:tc>
          <w:tcPr>
            <w:tcW w:w="1471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процентов</w:t>
            </w:r>
          </w:p>
        </w:tc>
        <w:tc>
          <w:tcPr>
            <w:tcW w:w="960" w:type="dxa"/>
            <w:noWrap/>
          </w:tcPr>
          <w:p w:rsidR="00DB47A0" w:rsidRPr="003F0C02" w:rsidRDefault="00DB47A0" w:rsidP="00384BE7">
            <w:pPr>
              <w:jc w:val="center"/>
            </w:pPr>
            <w:r w:rsidRPr="003F0C02">
              <w:t>35,9</w:t>
            </w:r>
          </w:p>
        </w:tc>
        <w:tc>
          <w:tcPr>
            <w:tcW w:w="960" w:type="dxa"/>
            <w:noWrap/>
          </w:tcPr>
          <w:p w:rsidR="00DB47A0" w:rsidRPr="003F0C02" w:rsidRDefault="00DB47A0" w:rsidP="00384BE7">
            <w:pPr>
              <w:jc w:val="center"/>
            </w:pPr>
            <w:r w:rsidRPr="003F0C02">
              <w:t>35,6</w:t>
            </w:r>
          </w:p>
        </w:tc>
        <w:tc>
          <w:tcPr>
            <w:tcW w:w="960" w:type="dxa"/>
            <w:noWrap/>
          </w:tcPr>
          <w:p w:rsidR="00DB47A0" w:rsidRPr="003F0C02" w:rsidRDefault="00DB47A0" w:rsidP="00384BE7">
            <w:pPr>
              <w:jc w:val="center"/>
            </w:pPr>
            <w:r w:rsidRPr="003F0C02">
              <w:t>35,5</w:t>
            </w:r>
          </w:p>
        </w:tc>
        <w:tc>
          <w:tcPr>
            <w:tcW w:w="960" w:type="dxa"/>
            <w:noWrap/>
          </w:tcPr>
          <w:p w:rsidR="00DB47A0" w:rsidRPr="003F0C02" w:rsidRDefault="00DB47A0" w:rsidP="00384BE7">
            <w:pPr>
              <w:jc w:val="center"/>
            </w:pPr>
            <w:r w:rsidRPr="003F0C02">
              <w:t>35,4</w:t>
            </w:r>
          </w:p>
        </w:tc>
        <w:tc>
          <w:tcPr>
            <w:tcW w:w="96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35,3</w:t>
            </w:r>
          </w:p>
        </w:tc>
        <w:tc>
          <w:tcPr>
            <w:tcW w:w="960" w:type="dxa"/>
            <w:noWrap/>
          </w:tcPr>
          <w:p w:rsidR="00DB47A0" w:rsidRPr="003F0C02" w:rsidRDefault="00DB47A0" w:rsidP="00384BE7">
            <w:pPr>
              <w:jc w:val="center"/>
            </w:pPr>
            <w:r w:rsidRPr="003F0C02">
              <w:t>35,2</w:t>
            </w:r>
          </w:p>
        </w:tc>
        <w:tc>
          <w:tcPr>
            <w:tcW w:w="1251" w:type="dxa"/>
            <w:noWrap/>
          </w:tcPr>
          <w:p w:rsidR="00DB47A0" w:rsidRPr="003F0C02" w:rsidRDefault="00DB47A0" w:rsidP="00384BE7">
            <w:pPr>
              <w:jc w:val="center"/>
            </w:pPr>
            <w:r w:rsidRPr="003F0C02">
              <w:t>35,0</w:t>
            </w:r>
          </w:p>
        </w:tc>
      </w:tr>
      <w:tr w:rsidR="00DB47A0" w:rsidRPr="003F0C02" w:rsidTr="00384BE7">
        <w:trPr>
          <w:gridBefore w:val="1"/>
          <w:wBefore w:w="6" w:type="dxa"/>
          <w:cantSplit/>
          <w:trHeight w:val="300"/>
          <w:jc w:val="center"/>
        </w:trPr>
        <w:tc>
          <w:tcPr>
            <w:tcW w:w="6262" w:type="dxa"/>
          </w:tcPr>
          <w:p w:rsidR="00DB47A0" w:rsidRPr="003F0C02" w:rsidRDefault="00DB47A0" w:rsidP="00384BE7">
            <w:pPr>
              <w:spacing w:line="240" w:lineRule="atLeast"/>
            </w:pPr>
            <w:r w:rsidRPr="003F0C02">
              <w:t>Доля педагогических  работников организаций общего образования, которым при прохождении аттестации присвоена первая или высшая квалификационная категория</w:t>
            </w:r>
          </w:p>
        </w:tc>
        <w:tc>
          <w:tcPr>
            <w:tcW w:w="1471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процентов</w:t>
            </w:r>
          </w:p>
        </w:tc>
        <w:tc>
          <w:tcPr>
            <w:tcW w:w="960" w:type="dxa"/>
            <w:noWrap/>
          </w:tcPr>
          <w:p w:rsidR="00DB47A0" w:rsidRPr="003F0C02" w:rsidRDefault="00DB47A0" w:rsidP="00384BE7">
            <w:pPr>
              <w:jc w:val="center"/>
            </w:pPr>
          </w:p>
          <w:p w:rsidR="00DB47A0" w:rsidRPr="003F0C02" w:rsidRDefault="00DB47A0" w:rsidP="00384BE7">
            <w:pPr>
              <w:jc w:val="center"/>
            </w:pPr>
            <w:r w:rsidRPr="003F0C02">
              <w:t>70</w:t>
            </w:r>
          </w:p>
          <w:p w:rsidR="00DB47A0" w:rsidRPr="003F0C02" w:rsidRDefault="00DB47A0" w:rsidP="00384BE7">
            <w:pPr>
              <w:jc w:val="center"/>
            </w:pPr>
          </w:p>
        </w:tc>
        <w:tc>
          <w:tcPr>
            <w:tcW w:w="960" w:type="dxa"/>
            <w:noWrap/>
          </w:tcPr>
          <w:p w:rsidR="00DB47A0" w:rsidRPr="003F0C02" w:rsidRDefault="00DB47A0" w:rsidP="00384BE7">
            <w:pPr>
              <w:jc w:val="center"/>
            </w:pPr>
          </w:p>
          <w:p w:rsidR="00DB47A0" w:rsidRPr="003F0C02" w:rsidRDefault="00DB47A0" w:rsidP="00384BE7">
            <w:pPr>
              <w:jc w:val="center"/>
            </w:pPr>
            <w:r w:rsidRPr="003F0C02">
              <w:t>66</w:t>
            </w:r>
          </w:p>
          <w:p w:rsidR="00DB47A0" w:rsidRPr="003F0C02" w:rsidRDefault="00DB47A0" w:rsidP="00384BE7">
            <w:pPr>
              <w:jc w:val="center"/>
            </w:pPr>
          </w:p>
        </w:tc>
        <w:tc>
          <w:tcPr>
            <w:tcW w:w="960" w:type="dxa"/>
            <w:noWrap/>
          </w:tcPr>
          <w:p w:rsidR="00DB47A0" w:rsidRPr="003F0C02" w:rsidRDefault="00DB47A0" w:rsidP="00384BE7">
            <w:pPr>
              <w:jc w:val="center"/>
            </w:pPr>
          </w:p>
          <w:p w:rsidR="00DB47A0" w:rsidRPr="003F0C02" w:rsidRDefault="00DB47A0" w:rsidP="00384BE7">
            <w:pPr>
              <w:jc w:val="center"/>
            </w:pPr>
            <w:r w:rsidRPr="003F0C02">
              <w:t>65</w:t>
            </w:r>
          </w:p>
          <w:p w:rsidR="00DB47A0" w:rsidRPr="003F0C02" w:rsidRDefault="00DB47A0" w:rsidP="00384BE7">
            <w:pPr>
              <w:jc w:val="center"/>
            </w:pPr>
          </w:p>
        </w:tc>
        <w:tc>
          <w:tcPr>
            <w:tcW w:w="960" w:type="dxa"/>
            <w:noWrap/>
          </w:tcPr>
          <w:p w:rsidR="00DB47A0" w:rsidRPr="003F0C02" w:rsidRDefault="00DB47A0" w:rsidP="00384BE7">
            <w:pPr>
              <w:jc w:val="center"/>
            </w:pPr>
          </w:p>
          <w:p w:rsidR="00DB47A0" w:rsidRPr="003F0C02" w:rsidRDefault="00DB47A0" w:rsidP="00384BE7">
            <w:pPr>
              <w:jc w:val="center"/>
            </w:pPr>
            <w:r w:rsidRPr="003F0C02">
              <w:t>65</w:t>
            </w:r>
          </w:p>
          <w:p w:rsidR="00DB47A0" w:rsidRPr="003F0C02" w:rsidRDefault="00DB47A0" w:rsidP="00384BE7">
            <w:pPr>
              <w:jc w:val="center"/>
            </w:pPr>
          </w:p>
        </w:tc>
        <w:tc>
          <w:tcPr>
            <w:tcW w:w="96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62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960" w:type="dxa"/>
            <w:noWrap/>
          </w:tcPr>
          <w:p w:rsidR="00DB47A0" w:rsidRPr="003F0C02" w:rsidRDefault="00DB47A0" w:rsidP="00384BE7">
            <w:pPr>
              <w:jc w:val="center"/>
            </w:pPr>
          </w:p>
          <w:p w:rsidR="00DB47A0" w:rsidRPr="003F0C02" w:rsidRDefault="00DB47A0" w:rsidP="00384BE7">
            <w:pPr>
              <w:jc w:val="center"/>
            </w:pPr>
            <w:r w:rsidRPr="003F0C02">
              <w:t>62</w:t>
            </w:r>
          </w:p>
          <w:p w:rsidR="00DB47A0" w:rsidRPr="003F0C02" w:rsidRDefault="00DB47A0" w:rsidP="00384BE7">
            <w:pPr>
              <w:jc w:val="center"/>
            </w:pPr>
          </w:p>
        </w:tc>
        <w:tc>
          <w:tcPr>
            <w:tcW w:w="1251" w:type="dxa"/>
            <w:noWrap/>
          </w:tcPr>
          <w:p w:rsidR="00DB47A0" w:rsidRPr="003F0C02" w:rsidRDefault="00DB47A0" w:rsidP="00384BE7">
            <w:pPr>
              <w:jc w:val="center"/>
            </w:pPr>
          </w:p>
          <w:p w:rsidR="00DB47A0" w:rsidRPr="003F0C02" w:rsidRDefault="00DB47A0" w:rsidP="00384BE7">
            <w:pPr>
              <w:jc w:val="center"/>
            </w:pPr>
            <w:r w:rsidRPr="003F0C02">
              <w:t>62</w:t>
            </w:r>
          </w:p>
          <w:p w:rsidR="00DB47A0" w:rsidRPr="003F0C02" w:rsidRDefault="00DB47A0" w:rsidP="00384BE7">
            <w:pPr>
              <w:jc w:val="center"/>
            </w:pPr>
          </w:p>
        </w:tc>
      </w:tr>
    </w:tbl>
    <w:p w:rsidR="00DB47A0" w:rsidRPr="003F0C02" w:rsidRDefault="00DB47A0" w:rsidP="00DB47A0">
      <w:pPr>
        <w:spacing w:line="360" w:lineRule="exact"/>
      </w:pPr>
    </w:p>
    <w:p w:rsidR="00DB47A0" w:rsidRPr="003F0C02" w:rsidRDefault="00DB47A0" w:rsidP="00DB47A0">
      <w:pPr>
        <w:spacing w:line="240" w:lineRule="atLeast"/>
        <w:jc w:val="center"/>
      </w:pPr>
    </w:p>
    <w:p w:rsidR="00DB47A0" w:rsidRPr="003F0C02" w:rsidRDefault="00DB47A0" w:rsidP="00DB47A0">
      <w:r w:rsidRPr="003F0C02">
        <w:br w:type="page"/>
      </w:r>
    </w:p>
    <w:p w:rsidR="00DB47A0" w:rsidRPr="003F0C02" w:rsidRDefault="00DB47A0" w:rsidP="00DB47A0">
      <w:pPr>
        <w:spacing w:line="240" w:lineRule="atLeast"/>
        <w:ind w:left="720" w:firstLine="9900"/>
      </w:pPr>
      <w:r w:rsidRPr="003F0C02">
        <w:lastRenderedPageBreak/>
        <w:t>Приложение 4</w:t>
      </w:r>
    </w:p>
    <w:p w:rsidR="00DB47A0" w:rsidRPr="003F0C02" w:rsidRDefault="00DB47A0" w:rsidP="00DB47A0">
      <w:pPr>
        <w:spacing w:line="240" w:lineRule="atLeast"/>
        <w:ind w:firstLine="9900"/>
      </w:pPr>
      <w:r w:rsidRPr="003F0C02">
        <w:t>к постановлению Правительства</w:t>
      </w:r>
    </w:p>
    <w:p w:rsidR="00DB47A0" w:rsidRPr="003F0C02" w:rsidRDefault="00DB47A0" w:rsidP="00DB47A0">
      <w:pPr>
        <w:spacing w:line="240" w:lineRule="atLeast"/>
        <w:ind w:firstLine="9900"/>
      </w:pPr>
      <w:r w:rsidRPr="003F0C02">
        <w:t>Брянской области</w:t>
      </w:r>
    </w:p>
    <w:p w:rsidR="00DB47A0" w:rsidRPr="003F0C02" w:rsidRDefault="00DB47A0" w:rsidP="00DB47A0">
      <w:pPr>
        <w:spacing w:line="240" w:lineRule="atLeast"/>
        <w:ind w:firstLine="9900"/>
      </w:pPr>
      <w:r w:rsidRPr="003F0C02">
        <w:t xml:space="preserve">от  </w:t>
      </w:r>
      <w:r>
        <w:t>19</w:t>
      </w:r>
      <w:r w:rsidRPr="003F0C02">
        <w:t xml:space="preserve">  декабря 2016 г.  №  </w:t>
      </w:r>
      <w:r>
        <w:t>660-п</w:t>
      </w:r>
    </w:p>
    <w:p w:rsidR="00DB47A0" w:rsidRPr="003F0C02" w:rsidRDefault="00DB47A0" w:rsidP="00DB47A0">
      <w:pPr>
        <w:spacing w:line="240" w:lineRule="atLeast"/>
        <w:ind w:firstLine="9900"/>
      </w:pPr>
    </w:p>
    <w:p w:rsidR="00DB47A0" w:rsidRPr="003F0C02" w:rsidRDefault="00DB47A0" w:rsidP="00DB47A0">
      <w:pPr>
        <w:spacing w:line="240" w:lineRule="atLeast"/>
        <w:jc w:val="center"/>
      </w:pPr>
      <w:r w:rsidRPr="003F0C02">
        <w:t xml:space="preserve">5. Показатели повышения эффективности и качества услуг в сфере общего образования, </w:t>
      </w:r>
      <w:r w:rsidRPr="003F0C02">
        <w:br/>
        <w:t>соотнесенные с этапами перехода к эффективному контракту</w:t>
      </w:r>
    </w:p>
    <w:p w:rsidR="00DB47A0" w:rsidRPr="003F0C02" w:rsidRDefault="00DB47A0" w:rsidP="00DB47A0">
      <w:pPr>
        <w:spacing w:line="240" w:lineRule="atLeast"/>
        <w:jc w:val="center"/>
      </w:pPr>
    </w:p>
    <w:tbl>
      <w:tblPr>
        <w:tblW w:w="14806" w:type="dxa"/>
        <w:tblLayout w:type="fixed"/>
        <w:tblLook w:val="00A0"/>
      </w:tblPr>
      <w:tblGrid>
        <w:gridCol w:w="534"/>
        <w:gridCol w:w="4254"/>
        <w:gridCol w:w="1645"/>
        <w:gridCol w:w="875"/>
        <w:gridCol w:w="900"/>
        <w:gridCol w:w="900"/>
        <w:gridCol w:w="900"/>
        <w:gridCol w:w="900"/>
        <w:gridCol w:w="900"/>
        <w:gridCol w:w="2998"/>
      </w:tblGrid>
      <w:tr w:rsidR="00DB47A0" w:rsidRPr="003F0C02" w:rsidTr="00384BE7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Единица измерения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2014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2015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2016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2017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2018 год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Результаты</w:t>
            </w:r>
          </w:p>
        </w:tc>
      </w:tr>
      <w:tr w:rsidR="00DB47A0" w:rsidRPr="003F0C02" w:rsidTr="00384BE7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5.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Брянской области (приложение 1 к плану мероприятий («дорожная карта»), таблица 2 приложения 2 к плану мероприятий («дорожная карта»))*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процентов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 xml:space="preserve">99,4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103,8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101,2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средняя заработная плата педагогических работников образовательных организаций общего образования составит не менее 100 процентов средней заработной платы по области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</w:tr>
    </w:tbl>
    <w:p w:rsidR="00DB47A0" w:rsidRPr="003F0C02" w:rsidRDefault="00DB47A0" w:rsidP="00DB47A0">
      <w:pPr>
        <w:spacing w:line="240" w:lineRule="atLeast"/>
        <w:jc w:val="center"/>
      </w:pPr>
    </w:p>
    <w:p w:rsidR="00DB47A0" w:rsidRPr="003F0C02" w:rsidRDefault="00DB47A0" w:rsidP="00DB47A0">
      <w:pPr>
        <w:spacing w:line="240" w:lineRule="atLeast"/>
        <w:jc w:val="center"/>
      </w:pPr>
    </w:p>
    <w:p w:rsidR="00DB47A0" w:rsidRPr="003F0C02" w:rsidRDefault="00DB47A0" w:rsidP="00DB47A0">
      <w:pPr>
        <w:spacing w:line="240" w:lineRule="atLeast"/>
      </w:pPr>
      <w:r w:rsidRPr="003F0C02">
        <w:t xml:space="preserve">* - </w:t>
      </w:r>
      <w:proofErr w:type="gramStart"/>
      <w:r w:rsidRPr="003F0C02">
        <w:t>начиная с итогов за 2015 год отражено</w:t>
      </w:r>
      <w:proofErr w:type="gramEnd"/>
      <w:r w:rsidRPr="003F0C02">
        <w:t xml:space="preserve"> значение показателя к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 в соответствии с постановлением Правительства Российской Федерации от 14.09.2015 № 973</w:t>
      </w:r>
    </w:p>
    <w:p w:rsidR="00DB47A0" w:rsidRPr="003F0C02" w:rsidRDefault="00DB47A0" w:rsidP="00DB47A0">
      <w:pPr>
        <w:spacing w:line="240" w:lineRule="atLeast"/>
        <w:jc w:val="center"/>
      </w:pPr>
    </w:p>
    <w:p w:rsidR="00DB47A0" w:rsidRPr="003F0C02" w:rsidRDefault="00DB47A0" w:rsidP="00DB47A0">
      <w:pPr>
        <w:spacing w:line="240" w:lineRule="atLeast"/>
        <w:jc w:val="center"/>
      </w:pPr>
    </w:p>
    <w:p w:rsidR="00DB47A0" w:rsidRPr="003F0C02" w:rsidRDefault="00DB47A0" w:rsidP="00DB47A0"/>
    <w:p w:rsidR="00DB47A0" w:rsidRPr="003F0C02" w:rsidRDefault="00DB47A0" w:rsidP="00DB47A0">
      <w:r w:rsidRPr="003F0C02">
        <w:br w:type="page"/>
      </w:r>
    </w:p>
    <w:p w:rsidR="00DB47A0" w:rsidRPr="003F0C02" w:rsidRDefault="00DB47A0" w:rsidP="00DB47A0">
      <w:pPr>
        <w:spacing w:line="240" w:lineRule="atLeast"/>
        <w:ind w:left="720" w:firstLine="9900"/>
      </w:pPr>
      <w:r w:rsidRPr="003F0C02">
        <w:lastRenderedPageBreak/>
        <w:t>Приложение 5</w:t>
      </w:r>
    </w:p>
    <w:p w:rsidR="00DB47A0" w:rsidRPr="003F0C02" w:rsidRDefault="00DB47A0" w:rsidP="00DB47A0">
      <w:pPr>
        <w:spacing w:line="240" w:lineRule="atLeast"/>
        <w:ind w:left="9900"/>
      </w:pPr>
      <w:r w:rsidRPr="003F0C02">
        <w:t>к постановлению Правительства Брянской области</w:t>
      </w:r>
    </w:p>
    <w:p w:rsidR="00DB47A0" w:rsidRPr="003F0C02" w:rsidRDefault="00DB47A0" w:rsidP="00DB47A0">
      <w:pPr>
        <w:spacing w:line="240" w:lineRule="atLeast"/>
        <w:ind w:firstLine="9900"/>
      </w:pPr>
      <w:r w:rsidRPr="003F0C02">
        <w:t xml:space="preserve">от  </w:t>
      </w:r>
      <w:r>
        <w:t>19</w:t>
      </w:r>
      <w:r w:rsidRPr="003F0C02">
        <w:t xml:space="preserve">  декабря 2016 г.    №  </w:t>
      </w:r>
      <w:r>
        <w:t>660-п</w:t>
      </w:r>
    </w:p>
    <w:p w:rsidR="00DB47A0" w:rsidRPr="003F0C02" w:rsidRDefault="00DB47A0" w:rsidP="00DB47A0">
      <w:pPr>
        <w:spacing w:line="240" w:lineRule="atLeast"/>
        <w:ind w:firstLine="9900"/>
      </w:pPr>
    </w:p>
    <w:p w:rsidR="00DB47A0" w:rsidRPr="003F0C02" w:rsidRDefault="00DB47A0" w:rsidP="00DB47A0">
      <w:pPr>
        <w:spacing w:line="240" w:lineRule="atLeast"/>
        <w:ind w:firstLine="9900"/>
      </w:pPr>
    </w:p>
    <w:p w:rsidR="00DB47A0" w:rsidRPr="003F0C02" w:rsidRDefault="00DB47A0" w:rsidP="00DB47A0">
      <w:pPr>
        <w:spacing w:line="240" w:lineRule="atLeast"/>
        <w:jc w:val="center"/>
      </w:pPr>
      <w:r w:rsidRPr="003F0C02">
        <w:t>3. Основные количественные характеристики системы дополнительного образования детей Брянской области</w:t>
      </w:r>
    </w:p>
    <w:p w:rsidR="00DB47A0" w:rsidRPr="003F0C02" w:rsidRDefault="00DB47A0" w:rsidP="00DB47A0">
      <w:pPr>
        <w:spacing w:line="240" w:lineRule="atLeast"/>
        <w:jc w:val="center"/>
      </w:pPr>
    </w:p>
    <w:tbl>
      <w:tblPr>
        <w:tblW w:w="14824" w:type="dxa"/>
        <w:tblInd w:w="-18" w:type="dxa"/>
        <w:tblLayout w:type="fixed"/>
        <w:tblLook w:val="00A0"/>
      </w:tblPr>
      <w:tblGrid>
        <w:gridCol w:w="6505"/>
        <w:gridCol w:w="1559"/>
        <w:gridCol w:w="993"/>
        <w:gridCol w:w="850"/>
        <w:gridCol w:w="1072"/>
        <w:gridCol w:w="924"/>
        <w:gridCol w:w="925"/>
        <w:gridCol w:w="924"/>
        <w:gridCol w:w="1072"/>
      </w:tblGrid>
      <w:tr w:rsidR="00DB47A0" w:rsidRPr="003F0C02" w:rsidTr="00384BE7">
        <w:trPr>
          <w:cantSplit/>
        </w:trPr>
        <w:tc>
          <w:tcPr>
            <w:tcW w:w="6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2013 год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2014 год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2015 год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2016 год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2017 год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2018 год</w:t>
            </w:r>
          </w:p>
        </w:tc>
      </w:tr>
      <w:tr w:rsidR="00DB47A0" w:rsidRPr="003F0C02" w:rsidTr="00384BE7">
        <w:trPr>
          <w:cantSplit/>
        </w:trPr>
        <w:tc>
          <w:tcPr>
            <w:tcW w:w="6505" w:type="dxa"/>
          </w:tcPr>
          <w:p w:rsidR="00DB47A0" w:rsidRPr="003F0C02" w:rsidRDefault="00DB47A0" w:rsidP="00384BE7">
            <w:pPr>
              <w:spacing w:line="240" w:lineRule="atLeast"/>
            </w:pPr>
            <w:r w:rsidRPr="003F0C02">
              <w:t>Численность детей и молодежи 5 - 18 лет</w:t>
            </w:r>
          </w:p>
        </w:tc>
        <w:tc>
          <w:tcPr>
            <w:tcW w:w="1559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тыс. человек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993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138,9</w:t>
            </w:r>
          </w:p>
        </w:tc>
        <w:tc>
          <w:tcPr>
            <w:tcW w:w="85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139,8</w:t>
            </w:r>
          </w:p>
        </w:tc>
        <w:tc>
          <w:tcPr>
            <w:tcW w:w="1072" w:type="dxa"/>
            <w:noWrap/>
          </w:tcPr>
          <w:p w:rsidR="00DB47A0" w:rsidRPr="003F0C02" w:rsidRDefault="00DB47A0" w:rsidP="00384BE7">
            <w:pPr>
              <w:spacing w:line="240" w:lineRule="atLeast"/>
            </w:pPr>
            <w:r w:rsidRPr="003F0C02">
              <w:t>142,32</w:t>
            </w:r>
          </w:p>
        </w:tc>
        <w:tc>
          <w:tcPr>
            <w:tcW w:w="924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157,9</w:t>
            </w:r>
          </w:p>
        </w:tc>
        <w:tc>
          <w:tcPr>
            <w:tcW w:w="925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159,9</w:t>
            </w:r>
          </w:p>
        </w:tc>
        <w:tc>
          <w:tcPr>
            <w:tcW w:w="924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162,1</w:t>
            </w:r>
          </w:p>
        </w:tc>
        <w:tc>
          <w:tcPr>
            <w:tcW w:w="1072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164,1</w:t>
            </w:r>
          </w:p>
        </w:tc>
      </w:tr>
      <w:tr w:rsidR="00DB47A0" w:rsidRPr="003F0C02" w:rsidTr="00384BE7">
        <w:trPr>
          <w:cantSplit/>
        </w:trPr>
        <w:tc>
          <w:tcPr>
            <w:tcW w:w="6505" w:type="dxa"/>
          </w:tcPr>
          <w:p w:rsidR="00DB47A0" w:rsidRPr="003F0C02" w:rsidRDefault="00DB47A0" w:rsidP="00384BE7">
            <w:pPr>
              <w:spacing w:line="240" w:lineRule="atLeast"/>
            </w:pPr>
            <w:r w:rsidRPr="003F0C02">
              <w:t>Доля детей, охваченных образовательными программами дополнительного образования детей, в общей численности детей и молодежи 5 - 18 лет</w:t>
            </w:r>
          </w:p>
          <w:p w:rsidR="00DB47A0" w:rsidRPr="003F0C02" w:rsidRDefault="00DB47A0" w:rsidP="00384BE7">
            <w:pPr>
              <w:spacing w:line="240" w:lineRule="atLeast"/>
            </w:pPr>
          </w:p>
        </w:tc>
        <w:tc>
          <w:tcPr>
            <w:tcW w:w="1559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процентов</w:t>
            </w:r>
          </w:p>
        </w:tc>
        <w:tc>
          <w:tcPr>
            <w:tcW w:w="993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57</w:t>
            </w:r>
          </w:p>
        </w:tc>
        <w:tc>
          <w:tcPr>
            <w:tcW w:w="85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59</w:t>
            </w:r>
          </w:p>
        </w:tc>
        <w:tc>
          <w:tcPr>
            <w:tcW w:w="1072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62</w:t>
            </w:r>
          </w:p>
        </w:tc>
        <w:tc>
          <w:tcPr>
            <w:tcW w:w="924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65</w:t>
            </w:r>
          </w:p>
        </w:tc>
        <w:tc>
          <w:tcPr>
            <w:tcW w:w="925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68</w:t>
            </w:r>
          </w:p>
        </w:tc>
        <w:tc>
          <w:tcPr>
            <w:tcW w:w="924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70</w:t>
            </w:r>
          </w:p>
        </w:tc>
        <w:tc>
          <w:tcPr>
            <w:tcW w:w="1072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75</w:t>
            </w:r>
          </w:p>
        </w:tc>
      </w:tr>
      <w:tr w:rsidR="00DB47A0" w:rsidRPr="003F0C02" w:rsidTr="00384BE7">
        <w:trPr>
          <w:cantSplit/>
        </w:trPr>
        <w:tc>
          <w:tcPr>
            <w:tcW w:w="6505" w:type="dxa"/>
          </w:tcPr>
          <w:p w:rsidR="00DB47A0" w:rsidRPr="003F0C02" w:rsidRDefault="00DB47A0" w:rsidP="00384BE7">
            <w:pPr>
              <w:spacing w:line="240" w:lineRule="atLeast"/>
            </w:pPr>
            <w:r w:rsidRPr="003F0C02">
              <w:t>Численность педагогических работников организаций  дополнительного образования детей</w:t>
            </w:r>
          </w:p>
          <w:p w:rsidR="00DB47A0" w:rsidRPr="003F0C02" w:rsidRDefault="00DB47A0" w:rsidP="00384BE7">
            <w:pPr>
              <w:spacing w:line="240" w:lineRule="atLeast"/>
            </w:pPr>
          </w:p>
        </w:tc>
        <w:tc>
          <w:tcPr>
            <w:tcW w:w="1559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тыс. человек</w:t>
            </w:r>
          </w:p>
        </w:tc>
        <w:tc>
          <w:tcPr>
            <w:tcW w:w="993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2,09</w:t>
            </w:r>
          </w:p>
        </w:tc>
        <w:tc>
          <w:tcPr>
            <w:tcW w:w="85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2,1</w:t>
            </w:r>
          </w:p>
        </w:tc>
        <w:tc>
          <w:tcPr>
            <w:tcW w:w="1072" w:type="dxa"/>
            <w:noWrap/>
            <w:vAlign w:val="center"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1,97</w:t>
            </w:r>
          </w:p>
        </w:tc>
        <w:tc>
          <w:tcPr>
            <w:tcW w:w="924" w:type="dxa"/>
            <w:noWrap/>
            <w:vAlign w:val="center"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1,93</w:t>
            </w:r>
          </w:p>
        </w:tc>
        <w:tc>
          <w:tcPr>
            <w:tcW w:w="925" w:type="dxa"/>
            <w:noWrap/>
          </w:tcPr>
          <w:p w:rsidR="00DB47A0" w:rsidRPr="003F0C02" w:rsidRDefault="00DB47A0" w:rsidP="00384BE7">
            <w:pPr>
              <w:rPr>
                <w:color w:val="000000"/>
              </w:rPr>
            </w:pPr>
          </w:p>
          <w:p w:rsidR="00DB47A0" w:rsidRPr="003F0C02" w:rsidRDefault="00DB47A0" w:rsidP="00384BE7">
            <w:r w:rsidRPr="003F0C02">
              <w:rPr>
                <w:color w:val="000000"/>
              </w:rPr>
              <w:t>1,90</w:t>
            </w:r>
          </w:p>
        </w:tc>
        <w:tc>
          <w:tcPr>
            <w:tcW w:w="924" w:type="dxa"/>
            <w:noWrap/>
          </w:tcPr>
          <w:p w:rsidR="00DB47A0" w:rsidRPr="003F0C02" w:rsidRDefault="00DB47A0" w:rsidP="00384BE7">
            <w:pPr>
              <w:rPr>
                <w:color w:val="000000"/>
              </w:rPr>
            </w:pPr>
          </w:p>
          <w:p w:rsidR="00DB47A0" w:rsidRPr="003F0C02" w:rsidRDefault="00DB47A0" w:rsidP="00384BE7">
            <w:r w:rsidRPr="003F0C02">
              <w:rPr>
                <w:color w:val="000000"/>
              </w:rPr>
              <w:t>1,90</w:t>
            </w:r>
          </w:p>
        </w:tc>
        <w:tc>
          <w:tcPr>
            <w:tcW w:w="1072" w:type="dxa"/>
            <w:noWrap/>
          </w:tcPr>
          <w:p w:rsidR="00DB47A0" w:rsidRPr="003F0C02" w:rsidRDefault="00DB47A0" w:rsidP="00384BE7">
            <w:pPr>
              <w:rPr>
                <w:color w:val="000000"/>
              </w:rPr>
            </w:pPr>
          </w:p>
          <w:p w:rsidR="00DB47A0" w:rsidRPr="003F0C02" w:rsidRDefault="00DB47A0" w:rsidP="00384BE7">
            <w:r w:rsidRPr="003F0C02">
              <w:rPr>
                <w:color w:val="000000"/>
              </w:rPr>
              <w:t>1,90</w:t>
            </w:r>
          </w:p>
        </w:tc>
      </w:tr>
      <w:tr w:rsidR="00DB47A0" w:rsidRPr="003F0C02" w:rsidTr="00384BE7">
        <w:trPr>
          <w:cantSplit/>
        </w:trPr>
        <w:tc>
          <w:tcPr>
            <w:tcW w:w="6505" w:type="dxa"/>
          </w:tcPr>
          <w:p w:rsidR="00DB47A0" w:rsidRPr="003F0C02" w:rsidRDefault="00DB47A0" w:rsidP="00384BE7">
            <w:pPr>
              <w:spacing w:line="240" w:lineRule="atLeast"/>
            </w:pPr>
            <w:r w:rsidRPr="003F0C02">
              <w:t>Доля педагогических работников дополнительного образования детей, получивших в установленном порядке первую или высшую квалификационную категорию в общей численности указанной категории работников</w:t>
            </w:r>
          </w:p>
        </w:tc>
        <w:tc>
          <w:tcPr>
            <w:tcW w:w="1559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%</w:t>
            </w:r>
          </w:p>
        </w:tc>
        <w:tc>
          <w:tcPr>
            <w:tcW w:w="993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62</w:t>
            </w:r>
          </w:p>
        </w:tc>
        <w:tc>
          <w:tcPr>
            <w:tcW w:w="85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66</w:t>
            </w:r>
          </w:p>
        </w:tc>
        <w:tc>
          <w:tcPr>
            <w:tcW w:w="1072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67</w:t>
            </w:r>
          </w:p>
        </w:tc>
        <w:tc>
          <w:tcPr>
            <w:tcW w:w="924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70</w:t>
            </w:r>
          </w:p>
        </w:tc>
        <w:tc>
          <w:tcPr>
            <w:tcW w:w="925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70</w:t>
            </w:r>
          </w:p>
        </w:tc>
        <w:tc>
          <w:tcPr>
            <w:tcW w:w="924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71</w:t>
            </w:r>
          </w:p>
        </w:tc>
        <w:tc>
          <w:tcPr>
            <w:tcW w:w="1072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72</w:t>
            </w:r>
          </w:p>
        </w:tc>
      </w:tr>
      <w:tr w:rsidR="00DB47A0" w:rsidRPr="003F0C02" w:rsidTr="00384BE7">
        <w:trPr>
          <w:cantSplit/>
        </w:trPr>
        <w:tc>
          <w:tcPr>
            <w:tcW w:w="6505" w:type="dxa"/>
          </w:tcPr>
          <w:p w:rsidR="00DB47A0" w:rsidRPr="003F0C02" w:rsidRDefault="00DB47A0" w:rsidP="00384BE7">
            <w:pPr>
              <w:spacing w:line="240" w:lineRule="atLeast"/>
            </w:pPr>
          </w:p>
          <w:p w:rsidR="00DB47A0" w:rsidRPr="003F0C02" w:rsidRDefault="00DB47A0" w:rsidP="00384BE7">
            <w:pPr>
              <w:spacing w:line="240" w:lineRule="atLeast"/>
            </w:pPr>
            <w:r w:rsidRPr="003F0C02">
              <w:t>Численность детей в возрасте от 5 до 18 лет в расчете на 1 педагога</w:t>
            </w:r>
          </w:p>
          <w:p w:rsidR="00DB47A0" w:rsidRPr="003F0C02" w:rsidRDefault="00DB47A0" w:rsidP="00384BE7">
            <w:pPr>
              <w:spacing w:line="240" w:lineRule="atLeast"/>
            </w:pPr>
          </w:p>
        </w:tc>
        <w:tc>
          <w:tcPr>
            <w:tcW w:w="1559" w:type="dxa"/>
          </w:tcPr>
          <w:p w:rsidR="00DB47A0" w:rsidRPr="003F0C02" w:rsidRDefault="00DB47A0" w:rsidP="00384BE7">
            <w:pPr>
              <w:jc w:val="center"/>
            </w:pPr>
            <w:r w:rsidRPr="003F0C02">
              <w:t>чел.</w:t>
            </w:r>
          </w:p>
        </w:tc>
        <w:tc>
          <w:tcPr>
            <w:tcW w:w="993" w:type="dxa"/>
            <w:noWrap/>
            <w:vAlign w:val="center"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66,5</w:t>
            </w:r>
          </w:p>
        </w:tc>
        <w:tc>
          <w:tcPr>
            <w:tcW w:w="850" w:type="dxa"/>
            <w:noWrap/>
            <w:vAlign w:val="center"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66,4</w:t>
            </w:r>
          </w:p>
        </w:tc>
        <w:tc>
          <w:tcPr>
            <w:tcW w:w="1072" w:type="dxa"/>
            <w:noWrap/>
            <w:vAlign w:val="center"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71,9</w:t>
            </w:r>
          </w:p>
        </w:tc>
        <w:tc>
          <w:tcPr>
            <w:tcW w:w="924" w:type="dxa"/>
            <w:noWrap/>
            <w:vAlign w:val="center"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81,98</w:t>
            </w:r>
          </w:p>
        </w:tc>
        <w:tc>
          <w:tcPr>
            <w:tcW w:w="925" w:type="dxa"/>
            <w:noWrap/>
            <w:vAlign w:val="center"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84,24</w:t>
            </w:r>
          </w:p>
        </w:tc>
        <w:tc>
          <w:tcPr>
            <w:tcW w:w="924" w:type="dxa"/>
            <w:noWrap/>
            <w:vAlign w:val="center"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85,38</w:t>
            </w:r>
          </w:p>
        </w:tc>
        <w:tc>
          <w:tcPr>
            <w:tcW w:w="1072" w:type="dxa"/>
            <w:noWrap/>
            <w:vAlign w:val="center"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86,45</w:t>
            </w:r>
          </w:p>
        </w:tc>
      </w:tr>
      <w:tr w:rsidR="00DB47A0" w:rsidRPr="003F0C02" w:rsidTr="00384BE7">
        <w:trPr>
          <w:cantSplit/>
        </w:trPr>
        <w:tc>
          <w:tcPr>
            <w:tcW w:w="6505" w:type="dxa"/>
          </w:tcPr>
          <w:p w:rsidR="00DB47A0" w:rsidRPr="003F0C02" w:rsidRDefault="00DB47A0" w:rsidP="00384BE7">
            <w:pPr>
              <w:spacing w:line="240" w:lineRule="atLeast"/>
            </w:pPr>
            <w:r w:rsidRPr="003F0C02">
              <w:t>Удельный вес численности работников административно-управленческого персонала и вспомогательного персонала в общей численности работников организаций дополнительного образования детей</w:t>
            </w:r>
          </w:p>
        </w:tc>
        <w:tc>
          <w:tcPr>
            <w:tcW w:w="1559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%</w:t>
            </w:r>
          </w:p>
        </w:tc>
        <w:tc>
          <w:tcPr>
            <w:tcW w:w="993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34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85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34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072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32</w:t>
            </w:r>
          </w:p>
        </w:tc>
        <w:tc>
          <w:tcPr>
            <w:tcW w:w="924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32</w:t>
            </w:r>
          </w:p>
        </w:tc>
        <w:tc>
          <w:tcPr>
            <w:tcW w:w="925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30</w:t>
            </w:r>
          </w:p>
        </w:tc>
        <w:tc>
          <w:tcPr>
            <w:tcW w:w="924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30</w:t>
            </w:r>
          </w:p>
        </w:tc>
        <w:tc>
          <w:tcPr>
            <w:tcW w:w="1072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30</w:t>
            </w:r>
          </w:p>
        </w:tc>
      </w:tr>
    </w:tbl>
    <w:p w:rsidR="00DB47A0" w:rsidRPr="003F0C02" w:rsidRDefault="00DB47A0" w:rsidP="00DB47A0">
      <w: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Pr="003F0C02">
        <w:t>Приложение 6</w:t>
      </w:r>
    </w:p>
    <w:p w:rsidR="00DB47A0" w:rsidRPr="003F0C02" w:rsidRDefault="00DB47A0" w:rsidP="00DB47A0">
      <w:pPr>
        <w:spacing w:line="240" w:lineRule="atLeast"/>
        <w:ind w:firstLine="9900"/>
      </w:pPr>
      <w:r w:rsidRPr="003F0C02">
        <w:t>к постановлению Правительства</w:t>
      </w:r>
    </w:p>
    <w:p w:rsidR="00DB47A0" w:rsidRPr="003F0C02" w:rsidRDefault="00DB47A0" w:rsidP="00DB47A0">
      <w:pPr>
        <w:spacing w:line="240" w:lineRule="atLeast"/>
        <w:ind w:firstLine="9900"/>
      </w:pPr>
      <w:r w:rsidRPr="003F0C02">
        <w:t>Брянской области</w:t>
      </w:r>
    </w:p>
    <w:p w:rsidR="00DB47A0" w:rsidRPr="003F0C02" w:rsidRDefault="00DB47A0" w:rsidP="00DB47A0">
      <w:pPr>
        <w:spacing w:line="240" w:lineRule="atLeast"/>
        <w:ind w:firstLine="9900"/>
      </w:pPr>
      <w:r w:rsidRPr="003F0C02">
        <w:t xml:space="preserve">от    </w:t>
      </w:r>
      <w:r>
        <w:t>19</w:t>
      </w:r>
      <w:r w:rsidRPr="003F0C02">
        <w:t xml:space="preserve"> декабря 2016</w:t>
      </w:r>
      <w:r>
        <w:t xml:space="preserve"> г. </w:t>
      </w:r>
      <w:r w:rsidRPr="003F0C02">
        <w:t xml:space="preserve"> №  </w:t>
      </w:r>
      <w:r>
        <w:t>660-п</w:t>
      </w:r>
    </w:p>
    <w:p w:rsidR="00DB47A0" w:rsidRPr="003F0C02" w:rsidRDefault="00DB47A0" w:rsidP="00DB47A0">
      <w:pPr>
        <w:spacing w:line="240" w:lineRule="atLeast"/>
        <w:ind w:firstLine="9900"/>
      </w:pPr>
    </w:p>
    <w:p w:rsidR="00DB47A0" w:rsidRPr="003F0C02" w:rsidRDefault="00DB47A0" w:rsidP="00DB47A0">
      <w:pPr>
        <w:spacing w:line="240" w:lineRule="atLeast"/>
        <w:jc w:val="center"/>
      </w:pPr>
      <w:r w:rsidRPr="003F0C02">
        <w:t>5. Показатели повышения эффективности и качества услуг в сфере дополнительного образования детей Брянской области, соотнесенные с этапами перехода к эффективному контракту</w:t>
      </w:r>
    </w:p>
    <w:p w:rsidR="00DB47A0" w:rsidRPr="003F0C02" w:rsidRDefault="00DB47A0" w:rsidP="00DB47A0">
      <w:pPr>
        <w:spacing w:line="240" w:lineRule="atLeast"/>
        <w:jc w:val="center"/>
      </w:pPr>
    </w:p>
    <w:tbl>
      <w:tblPr>
        <w:tblW w:w="14806" w:type="dxa"/>
        <w:tblLayout w:type="fixed"/>
        <w:tblLook w:val="00A0"/>
      </w:tblPr>
      <w:tblGrid>
        <w:gridCol w:w="534"/>
        <w:gridCol w:w="4254"/>
        <w:gridCol w:w="1645"/>
        <w:gridCol w:w="875"/>
        <w:gridCol w:w="900"/>
        <w:gridCol w:w="900"/>
        <w:gridCol w:w="900"/>
        <w:gridCol w:w="900"/>
        <w:gridCol w:w="900"/>
        <w:gridCol w:w="2998"/>
      </w:tblGrid>
      <w:tr w:rsidR="00DB47A0" w:rsidRPr="003F0C02" w:rsidTr="00384BE7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Единица измерения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2014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2015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2016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2017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2018 год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Результаты</w:t>
            </w:r>
          </w:p>
        </w:tc>
      </w:tr>
      <w:tr w:rsidR="00DB47A0" w:rsidRPr="003F0C02" w:rsidTr="00384BE7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3.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Отношение среднемесячной заработной платы педагогов государственных организаций дополнительного образования детей к среднемесячной заработной плате учителей в Брянской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процентов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79,7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80,7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83,52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83,5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100,0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 xml:space="preserve">во всех организациях дополнительного образования детей будет обеспечен переход на эффективный контракт с педагогическими работниками. Средняя заработная плата педагогов дополнительного образования детей составит 100 процентов к среднемесячной заработной плате учителей в Брянской области </w:t>
            </w:r>
          </w:p>
        </w:tc>
      </w:tr>
    </w:tbl>
    <w:p w:rsidR="00DB47A0" w:rsidRPr="003F0C02" w:rsidRDefault="00DB47A0" w:rsidP="00DB47A0">
      <w:pPr>
        <w:spacing w:line="240" w:lineRule="atLeast"/>
        <w:jc w:val="center"/>
      </w:pPr>
    </w:p>
    <w:p w:rsidR="00DB47A0" w:rsidRPr="003F0C02" w:rsidRDefault="00DB47A0" w:rsidP="00DB47A0">
      <w:r w:rsidRPr="003F0C02">
        <w:br w:type="page"/>
      </w:r>
    </w:p>
    <w:p w:rsidR="00DB47A0" w:rsidRPr="003F0C02" w:rsidRDefault="00DB47A0" w:rsidP="00DB47A0">
      <w:pPr>
        <w:spacing w:line="240" w:lineRule="atLeast"/>
        <w:ind w:left="720" w:firstLine="9900"/>
      </w:pPr>
      <w:r w:rsidRPr="003F0C02">
        <w:lastRenderedPageBreak/>
        <w:t>Приложение 7</w:t>
      </w:r>
    </w:p>
    <w:p w:rsidR="00DB47A0" w:rsidRPr="003F0C02" w:rsidRDefault="00DB47A0" w:rsidP="00DB47A0">
      <w:pPr>
        <w:spacing w:line="240" w:lineRule="atLeast"/>
        <w:ind w:left="9900"/>
      </w:pPr>
      <w:r w:rsidRPr="003F0C02">
        <w:t>к постановлению Правительства</w:t>
      </w:r>
    </w:p>
    <w:p w:rsidR="00DB47A0" w:rsidRPr="003F0C02" w:rsidRDefault="00DB47A0" w:rsidP="00DB47A0">
      <w:pPr>
        <w:spacing w:line="240" w:lineRule="atLeast"/>
        <w:ind w:left="9900"/>
      </w:pPr>
      <w:r w:rsidRPr="003F0C02">
        <w:t>Брянской области</w:t>
      </w:r>
    </w:p>
    <w:p w:rsidR="00DB47A0" w:rsidRPr="003F0C02" w:rsidRDefault="00DB47A0" w:rsidP="00DB47A0">
      <w:pPr>
        <w:spacing w:line="240" w:lineRule="atLeast"/>
        <w:ind w:firstLine="9900"/>
      </w:pPr>
      <w:r w:rsidRPr="003F0C02">
        <w:t xml:space="preserve">от  </w:t>
      </w:r>
      <w:r>
        <w:t>19</w:t>
      </w:r>
      <w:r w:rsidRPr="003F0C02">
        <w:t xml:space="preserve">  декабря 2016 г.   № </w:t>
      </w:r>
      <w:r>
        <w:t>660-п</w:t>
      </w:r>
    </w:p>
    <w:p w:rsidR="00DB47A0" w:rsidRPr="003F0C02" w:rsidRDefault="00DB47A0" w:rsidP="00DB47A0">
      <w:pPr>
        <w:spacing w:line="240" w:lineRule="atLeast"/>
        <w:ind w:firstLine="9900"/>
      </w:pPr>
    </w:p>
    <w:p w:rsidR="00DB47A0" w:rsidRPr="003F0C02" w:rsidRDefault="00DB47A0" w:rsidP="00DB47A0">
      <w:pPr>
        <w:spacing w:line="240" w:lineRule="atLeast"/>
        <w:jc w:val="center"/>
      </w:pPr>
      <w:r w:rsidRPr="003F0C02">
        <w:t>3. Основные количественные характеристики системы профессионального обучения</w:t>
      </w:r>
    </w:p>
    <w:p w:rsidR="00DB47A0" w:rsidRPr="003F0C02" w:rsidRDefault="00DB47A0" w:rsidP="00DB47A0">
      <w:pPr>
        <w:spacing w:line="240" w:lineRule="atLeast"/>
        <w:jc w:val="center"/>
      </w:pPr>
      <w:r w:rsidRPr="003F0C02">
        <w:t xml:space="preserve">и среднего профессионального образования </w:t>
      </w:r>
    </w:p>
    <w:p w:rsidR="00DB47A0" w:rsidRPr="003F0C02" w:rsidRDefault="00DB47A0" w:rsidP="00DB47A0">
      <w:pPr>
        <w:spacing w:line="240" w:lineRule="atLeast"/>
        <w:jc w:val="center"/>
      </w:pPr>
    </w:p>
    <w:tbl>
      <w:tblPr>
        <w:tblW w:w="14756" w:type="dxa"/>
        <w:jc w:val="center"/>
        <w:tblLook w:val="00A0"/>
      </w:tblPr>
      <w:tblGrid>
        <w:gridCol w:w="6245"/>
        <w:gridCol w:w="1471"/>
        <w:gridCol w:w="940"/>
        <w:gridCol w:w="940"/>
        <w:gridCol w:w="940"/>
        <w:gridCol w:w="940"/>
        <w:gridCol w:w="940"/>
        <w:gridCol w:w="940"/>
        <w:gridCol w:w="1400"/>
      </w:tblGrid>
      <w:tr w:rsidR="00DB47A0" w:rsidRPr="003F0C02" w:rsidTr="00384BE7">
        <w:trPr>
          <w:cantSplit/>
          <w:jc w:val="center"/>
        </w:trPr>
        <w:tc>
          <w:tcPr>
            <w:tcW w:w="6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Единица измерения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2012 год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2013 год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2014 год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2015 год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2016 год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2017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 xml:space="preserve">2018 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год</w:t>
            </w:r>
          </w:p>
        </w:tc>
      </w:tr>
      <w:tr w:rsidR="00DB47A0" w:rsidRPr="003F0C02" w:rsidTr="00384BE7">
        <w:trPr>
          <w:cantSplit/>
          <w:jc w:val="center"/>
        </w:trPr>
        <w:tc>
          <w:tcPr>
            <w:tcW w:w="6245" w:type="dxa"/>
            <w:tcBorders>
              <w:top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</w:tcBorders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</w:tr>
      <w:tr w:rsidR="00DB47A0" w:rsidRPr="003F0C02" w:rsidTr="00384BE7">
        <w:trPr>
          <w:cantSplit/>
          <w:jc w:val="center"/>
        </w:trPr>
        <w:tc>
          <w:tcPr>
            <w:tcW w:w="6245" w:type="dxa"/>
            <w:noWrap/>
          </w:tcPr>
          <w:p w:rsidR="00DB47A0" w:rsidRPr="003F0C02" w:rsidRDefault="00DB47A0" w:rsidP="00384BE7">
            <w:pPr>
              <w:spacing w:line="240" w:lineRule="atLeast"/>
            </w:pPr>
            <w:r w:rsidRPr="003F0C02">
              <w:t>Численность молодежи в возрасте 15 - 21 года</w:t>
            </w:r>
          </w:p>
        </w:tc>
        <w:tc>
          <w:tcPr>
            <w:tcW w:w="1471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тыс. человек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94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 xml:space="preserve">94,2 </w:t>
            </w:r>
          </w:p>
        </w:tc>
        <w:tc>
          <w:tcPr>
            <w:tcW w:w="94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93,7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94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92,5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94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66,99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94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65,3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94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63,8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40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64,9</w:t>
            </w:r>
          </w:p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</w:tr>
      <w:tr w:rsidR="00DB47A0" w:rsidRPr="003F0C02" w:rsidTr="00384BE7">
        <w:trPr>
          <w:cantSplit/>
          <w:jc w:val="center"/>
        </w:trPr>
        <w:tc>
          <w:tcPr>
            <w:tcW w:w="6245" w:type="dxa"/>
          </w:tcPr>
          <w:p w:rsidR="00DB47A0" w:rsidRPr="003F0C02" w:rsidRDefault="00DB47A0" w:rsidP="00384BE7">
            <w:pPr>
              <w:spacing w:line="240" w:lineRule="atLeast"/>
            </w:pPr>
            <w:r w:rsidRPr="003F0C02">
              <w:t xml:space="preserve">Численность </w:t>
            </w:r>
            <w:proofErr w:type="gramStart"/>
            <w:r w:rsidRPr="003F0C02">
              <w:t>обучающихся</w:t>
            </w:r>
            <w:proofErr w:type="gramEnd"/>
            <w:r w:rsidRPr="003F0C02">
              <w:t xml:space="preserve"> по программам начального и среднего профессионального образования</w:t>
            </w:r>
          </w:p>
          <w:p w:rsidR="00DB47A0" w:rsidRPr="003F0C02" w:rsidRDefault="00DB47A0" w:rsidP="00384BE7">
            <w:pPr>
              <w:spacing w:line="240" w:lineRule="atLeast"/>
            </w:pPr>
          </w:p>
        </w:tc>
        <w:tc>
          <w:tcPr>
            <w:tcW w:w="1471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-"-</w:t>
            </w:r>
          </w:p>
        </w:tc>
        <w:tc>
          <w:tcPr>
            <w:tcW w:w="94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17,6</w:t>
            </w:r>
          </w:p>
        </w:tc>
        <w:tc>
          <w:tcPr>
            <w:tcW w:w="94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17,7</w:t>
            </w:r>
          </w:p>
        </w:tc>
        <w:tc>
          <w:tcPr>
            <w:tcW w:w="94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17,9</w:t>
            </w:r>
          </w:p>
        </w:tc>
        <w:tc>
          <w:tcPr>
            <w:tcW w:w="94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17,3</w:t>
            </w:r>
          </w:p>
        </w:tc>
        <w:tc>
          <w:tcPr>
            <w:tcW w:w="94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17,4</w:t>
            </w:r>
          </w:p>
        </w:tc>
        <w:tc>
          <w:tcPr>
            <w:tcW w:w="94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17,4</w:t>
            </w:r>
          </w:p>
        </w:tc>
        <w:tc>
          <w:tcPr>
            <w:tcW w:w="140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17,4</w:t>
            </w:r>
          </w:p>
        </w:tc>
      </w:tr>
      <w:tr w:rsidR="00DB47A0" w:rsidRPr="003F0C02" w:rsidTr="00384BE7">
        <w:trPr>
          <w:cantSplit/>
          <w:jc w:val="center"/>
        </w:trPr>
        <w:tc>
          <w:tcPr>
            <w:tcW w:w="6245" w:type="dxa"/>
          </w:tcPr>
          <w:p w:rsidR="00DB47A0" w:rsidRPr="003F0C02" w:rsidRDefault="00DB47A0" w:rsidP="00384BE7">
            <w:pPr>
              <w:spacing w:line="240" w:lineRule="atLeast"/>
            </w:pPr>
            <w:r w:rsidRPr="003F0C02">
              <w:t>Численность обучающихся по программам начального и среднего профессионального образования в расчете на 1 педагогического работника (включая мастеров производственного обучения)</w:t>
            </w:r>
          </w:p>
        </w:tc>
        <w:tc>
          <w:tcPr>
            <w:tcW w:w="1471" w:type="dxa"/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человек</w:t>
            </w:r>
          </w:p>
        </w:tc>
        <w:tc>
          <w:tcPr>
            <w:tcW w:w="940" w:type="dxa"/>
            <w:noWrap/>
            <w:vAlign w:val="center"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10,73</w:t>
            </w:r>
          </w:p>
        </w:tc>
        <w:tc>
          <w:tcPr>
            <w:tcW w:w="940" w:type="dxa"/>
            <w:noWrap/>
            <w:vAlign w:val="center"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12,09</w:t>
            </w:r>
          </w:p>
        </w:tc>
        <w:tc>
          <w:tcPr>
            <w:tcW w:w="940" w:type="dxa"/>
            <w:noWrap/>
            <w:vAlign w:val="center"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13,45</w:t>
            </w:r>
          </w:p>
        </w:tc>
        <w:tc>
          <w:tcPr>
            <w:tcW w:w="940" w:type="dxa"/>
            <w:noWrap/>
            <w:vAlign w:val="center"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13,87</w:t>
            </w:r>
          </w:p>
        </w:tc>
        <w:tc>
          <w:tcPr>
            <w:tcW w:w="940" w:type="dxa"/>
            <w:noWrap/>
            <w:vAlign w:val="center"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14,24</w:t>
            </w:r>
          </w:p>
        </w:tc>
        <w:tc>
          <w:tcPr>
            <w:tcW w:w="940" w:type="dxa"/>
            <w:noWrap/>
            <w:vAlign w:val="center"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14,24</w:t>
            </w:r>
          </w:p>
        </w:tc>
        <w:tc>
          <w:tcPr>
            <w:tcW w:w="1400" w:type="dxa"/>
            <w:noWrap/>
            <w:vAlign w:val="center"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14,24</w:t>
            </w:r>
          </w:p>
        </w:tc>
      </w:tr>
      <w:tr w:rsidR="00DB47A0" w:rsidRPr="003F0C02" w:rsidTr="00384BE7">
        <w:trPr>
          <w:cantSplit/>
          <w:jc w:val="center"/>
        </w:trPr>
        <w:tc>
          <w:tcPr>
            <w:tcW w:w="6245" w:type="dxa"/>
          </w:tcPr>
          <w:p w:rsidR="00DB47A0" w:rsidRPr="003F0C02" w:rsidRDefault="00DB47A0" w:rsidP="00384BE7">
            <w:pPr>
              <w:spacing w:line="240" w:lineRule="atLeast"/>
            </w:pPr>
            <w:r w:rsidRPr="003F0C02">
              <w:t>Доля работников административно-управленческого и вспомогательного персонала в общей численности работников образовательных организаций среднего профессионального образования</w:t>
            </w:r>
          </w:p>
        </w:tc>
        <w:tc>
          <w:tcPr>
            <w:tcW w:w="1471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%</w:t>
            </w:r>
          </w:p>
        </w:tc>
        <w:tc>
          <w:tcPr>
            <w:tcW w:w="94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45</w:t>
            </w:r>
          </w:p>
        </w:tc>
        <w:tc>
          <w:tcPr>
            <w:tcW w:w="94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46</w:t>
            </w:r>
          </w:p>
        </w:tc>
        <w:tc>
          <w:tcPr>
            <w:tcW w:w="94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44</w:t>
            </w:r>
          </w:p>
        </w:tc>
        <w:tc>
          <w:tcPr>
            <w:tcW w:w="94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43</w:t>
            </w:r>
          </w:p>
        </w:tc>
        <w:tc>
          <w:tcPr>
            <w:tcW w:w="94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41</w:t>
            </w:r>
          </w:p>
        </w:tc>
        <w:tc>
          <w:tcPr>
            <w:tcW w:w="94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41</w:t>
            </w:r>
          </w:p>
        </w:tc>
        <w:tc>
          <w:tcPr>
            <w:tcW w:w="140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40</w:t>
            </w:r>
          </w:p>
        </w:tc>
      </w:tr>
      <w:tr w:rsidR="00DB47A0" w:rsidRPr="003F0C02" w:rsidTr="00384BE7">
        <w:trPr>
          <w:cantSplit/>
          <w:jc w:val="center"/>
        </w:trPr>
        <w:tc>
          <w:tcPr>
            <w:tcW w:w="6245" w:type="dxa"/>
          </w:tcPr>
          <w:p w:rsidR="00DB47A0" w:rsidRPr="003F0C02" w:rsidRDefault="00DB47A0" w:rsidP="00384BE7">
            <w:pPr>
              <w:spacing w:line="240" w:lineRule="atLeast"/>
            </w:pPr>
            <w:r w:rsidRPr="003F0C02">
              <w:t>Доля педагогических работников программ среднего профессионального образования, которым при прохождении аттестации присвоена первая или высшая категория</w:t>
            </w:r>
          </w:p>
        </w:tc>
        <w:tc>
          <w:tcPr>
            <w:tcW w:w="1471" w:type="dxa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%</w:t>
            </w:r>
          </w:p>
        </w:tc>
        <w:tc>
          <w:tcPr>
            <w:tcW w:w="94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70</w:t>
            </w:r>
          </w:p>
        </w:tc>
        <w:tc>
          <w:tcPr>
            <w:tcW w:w="94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71</w:t>
            </w:r>
          </w:p>
        </w:tc>
        <w:tc>
          <w:tcPr>
            <w:tcW w:w="94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71</w:t>
            </w:r>
          </w:p>
        </w:tc>
        <w:tc>
          <w:tcPr>
            <w:tcW w:w="94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71</w:t>
            </w:r>
          </w:p>
        </w:tc>
        <w:tc>
          <w:tcPr>
            <w:tcW w:w="94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70</w:t>
            </w:r>
          </w:p>
        </w:tc>
        <w:tc>
          <w:tcPr>
            <w:tcW w:w="94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68</w:t>
            </w:r>
          </w:p>
        </w:tc>
        <w:tc>
          <w:tcPr>
            <w:tcW w:w="1400" w:type="dxa"/>
            <w:noWrap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68</w:t>
            </w:r>
          </w:p>
        </w:tc>
      </w:tr>
    </w:tbl>
    <w:p w:rsidR="00DB47A0" w:rsidRDefault="00DB47A0" w:rsidP="00DB47A0"/>
    <w:p w:rsidR="00DB47A0" w:rsidRDefault="00DB47A0" w:rsidP="00DB47A0"/>
    <w:p w:rsidR="00DB47A0" w:rsidRPr="003F0C02" w:rsidRDefault="00DB47A0" w:rsidP="00DB47A0">
      <w: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Pr="003F0C02">
        <w:t>Приложение 8</w:t>
      </w:r>
    </w:p>
    <w:p w:rsidR="00DB47A0" w:rsidRPr="003F0C02" w:rsidRDefault="00DB47A0" w:rsidP="00DB47A0">
      <w:pPr>
        <w:spacing w:line="240" w:lineRule="atLeast"/>
        <w:ind w:firstLine="9900"/>
      </w:pPr>
      <w:r w:rsidRPr="003F0C02">
        <w:t>к постановлению Правительства</w:t>
      </w:r>
    </w:p>
    <w:p w:rsidR="00DB47A0" w:rsidRPr="003F0C02" w:rsidRDefault="00DB47A0" w:rsidP="00DB47A0">
      <w:pPr>
        <w:spacing w:line="240" w:lineRule="atLeast"/>
        <w:ind w:firstLine="9900"/>
      </w:pPr>
      <w:r w:rsidRPr="003F0C02">
        <w:t>Брянской области</w:t>
      </w:r>
    </w:p>
    <w:p w:rsidR="00DB47A0" w:rsidRPr="003F0C02" w:rsidRDefault="00DB47A0" w:rsidP="00DB47A0">
      <w:pPr>
        <w:spacing w:line="240" w:lineRule="atLeast"/>
        <w:ind w:firstLine="9900"/>
      </w:pPr>
      <w:r w:rsidRPr="003F0C02">
        <w:t xml:space="preserve">от  </w:t>
      </w:r>
      <w:r>
        <w:t>19</w:t>
      </w:r>
      <w:r w:rsidRPr="003F0C02">
        <w:t xml:space="preserve"> декабря 2016 г.    № </w:t>
      </w:r>
      <w:r>
        <w:t>660-п</w:t>
      </w:r>
      <w:r w:rsidRPr="003F0C02">
        <w:t xml:space="preserve"> </w:t>
      </w:r>
    </w:p>
    <w:p w:rsidR="00DB47A0" w:rsidRPr="003F0C02" w:rsidRDefault="00DB47A0" w:rsidP="00DB47A0">
      <w:pPr>
        <w:spacing w:line="240" w:lineRule="atLeast"/>
        <w:jc w:val="center"/>
      </w:pPr>
    </w:p>
    <w:p w:rsidR="00DB47A0" w:rsidRPr="003F0C02" w:rsidRDefault="00DB47A0" w:rsidP="00DB47A0">
      <w:pPr>
        <w:spacing w:line="240" w:lineRule="atLeast"/>
        <w:jc w:val="center"/>
      </w:pPr>
      <w:r w:rsidRPr="003F0C02">
        <w:t xml:space="preserve">5. Показатели повышения эффективности и качества услуг в сфере среднего профессионального образования, </w:t>
      </w:r>
      <w:r w:rsidRPr="003F0C02">
        <w:br/>
        <w:t>соотнесенные с этапами перехода к эффективному контракту</w:t>
      </w:r>
    </w:p>
    <w:p w:rsidR="00DB47A0" w:rsidRPr="003F0C02" w:rsidRDefault="00DB47A0" w:rsidP="00DB47A0">
      <w:pPr>
        <w:spacing w:line="240" w:lineRule="atLeast"/>
        <w:jc w:val="center"/>
      </w:pPr>
    </w:p>
    <w:tbl>
      <w:tblPr>
        <w:tblW w:w="14806" w:type="dxa"/>
        <w:tblLayout w:type="fixed"/>
        <w:tblLook w:val="00A0"/>
      </w:tblPr>
      <w:tblGrid>
        <w:gridCol w:w="534"/>
        <w:gridCol w:w="4254"/>
        <w:gridCol w:w="1645"/>
        <w:gridCol w:w="875"/>
        <w:gridCol w:w="900"/>
        <w:gridCol w:w="900"/>
        <w:gridCol w:w="900"/>
        <w:gridCol w:w="900"/>
        <w:gridCol w:w="900"/>
        <w:gridCol w:w="2998"/>
      </w:tblGrid>
      <w:tr w:rsidR="00DB47A0" w:rsidRPr="003F0C02" w:rsidTr="00384BE7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Единица измерения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2014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2015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2016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2017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2018 год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Результаты</w:t>
            </w:r>
          </w:p>
        </w:tc>
      </w:tr>
      <w:tr w:rsidR="00DB47A0" w:rsidRPr="003F0C02" w:rsidTr="00384BE7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3.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Отношение средней заработной платы преподавателей и мастеров производственного обучения образовательных организаций начального и среднего профессиональ</w:t>
            </w:r>
            <w:r w:rsidRPr="003F0C02">
              <w:softHyphen/>
              <w:t>ного образования к средней заработной плате в соответствующем регионе (приложение 1 к плану мероприятий («дорожная карта»), таблица 4 приложения 2 к плану мероприятий («дорожная карта»))*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процентов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94,1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91,8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101,2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97,5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100,0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7A0" w:rsidRPr="003F0C02" w:rsidRDefault="00DB47A0" w:rsidP="00384BE7">
            <w:pPr>
              <w:spacing w:line="240" w:lineRule="atLeast"/>
              <w:jc w:val="center"/>
            </w:pPr>
            <w:r w:rsidRPr="003F0C02">
              <w:t>отношение средней заработной платы преподавателей и мастеров производственного обучения образовательных организаций начального и среднего профессионального образования к средней заработной плате в соответствующем регионе составит 100 процентов</w:t>
            </w:r>
          </w:p>
        </w:tc>
      </w:tr>
    </w:tbl>
    <w:p w:rsidR="00DB47A0" w:rsidRPr="003F0C02" w:rsidRDefault="00DB47A0" w:rsidP="00DB47A0">
      <w:pPr>
        <w:spacing w:line="240" w:lineRule="atLeast"/>
      </w:pPr>
      <w:r w:rsidRPr="003F0C02">
        <w:t>_________</w:t>
      </w:r>
    </w:p>
    <w:p w:rsidR="00DB47A0" w:rsidRPr="003F0C02" w:rsidRDefault="00DB47A0" w:rsidP="00DB47A0">
      <w:pPr>
        <w:spacing w:line="240" w:lineRule="atLeast"/>
      </w:pPr>
      <w:r w:rsidRPr="003F0C02">
        <w:t xml:space="preserve">* - </w:t>
      </w:r>
      <w:proofErr w:type="gramStart"/>
      <w:r w:rsidRPr="003F0C02">
        <w:t>начиная с итогов за 2015 год отражено</w:t>
      </w:r>
      <w:proofErr w:type="gramEnd"/>
      <w:r w:rsidRPr="003F0C02">
        <w:t xml:space="preserve"> значение показателя к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 в соответствии с постановлением Правительства Российской Федерации от 14.09.2015 № 973</w:t>
      </w:r>
    </w:p>
    <w:p w:rsidR="00DB47A0" w:rsidRPr="003F0C02" w:rsidRDefault="00DB47A0" w:rsidP="00DB47A0">
      <w:pPr>
        <w:spacing w:line="240" w:lineRule="atLeast"/>
        <w:jc w:val="center"/>
      </w:pPr>
    </w:p>
    <w:p w:rsidR="00DB47A0" w:rsidRPr="003F0C02" w:rsidRDefault="00DB47A0" w:rsidP="00DB47A0"/>
    <w:p w:rsidR="00DB47A0" w:rsidRPr="003F0C02" w:rsidRDefault="00DB47A0" w:rsidP="00DB47A0">
      <w:r w:rsidRPr="003F0C02">
        <w:br w:type="page"/>
      </w:r>
    </w:p>
    <w:p w:rsidR="00DB47A0" w:rsidRPr="003F0C02" w:rsidRDefault="00DB47A0" w:rsidP="00DB47A0">
      <w:pPr>
        <w:spacing w:line="240" w:lineRule="atLeast"/>
        <w:ind w:left="720" w:firstLine="9900"/>
      </w:pPr>
      <w:r w:rsidRPr="003F0C02">
        <w:lastRenderedPageBreak/>
        <w:t>Приложение 9</w:t>
      </w:r>
    </w:p>
    <w:p w:rsidR="00DB47A0" w:rsidRPr="003F0C02" w:rsidRDefault="00DB47A0" w:rsidP="00DB47A0">
      <w:pPr>
        <w:spacing w:line="240" w:lineRule="atLeast"/>
        <w:ind w:left="9900"/>
      </w:pPr>
      <w:r w:rsidRPr="003F0C02">
        <w:t>к постановлению Правительства</w:t>
      </w:r>
    </w:p>
    <w:p w:rsidR="00DB47A0" w:rsidRPr="003F0C02" w:rsidRDefault="00DB47A0" w:rsidP="00DB47A0">
      <w:pPr>
        <w:spacing w:line="240" w:lineRule="atLeast"/>
        <w:ind w:left="9900"/>
      </w:pPr>
      <w:r w:rsidRPr="003F0C02">
        <w:t>Брянской области</w:t>
      </w:r>
    </w:p>
    <w:p w:rsidR="00DB47A0" w:rsidRPr="003F0C02" w:rsidRDefault="00DB47A0" w:rsidP="00DB47A0">
      <w:pPr>
        <w:spacing w:line="240" w:lineRule="atLeast"/>
        <w:ind w:firstLine="9900"/>
      </w:pPr>
      <w:r w:rsidRPr="003F0C02">
        <w:t xml:space="preserve">от    </w:t>
      </w:r>
      <w:r>
        <w:t>19</w:t>
      </w:r>
      <w:r w:rsidRPr="003F0C02">
        <w:t xml:space="preserve">   декабря 2016 г.  №  </w:t>
      </w:r>
      <w:r>
        <w:t>660-п</w:t>
      </w:r>
    </w:p>
    <w:p w:rsidR="00DB47A0" w:rsidRPr="003F0C02" w:rsidRDefault="00DB47A0" w:rsidP="00DB47A0">
      <w:pPr>
        <w:spacing w:line="240" w:lineRule="atLeast"/>
        <w:ind w:firstLine="9900"/>
      </w:pPr>
    </w:p>
    <w:p w:rsidR="00DB47A0" w:rsidRPr="003F0C02" w:rsidRDefault="00DB47A0" w:rsidP="00DB47A0">
      <w:pPr>
        <w:spacing w:line="240" w:lineRule="atLeast"/>
        <w:ind w:firstLine="9900"/>
      </w:pPr>
    </w:p>
    <w:p w:rsidR="00DB47A0" w:rsidRPr="003F0C02" w:rsidRDefault="00DB47A0" w:rsidP="00DB47A0">
      <w:pPr>
        <w:jc w:val="center"/>
        <w:outlineLvl w:val="3"/>
        <w:rPr>
          <w:strike/>
          <w:color w:val="4F81BD"/>
        </w:rPr>
      </w:pPr>
      <w:r w:rsidRPr="003F0C02">
        <w:t>3. Основные количественные характеристики системы подготовки педагогических работников, работающих в организациях для детей-сирот</w:t>
      </w:r>
    </w:p>
    <w:p w:rsidR="00DB47A0" w:rsidRPr="003F0C02" w:rsidRDefault="00DB47A0" w:rsidP="00DB47A0">
      <w:pPr>
        <w:spacing w:line="240" w:lineRule="atLeast"/>
        <w:jc w:val="center"/>
      </w:pPr>
    </w:p>
    <w:tbl>
      <w:tblPr>
        <w:tblW w:w="15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9"/>
        <w:gridCol w:w="2140"/>
        <w:gridCol w:w="1270"/>
        <w:gridCol w:w="1126"/>
        <w:gridCol w:w="1126"/>
        <w:gridCol w:w="1126"/>
        <w:gridCol w:w="1126"/>
        <w:gridCol w:w="1126"/>
        <w:gridCol w:w="1111"/>
      </w:tblGrid>
      <w:tr w:rsidR="00DB47A0" w:rsidRPr="003F0C02" w:rsidTr="00384BE7">
        <w:tc>
          <w:tcPr>
            <w:tcW w:w="4929" w:type="dxa"/>
            <w:tcBorders>
              <w:left w:val="nil"/>
            </w:tcBorders>
          </w:tcPr>
          <w:p w:rsidR="00DB47A0" w:rsidRPr="003F0C02" w:rsidRDefault="00DB47A0" w:rsidP="00384BE7">
            <w:pPr>
              <w:jc w:val="center"/>
              <w:rPr>
                <w:b/>
                <w:bCs/>
              </w:rPr>
            </w:pPr>
          </w:p>
        </w:tc>
        <w:tc>
          <w:tcPr>
            <w:tcW w:w="2140" w:type="dxa"/>
          </w:tcPr>
          <w:p w:rsidR="00DB47A0" w:rsidRPr="003F0C02" w:rsidRDefault="00DB47A0" w:rsidP="00384BE7">
            <w:pPr>
              <w:jc w:val="center"/>
            </w:pPr>
            <w:r w:rsidRPr="003F0C02">
              <w:t xml:space="preserve">Единица измерения </w:t>
            </w:r>
          </w:p>
        </w:tc>
        <w:tc>
          <w:tcPr>
            <w:tcW w:w="1270" w:type="dxa"/>
          </w:tcPr>
          <w:p w:rsidR="00DB47A0" w:rsidRPr="003F0C02" w:rsidRDefault="00DB47A0" w:rsidP="00384BE7">
            <w:pPr>
              <w:jc w:val="center"/>
            </w:pPr>
            <w:r w:rsidRPr="003F0C02">
              <w:t xml:space="preserve">2012 год </w:t>
            </w:r>
          </w:p>
        </w:tc>
        <w:tc>
          <w:tcPr>
            <w:tcW w:w="1126" w:type="dxa"/>
          </w:tcPr>
          <w:p w:rsidR="00DB47A0" w:rsidRPr="003F0C02" w:rsidRDefault="00DB47A0" w:rsidP="00384BE7">
            <w:pPr>
              <w:jc w:val="center"/>
            </w:pPr>
            <w:r w:rsidRPr="003F0C02">
              <w:t xml:space="preserve">2013 год </w:t>
            </w:r>
          </w:p>
        </w:tc>
        <w:tc>
          <w:tcPr>
            <w:tcW w:w="1126" w:type="dxa"/>
          </w:tcPr>
          <w:p w:rsidR="00DB47A0" w:rsidRPr="003F0C02" w:rsidRDefault="00DB47A0" w:rsidP="00384BE7">
            <w:pPr>
              <w:jc w:val="center"/>
            </w:pPr>
            <w:r w:rsidRPr="003F0C02">
              <w:t xml:space="preserve">2014 год </w:t>
            </w:r>
          </w:p>
        </w:tc>
        <w:tc>
          <w:tcPr>
            <w:tcW w:w="1126" w:type="dxa"/>
          </w:tcPr>
          <w:p w:rsidR="00DB47A0" w:rsidRPr="003F0C02" w:rsidRDefault="00DB47A0" w:rsidP="00384BE7">
            <w:pPr>
              <w:jc w:val="center"/>
            </w:pPr>
            <w:r w:rsidRPr="003F0C02">
              <w:t xml:space="preserve">2015 год </w:t>
            </w:r>
          </w:p>
        </w:tc>
        <w:tc>
          <w:tcPr>
            <w:tcW w:w="1126" w:type="dxa"/>
          </w:tcPr>
          <w:p w:rsidR="00DB47A0" w:rsidRPr="003F0C02" w:rsidRDefault="00DB47A0" w:rsidP="00384BE7">
            <w:pPr>
              <w:jc w:val="center"/>
            </w:pPr>
            <w:r w:rsidRPr="003F0C02">
              <w:t xml:space="preserve">2016 год </w:t>
            </w:r>
          </w:p>
        </w:tc>
        <w:tc>
          <w:tcPr>
            <w:tcW w:w="1126" w:type="dxa"/>
          </w:tcPr>
          <w:p w:rsidR="00DB47A0" w:rsidRPr="003F0C02" w:rsidRDefault="00DB47A0" w:rsidP="00384BE7">
            <w:pPr>
              <w:jc w:val="center"/>
            </w:pPr>
            <w:r w:rsidRPr="003F0C02">
              <w:t xml:space="preserve">2017 год </w:t>
            </w:r>
          </w:p>
        </w:tc>
        <w:tc>
          <w:tcPr>
            <w:tcW w:w="1111" w:type="dxa"/>
            <w:tcBorders>
              <w:right w:val="nil"/>
            </w:tcBorders>
          </w:tcPr>
          <w:p w:rsidR="00DB47A0" w:rsidRPr="003F0C02" w:rsidRDefault="00DB47A0" w:rsidP="00384BE7">
            <w:pPr>
              <w:jc w:val="center"/>
            </w:pPr>
            <w:r w:rsidRPr="003F0C02">
              <w:t xml:space="preserve">2018 год </w:t>
            </w:r>
          </w:p>
        </w:tc>
      </w:tr>
      <w:tr w:rsidR="00DB47A0" w:rsidRPr="003F0C02" w:rsidTr="00384BE7">
        <w:tc>
          <w:tcPr>
            <w:tcW w:w="4929" w:type="dxa"/>
            <w:tcBorders>
              <w:left w:val="nil"/>
              <w:bottom w:val="nil"/>
              <w:right w:val="nil"/>
            </w:tcBorders>
          </w:tcPr>
          <w:p w:rsidR="00DB47A0" w:rsidRPr="003F0C02" w:rsidRDefault="00DB47A0" w:rsidP="00384BE7">
            <w:pPr>
              <w:rPr>
                <w:color w:val="4F81BD"/>
              </w:rPr>
            </w:pPr>
            <w:r w:rsidRPr="003F0C02">
              <w:t>Численность педагогических работников организаций для детей-сирот</w:t>
            </w:r>
          </w:p>
        </w:tc>
        <w:tc>
          <w:tcPr>
            <w:tcW w:w="2140" w:type="dxa"/>
            <w:tcBorders>
              <w:left w:val="nil"/>
              <w:bottom w:val="nil"/>
              <w:right w:val="nil"/>
            </w:tcBorders>
            <w:vAlign w:val="center"/>
          </w:tcPr>
          <w:p w:rsidR="00DB47A0" w:rsidRPr="003F0C02" w:rsidRDefault="00DB47A0" w:rsidP="00384BE7">
            <w:pPr>
              <w:jc w:val="center"/>
            </w:pPr>
            <w:r w:rsidRPr="003F0C02">
              <w:t>чел.</w:t>
            </w:r>
          </w:p>
        </w:tc>
        <w:tc>
          <w:tcPr>
            <w:tcW w:w="1270" w:type="dxa"/>
            <w:tcBorders>
              <w:left w:val="nil"/>
              <w:bottom w:val="nil"/>
              <w:right w:val="nil"/>
            </w:tcBorders>
            <w:vAlign w:val="center"/>
          </w:tcPr>
          <w:p w:rsidR="00DB47A0" w:rsidRPr="003F0C02" w:rsidRDefault="00DB47A0" w:rsidP="00384BE7">
            <w:pPr>
              <w:jc w:val="center"/>
            </w:pPr>
            <w:r w:rsidRPr="003F0C02">
              <w:t>461,9</w:t>
            </w:r>
          </w:p>
        </w:tc>
        <w:tc>
          <w:tcPr>
            <w:tcW w:w="1126" w:type="dxa"/>
            <w:tcBorders>
              <w:left w:val="nil"/>
              <w:bottom w:val="nil"/>
              <w:right w:val="nil"/>
            </w:tcBorders>
            <w:vAlign w:val="center"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461,9</w:t>
            </w:r>
          </w:p>
        </w:tc>
        <w:tc>
          <w:tcPr>
            <w:tcW w:w="1126" w:type="dxa"/>
            <w:tcBorders>
              <w:left w:val="nil"/>
              <w:bottom w:val="nil"/>
              <w:right w:val="nil"/>
            </w:tcBorders>
            <w:vAlign w:val="center"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461,9</w:t>
            </w:r>
          </w:p>
        </w:tc>
        <w:tc>
          <w:tcPr>
            <w:tcW w:w="1126" w:type="dxa"/>
            <w:tcBorders>
              <w:left w:val="nil"/>
              <w:bottom w:val="nil"/>
              <w:right w:val="nil"/>
            </w:tcBorders>
            <w:vAlign w:val="center"/>
          </w:tcPr>
          <w:p w:rsidR="00DB47A0" w:rsidRPr="003F0C02" w:rsidRDefault="00DB47A0" w:rsidP="00384BE7">
            <w:pPr>
              <w:jc w:val="center"/>
            </w:pPr>
            <w:r w:rsidRPr="003F0C02">
              <w:t>426,5</w:t>
            </w:r>
          </w:p>
        </w:tc>
        <w:tc>
          <w:tcPr>
            <w:tcW w:w="1126" w:type="dxa"/>
            <w:tcBorders>
              <w:left w:val="nil"/>
              <w:bottom w:val="nil"/>
              <w:right w:val="nil"/>
            </w:tcBorders>
            <w:vAlign w:val="center"/>
          </w:tcPr>
          <w:p w:rsidR="00DB47A0" w:rsidRPr="003F0C02" w:rsidRDefault="00DB47A0" w:rsidP="00384BE7">
            <w:pPr>
              <w:jc w:val="center"/>
            </w:pPr>
            <w:r w:rsidRPr="003F0C02">
              <w:t>426,5</w:t>
            </w:r>
          </w:p>
        </w:tc>
        <w:tc>
          <w:tcPr>
            <w:tcW w:w="1126" w:type="dxa"/>
            <w:tcBorders>
              <w:left w:val="nil"/>
              <w:bottom w:val="nil"/>
              <w:right w:val="nil"/>
            </w:tcBorders>
            <w:vAlign w:val="center"/>
          </w:tcPr>
          <w:p w:rsidR="00DB47A0" w:rsidRPr="003F0C02" w:rsidRDefault="00DB47A0" w:rsidP="00384BE7">
            <w:pPr>
              <w:jc w:val="center"/>
            </w:pPr>
            <w:r w:rsidRPr="003F0C02">
              <w:t>426,5</w:t>
            </w:r>
          </w:p>
        </w:tc>
        <w:tc>
          <w:tcPr>
            <w:tcW w:w="1111" w:type="dxa"/>
            <w:tcBorders>
              <w:left w:val="nil"/>
              <w:bottom w:val="nil"/>
              <w:right w:val="nil"/>
            </w:tcBorders>
            <w:vAlign w:val="center"/>
          </w:tcPr>
          <w:p w:rsidR="00DB47A0" w:rsidRPr="003F0C02" w:rsidRDefault="00DB47A0" w:rsidP="00384BE7">
            <w:pPr>
              <w:jc w:val="center"/>
            </w:pPr>
            <w:r w:rsidRPr="003F0C02">
              <w:t>426,5</w:t>
            </w:r>
          </w:p>
        </w:tc>
      </w:tr>
      <w:tr w:rsidR="00DB47A0" w:rsidRPr="003F0C02" w:rsidTr="00384BE7"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DB47A0" w:rsidRPr="003F0C02" w:rsidRDefault="00DB47A0" w:rsidP="00384BE7">
            <w:pPr>
              <w:rPr>
                <w:color w:val="4F81BD"/>
              </w:rPr>
            </w:pPr>
            <w:r w:rsidRPr="003F0C02">
              <w:t>Численность воспитанников в организациях для детей-сирот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7A0" w:rsidRPr="003F0C02" w:rsidRDefault="00DB47A0" w:rsidP="00384BE7">
            <w:pPr>
              <w:jc w:val="center"/>
            </w:pPr>
            <w:r w:rsidRPr="003F0C02"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7A0" w:rsidRPr="003F0C02" w:rsidRDefault="00DB47A0" w:rsidP="00384BE7">
            <w:pPr>
              <w:jc w:val="center"/>
            </w:pPr>
            <w:r w:rsidRPr="003F0C02">
              <w:t>555,0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555,0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555,0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7A0" w:rsidRPr="003F0C02" w:rsidRDefault="00DB47A0" w:rsidP="00384BE7">
            <w:pPr>
              <w:jc w:val="center"/>
            </w:pPr>
            <w:r w:rsidRPr="003F0C02">
              <w:t>555,0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7A0" w:rsidRPr="003F0C02" w:rsidRDefault="00DB47A0" w:rsidP="00384BE7">
            <w:pPr>
              <w:jc w:val="center"/>
            </w:pPr>
            <w:r w:rsidRPr="003F0C02">
              <w:t>555,0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7A0" w:rsidRPr="003F0C02" w:rsidRDefault="00DB47A0" w:rsidP="00384BE7">
            <w:pPr>
              <w:jc w:val="center"/>
            </w:pPr>
            <w:r w:rsidRPr="003F0C02">
              <w:t>555,0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7A0" w:rsidRPr="003F0C02" w:rsidRDefault="00DB47A0" w:rsidP="00384BE7">
            <w:pPr>
              <w:jc w:val="center"/>
            </w:pPr>
            <w:r w:rsidRPr="003F0C02">
              <w:t>555,0</w:t>
            </w:r>
          </w:p>
        </w:tc>
      </w:tr>
      <w:tr w:rsidR="00DB47A0" w:rsidRPr="003F0C02" w:rsidTr="00384BE7"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DB47A0" w:rsidRPr="003F0C02" w:rsidRDefault="00DB47A0" w:rsidP="00384BE7">
            <w:r w:rsidRPr="003F0C02">
              <w:t>Численность воспитанников в расчете на 1 педагогического работника в организациях для детей-сирот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7A0" w:rsidRPr="003F0C02" w:rsidRDefault="00DB47A0" w:rsidP="00384BE7">
            <w:pPr>
              <w:jc w:val="center"/>
            </w:pPr>
            <w:r w:rsidRPr="003F0C02"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7A0" w:rsidRPr="003F0C02" w:rsidRDefault="00DB47A0" w:rsidP="00384BE7">
            <w:pPr>
              <w:jc w:val="center"/>
            </w:pPr>
            <w:r w:rsidRPr="003F0C02">
              <w:t>1,2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1,2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1,2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7A0" w:rsidRPr="003F0C02" w:rsidRDefault="00DB47A0" w:rsidP="00384BE7">
            <w:pPr>
              <w:jc w:val="center"/>
            </w:pPr>
            <w:r w:rsidRPr="003F0C02">
              <w:t>1,3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7A0" w:rsidRPr="003F0C02" w:rsidRDefault="00DB47A0" w:rsidP="00384BE7">
            <w:pPr>
              <w:jc w:val="center"/>
            </w:pPr>
            <w:r w:rsidRPr="003F0C02">
              <w:t>1,3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7A0" w:rsidRPr="003F0C02" w:rsidRDefault="00DB47A0" w:rsidP="00384BE7">
            <w:pPr>
              <w:jc w:val="center"/>
            </w:pPr>
            <w:r w:rsidRPr="003F0C02">
              <w:t>1,3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7A0" w:rsidRPr="003F0C02" w:rsidRDefault="00DB47A0" w:rsidP="00384BE7">
            <w:pPr>
              <w:jc w:val="center"/>
            </w:pPr>
            <w:r w:rsidRPr="003F0C02">
              <w:t>1,3</w:t>
            </w:r>
          </w:p>
        </w:tc>
      </w:tr>
    </w:tbl>
    <w:p w:rsidR="00DB47A0" w:rsidRPr="003F0C02" w:rsidRDefault="00DB47A0" w:rsidP="00DB47A0">
      <w:pPr>
        <w:spacing w:line="240" w:lineRule="atLeast"/>
        <w:jc w:val="center"/>
      </w:pPr>
    </w:p>
    <w:p w:rsidR="00DB47A0" w:rsidRPr="003F0C02" w:rsidRDefault="00DB47A0" w:rsidP="00DB47A0">
      <w:r w:rsidRPr="003F0C02">
        <w:br w:type="page"/>
      </w:r>
    </w:p>
    <w:p w:rsidR="00DB47A0" w:rsidRPr="003F0C02" w:rsidRDefault="00DB47A0" w:rsidP="00DB47A0">
      <w:pPr>
        <w:spacing w:line="240" w:lineRule="atLeast"/>
        <w:ind w:left="720" w:firstLine="9900"/>
      </w:pPr>
      <w:r w:rsidRPr="003F0C02">
        <w:lastRenderedPageBreak/>
        <w:t>Приложение 10</w:t>
      </w:r>
    </w:p>
    <w:p w:rsidR="00DB47A0" w:rsidRPr="003F0C02" w:rsidRDefault="00DB47A0" w:rsidP="00DB47A0">
      <w:pPr>
        <w:spacing w:line="240" w:lineRule="atLeast"/>
        <w:ind w:left="9900"/>
      </w:pPr>
      <w:r w:rsidRPr="003F0C02">
        <w:t>к постановлению Правительства</w:t>
      </w:r>
    </w:p>
    <w:p w:rsidR="00DB47A0" w:rsidRPr="003F0C02" w:rsidRDefault="00DB47A0" w:rsidP="00DB47A0">
      <w:pPr>
        <w:spacing w:line="240" w:lineRule="atLeast"/>
        <w:ind w:left="9900"/>
      </w:pPr>
      <w:r w:rsidRPr="003F0C02">
        <w:t>Брянской области</w:t>
      </w:r>
    </w:p>
    <w:p w:rsidR="00DB47A0" w:rsidRPr="003F0C02" w:rsidRDefault="00DB47A0" w:rsidP="00DB47A0">
      <w:pPr>
        <w:spacing w:line="240" w:lineRule="atLeast"/>
        <w:ind w:firstLine="9900"/>
      </w:pPr>
      <w:r w:rsidRPr="003F0C02">
        <w:t xml:space="preserve">от  </w:t>
      </w:r>
      <w:r>
        <w:t>19</w:t>
      </w:r>
      <w:r w:rsidRPr="003F0C02">
        <w:t xml:space="preserve">  декабря 2016 г.   №  </w:t>
      </w:r>
      <w:r>
        <w:t>660-п</w:t>
      </w:r>
    </w:p>
    <w:p w:rsidR="00DB47A0" w:rsidRPr="003F0C02" w:rsidRDefault="00DB47A0" w:rsidP="00DB47A0">
      <w:pPr>
        <w:spacing w:line="240" w:lineRule="atLeast"/>
        <w:ind w:firstLine="9900"/>
      </w:pPr>
    </w:p>
    <w:p w:rsidR="00DB47A0" w:rsidRPr="003F0C02" w:rsidRDefault="00DB47A0" w:rsidP="00DB47A0">
      <w:pPr>
        <w:spacing w:line="240" w:lineRule="atLeast"/>
        <w:jc w:val="center"/>
      </w:pPr>
      <w:r w:rsidRPr="003F0C02">
        <w:t>5. Показатели повышения эффективности и качества услуг в сфере защиты детей-сирот и детей, оставшихся без попечения родителей, соотнесенные с этапами перехода к эффективному контракту</w:t>
      </w:r>
    </w:p>
    <w:p w:rsidR="00DB47A0" w:rsidRPr="003F0C02" w:rsidRDefault="00DB47A0" w:rsidP="00DB47A0">
      <w:pPr>
        <w:spacing w:line="240" w:lineRule="atLeast"/>
        <w:jc w:val="center"/>
      </w:pPr>
    </w:p>
    <w:p w:rsidR="00DB47A0" w:rsidRPr="003F0C02" w:rsidRDefault="00DB47A0" w:rsidP="00DB47A0">
      <w:pPr>
        <w:spacing w:line="240" w:lineRule="atLeast"/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3481"/>
        <w:gridCol w:w="1415"/>
        <w:gridCol w:w="842"/>
        <w:gridCol w:w="985"/>
        <w:gridCol w:w="984"/>
        <w:gridCol w:w="984"/>
        <w:gridCol w:w="984"/>
        <w:gridCol w:w="985"/>
        <w:gridCol w:w="3940"/>
      </w:tblGrid>
      <w:tr w:rsidR="00DB47A0" w:rsidRPr="003F0C02" w:rsidTr="00384BE7">
        <w:tc>
          <w:tcPr>
            <w:tcW w:w="392" w:type="dxa"/>
            <w:tcBorders>
              <w:left w:val="nil"/>
              <w:right w:val="nil"/>
            </w:tcBorders>
          </w:tcPr>
          <w:p w:rsidR="00DB47A0" w:rsidRPr="003F0C02" w:rsidRDefault="00DB47A0" w:rsidP="00384BE7">
            <w:pPr>
              <w:rPr>
                <w:b/>
                <w:bCs/>
              </w:rPr>
            </w:pPr>
          </w:p>
        </w:tc>
        <w:tc>
          <w:tcPr>
            <w:tcW w:w="3481" w:type="dxa"/>
            <w:tcBorders>
              <w:left w:val="nil"/>
            </w:tcBorders>
          </w:tcPr>
          <w:p w:rsidR="00DB47A0" w:rsidRPr="003F0C02" w:rsidRDefault="00DB47A0" w:rsidP="00384BE7">
            <w:pPr>
              <w:rPr>
                <w:b/>
                <w:bCs/>
              </w:rPr>
            </w:pPr>
          </w:p>
        </w:tc>
        <w:tc>
          <w:tcPr>
            <w:tcW w:w="1415" w:type="dxa"/>
          </w:tcPr>
          <w:p w:rsidR="00DB47A0" w:rsidRPr="003F0C02" w:rsidRDefault="00DB47A0" w:rsidP="00384BE7">
            <w:pPr>
              <w:jc w:val="center"/>
            </w:pPr>
            <w:r w:rsidRPr="003F0C02">
              <w:t>Единица измерения</w:t>
            </w:r>
          </w:p>
        </w:tc>
        <w:tc>
          <w:tcPr>
            <w:tcW w:w="842" w:type="dxa"/>
          </w:tcPr>
          <w:p w:rsidR="00DB47A0" w:rsidRPr="003F0C02" w:rsidRDefault="00DB47A0" w:rsidP="00384BE7">
            <w:pPr>
              <w:jc w:val="center"/>
            </w:pPr>
            <w:r w:rsidRPr="003F0C02">
              <w:t xml:space="preserve">2013 год </w:t>
            </w:r>
          </w:p>
        </w:tc>
        <w:tc>
          <w:tcPr>
            <w:tcW w:w="985" w:type="dxa"/>
          </w:tcPr>
          <w:p w:rsidR="00DB47A0" w:rsidRPr="003F0C02" w:rsidRDefault="00DB47A0" w:rsidP="00384BE7">
            <w:pPr>
              <w:jc w:val="center"/>
            </w:pPr>
            <w:r w:rsidRPr="003F0C02">
              <w:t xml:space="preserve">2014 год </w:t>
            </w:r>
          </w:p>
        </w:tc>
        <w:tc>
          <w:tcPr>
            <w:tcW w:w="984" w:type="dxa"/>
          </w:tcPr>
          <w:p w:rsidR="00DB47A0" w:rsidRPr="003F0C02" w:rsidRDefault="00DB47A0" w:rsidP="00384BE7">
            <w:pPr>
              <w:jc w:val="center"/>
            </w:pPr>
            <w:r w:rsidRPr="003F0C02">
              <w:t xml:space="preserve">2015 год </w:t>
            </w:r>
          </w:p>
        </w:tc>
        <w:tc>
          <w:tcPr>
            <w:tcW w:w="984" w:type="dxa"/>
          </w:tcPr>
          <w:p w:rsidR="00DB47A0" w:rsidRPr="003F0C02" w:rsidRDefault="00DB47A0" w:rsidP="00384BE7">
            <w:pPr>
              <w:jc w:val="center"/>
            </w:pPr>
            <w:r w:rsidRPr="003F0C02">
              <w:t xml:space="preserve">2016 год </w:t>
            </w:r>
          </w:p>
        </w:tc>
        <w:tc>
          <w:tcPr>
            <w:tcW w:w="984" w:type="dxa"/>
          </w:tcPr>
          <w:p w:rsidR="00DB47A0" w:rsidRPr="003F0C02" w:rsidRDefault="00DB47A0" w:rsidP="00384BE7">
            <w:pPr>
              <w:jc w:val="center"/>
            </w:pPr>
            <w:r w:rsidRPr="003F0C02">
              <w:t xml:space="preserve">2017 год </w:t>
            </w:r>
          </w:p>
        </w:tc>
        <w:tc>
          <w:tcPr>
            <w:tcW w:w="985" w:type="dxa"/>
          </w:tcPr>
          <w:p w:rsidR="00DB47A0" w:rsidRPr="003F0C02" w:rsidRDefault="00DB47A0" w:rsidP="00384BE7">
            <w:pPr>
              <w:jc w:val="center"/>
            </w:pPr>
            <w:r w:rsidRPr="003F0C02">
              <w:t xml:space="preserve">2018 год </w:t>
            </w:r>
          </w:p>
        </w:tc>
        <w:tc>
          <w:tcPr>
            <w:tcW w:w="3940" w:type="dxa"/>
            <w:tcBorders>
              <w:right w:val="nil"/>
            </w:tcBorders>
          </w:tcPr>
          <w:p w:rsidR="00DB47A0" w:rsidRPr="003F0C02" w:rsidRDefault="00DB47A0" w:rsidP="00384BE7">
            <w:pPr>
              <w:jc w:val="center"/>
            </w:pPr>
            <w:r w:rsidRPr="003F0C02">
              <w:t xml:space="preserve">Результаты </w:t>
            </w:r>
          </w:p>
        </w:tc>
      </w:tr>
      <w:tr w:rsidR="00DB47A0" w:rsidRPr="003F0C02" w:rsidTr="00384BE7">
        <w:trPr>
          <w:trHeight w:val="47"/>
        </w:trPr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DB47A0" w:rsidRPr="003F0C02" w:rsidRDefault="00DB47A0" w:rsidP="00384BE7"/>
        </w:tc>
        <w:tc>
          <w:tcPr>
            <w:tcW w:w="3481" w:type="dxa"/>
            <w:tcBorders>
              <w:left w:val="nil"/>
              <w:bottom w:val="nil"/>
              <w:right w:val="nil"/>
            </w:tcBorders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t>Доведение к 2018 году заработной платы педагогических работников организаций для детей-сирот до 100 % к средней заработной плате в субъекте Российской Федерации*</w:t>
            </w: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</w:tcPr>
          <w:p w:rsidR="00DB47A0" w:rsidRPr="003F0C02" w:rsidRDefault="00DB47A0" w:rsidP="00384BE7">
            <w:pPr>
              <w:jc w:val="center"/>
            </w:pPr>
            <w:r w:rsidRPr="003F0C02">
              <w:t>%</w:t>
            </w:r>
          </w:p>
        </w:tc>
        <w:tc>
          <w:tcPr>
            <w:tcW w:w="842" w:type="dxa"/>
            <w:tcBorders>
              <w:left w:val="nil"/>
              <w:bottom w:val="nil"/>
              <w:right w:val="nil"/>
            </w:tcBorders>
            <w:vAlign w:val="center"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89,9</w:t>
            </w:r>
          </w:p>
        </w:tc>
        <w:tc>
          <w:tcPr>
            <w:tcW w:w="985" w:type="dxa"/>
            <w:tcBorders>
              <w:left w:val="nil"/>
              <w:bottom w:val="nil"/>
              <w:right w:val="nil"/>
            </w:tcBorders>
            <w:vAlign w:val="center"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82,2</w:t>
            </w:r>
          </w:p>
        </w:tc>
        <w:tc>
          <w:tcPr>
            <w:tcW w:w="984" w:type="dxa"/>
            <w:tcBorders>
              <w:left w:val="nil"/>
              <w:bottom w:val="nil"/>
              <w:right w:val="nil"/>
            </w:tcBorders>
            <w:vAlign w:val="center"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90,5</w:t>
            </w:r>
          </w:p>
        </w:tc>
        <w:tc>
          <w:tcPr>
            <w:tcW w:w="984" w:type="dxa"/>
            <w:tcBorders>
              <w:left w:val="nil"/>
              <w:bottom w:val="nil"/>
              <w:right w:val="nil"/>
            </w:tcBorders>
            <w:vAlign w:val="center"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87,2</w:t>
            </w:r>
          </w:p>
        </w:tc>
        <w:tc>
          <w:tcPr>
            <w:tcW w:w="984" w:type="dxa"/>
            <w:tcBorders>
              <w:left w:val="nil"/>
              <w:bottom w:val="nil"/>
              <w:right w:val="nil"/>
            </w:tcBorders>
            <w:vAlign w:val="center"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100,0</w:t>
            </w:r>
          </w:p>
        </w:tc>
        <w:tc>
          <w:tcPr>
            <w:tcW w:w="985" w:type="dxa"/>
            <w:tcBorders>
              <w:left w:val="nil"/>
              <w:bottom w:val="nil"/>
              <w:right w:val="nil"/>
            </w:tcBorders>
            <w:vAlign w:val="center"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100,0</w:t>
            </w:r>
          </w:p>
        </w:tc>
        <w:tc>
          <w:tcPr>
            <w:tcW w:w="3940" w:type="dxa"/>
            <w:tcBorders>
              <w:left w:val="nil"/>
              <w:bottom w:val="nil"/>
              <w:right w:val="nil"/>
            </w:tcBorders>
          </w:tcPr>
          <w:p w:rsidR="00DB47A0" w:rsidRPr="003F0C02" w:rsidRDefault="00DB47A0" w:rsidP="00384BE7">
            <w:pPr>
              <w:rPr>
                <w:strike/>
              </w:rPr>
            </w:pPr>
            <w:r w:rsidRPr="003F0C02">
              <w:t xml:space="preserve">Средняя заработная плата педагогических работников организаций для детей-сирот будет соответствовать средней заработной плате в соответствующем регионе. </w:t>
            </w:r>
          </w:p>
          <w:p w:rsidR="00DB47A0" w:rsidRPr="003F0C02" w:rsidRDefault="00DB47A0" w:rsidP="00384BE7">
            <w:pPr>
              <w:rPr>
                <w:color w:val="4F81BD"/>
              </w:rPr>
            </w:pPr>
            <w:r w:rsidRPr="003F0C02">
              <w:t>Будет обеспечено качественное предоставление услуг в сфере защиты прав детей-сирот и детей, оставшихся без попечения родителей, в организациях для детей-сирот</w:t>
            </w:r>
          </w:p>
        </w:tc>
      </w:tr>
    </w:tbl>
    <w:p w:rsidR="00DB47A0" w:rsidRPr="003F0C02" w:rsidRDefault="00DB47A0" w:rsidP="00DB47A0">
      <w:r w:rsidRPr="003F0C02">
        <w:t>_____________</w:t>
      </w:r>
    </w:p>
    <w:p w:rsidR="00DB47A0" w:rsidRPr="003F0C02" w:rsidRDefault="00DB47A0" w:rsidP="00DB47A0">
      <w:pPr>
        <w:spacing w:line="240" w:lineRule="atLeast"/>
      </w:pPr>
      <w:r w:rsidRPr="003F0C02">
        <w:t xml:space="preserve">* - </w:t>
      </w:r>
      <w:proofErr w:type="gramStart"/>
      <w:r w:rsidRPr="003F0C02">
        <w:t>начиная с итогов за 2015 год отражено</w:t>
      </w:r>
      <w:proofErr w:type="gramEnd"/>
      <w:r w:rsidRPr="003F0C02">
        <w:t xml:space="preserve"> значение показателя к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 в соответствии с постановлением Правительства Российской Федерации от 14.09.2015 № 973</w:t>
      </w:r>
    </w:p>
    <w:p w:rsidR="00DB47A0" w:rsidRPr="003F0C02" w:rsidRDefault="00DB47A0" w:rsidP="00DB47A0">
      <w:pPr>
        <w:spacing w:line="240" w:lineRule="atLeast"/>
        <w:jc w:val="center"/>
      </w:pPr>
    </w:p>
    <w:p w:rsidR="00DB47A0" w:rsidRPr="003F0C02" w:rsidRDefault="00DB47A0" w:rsidP="00DB47A0">
      <w:pPr>
        <w:spacing w:line="240" w:lineRule="atLeast"/>
        <w:jc w:val="center"/>
      </w:pPr>
    </w:p>
    <w:p w:rsidR="00DB47A0" w:rsidRDefault="00DB47A0" w:rsidP="00DB47A0">
      <w:r w:rsidRPr="003F0C02">
        <w:br w:type="page"/>
      </w:r>
    </w:p>
    <w:p w:rsidR="00DB47A0" w:rsidRDefault="00DB47A0" w:rsidP="00DB47A0">
      <w:pPr>
        <w:spacing w:line="240" w:lineRule="atLeast"/>
        <w:ind w:left="720" w:firstLine="9900"/>
      </w:pPr>
    </w:p>
    <w:p w:rsidR="00DB47A0" w:rsidRPr="003F0C02" w:rsidRDefault="00DB47A0" w:rsidP="00DB47A0">
      <w:pPr>
        <w:spacing w:line="240" w:lineRule="atLeast"/>
        <w:ind w:left="720" w:firstLine="9900"/>
      </w:pPr>
      <w:r w:rsidRPr="003F0C02">
        <w:t>Приложение 11</w:t>
      </w:r>
    </w:p>
    <w:p w:rsidR="00DB47A0" w:rsidRPr="003F0C02" w:rsidRDefault="00DB47A0" w:rsidP="00DB47A0">
      <w:pPr>
        <w:spacing w:line="240" w:lineRule="atLeast"/>
        <w:ind w:left="9912"/>
      </w:pPr>
      <w:r w:rsidRPr="003F0C02">
        <w:t>к постановлению Правительства</w:t>
      </w:r>
    </w:p>
    <w:p w:rsidR="00DB47A0" w:rsidRPr="003F0C02" w:rsidRDefault="00DB47A0" w:rsidP="00DB47A0">
      <w:pPr>
        <w:spacing w:line="240" w:lineRule="atLeast"/>
        <w:ind w:left="9912"/>
      </w:pPr>
      <w:r w:rsidRPr="003F0C02">
        <w:t>Брянской области</w:t>
      </w:r>
    </w:p>
    <w:p w:rsidR="00DB47A0" w:rsidRPr="003F0C02" w:rsidRDefault="00DB47A0" w:rsidP="00DB47A0">
      <w:pPr>
        <w:spacing w:line="240" w:lineRule="atLeast"/>
        <w:ind w:firstLine="9900"/>
      </w:pPr>
      <w:r w:rsidRPr="003F0C02">
        <w:t xml:space="preserve">от </w:t>
      </w:r>
      <w:r>
        <w:t>19</w:t>
      </w:r>
      <w:r w:rsidRPr="003F0C02">
        <w:t xml:space="preserve">  декабря 2016 г.  №  </w:t>
      </w:r>
      <w:r>
        <w:t>660-п</w:t>
      </w:r>
    </w:p>
    <w:p w:rsidR="00DB47A0" w:rsidRPr="003F0C02" w:rsidRDefault="00DB47A0" w:rsidP="00DB47A0">
      <w:pPr>
        <w:spacing w:line="240" w:lineRule="atLeast"/>
        <w:jc w:val="right"/>
        <w:outlineLvl w:val="0"/>
      </w:pPr>
      <w:r w:rsidRPr="003F0C02">
        <w:t>(Приложение 1)</w:t>
      </w:r>
    </w:p>
    <w:p w:rsidR="00DB47A0" w:rsidRPr="003F0C02" w:rsidRDefault="00DB47A0" w:rsidP="00DB47A0">
      <w:pPr>
        <w:spacing w:line="240" w:lineRule="atLeast"/>
        <w:jc w:val="center"/>
      </w:pPr>
      <w:r w:rsidRPr="003F0C02">
        <w:t>Финансово-экономическое обоснование к финансовому обеспечению мероприятий</w:t>
      </w:r>
    </w:p>
    <w:p w:rsidR="00DB47A0" w:rsidRPr="003F0C02" w:rsidRDefault="00DB47A0" w:rsidP="00DB47A0">
      <w:pPr>
        <w:spacing w:line="240" w:lineRule="atLeast"/>
        <w:jc w:val="center"/>
      </w:pPr>
      <w:r w:rsidRPr="003F0C02">
        <w:t>«дорожной карты» Брянской области (млн. рублей)</w:t>
      </w:r>
    </w:p>
    <w:p w:rsidR="00DB47A0" w:rsidRPr="003F0C02" w:rsidRDefault="00DB47A0" w:rsidP="00DB47A0">
      <w:pPr>
        <w:spacing w:line="240" w:lineRule="atLeast"/>
        <w:jc w:val="center"/>
      </w:pPr>
    </w:p>
    <w:tbl>
      <w:tblPr>
        <w:tblW w:w="15040" w:type="dxa"/>
        <w:tblInd w:w="103" w:type="dxa"/>
        <w:tblLook w:val="04A0"/>
      </w:tblPr>
      <w:tblGrid>
        <w:gridCol w:w="3090"/>
        <w:gridCol w:w="966"/>
        <w:gridCol w:w="1053"/>
        <w:gridCol w:w="933"/>
        <w:gridCol w:w="1064"/>
        <w:gridCol w:w="1053"/>
        <w:gridCol w:w="933"/>
        <w:gridCol w:w="1064"/>
        <w:gridCol w:w="1053"/>
        <w:gridCol w:w="933"/>
        <w:gridCol w:w="966"/>
        <w:gridCol w:w="966"/>
        <w:gridCol w:w="966"/>
      </w:tblGrid>
      <w:tr w:rsidR="00DB47A0" w:rsidRPr="009E4C8D" w:rsidTr="00384BE7">
        <w:trPr>
          <w:trHeight w:val="300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4C8D">
              <w:rPr>
                <w:b/>
                <w:bCs/>
                <w:color w:val="000000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4C8D">
              <w:rPr>
                <w:b/>
                <w:bCs/>
                <w:color w:val="000000"/>
                <w:sz w:val="16"/>
                <w:szCs w:val="16"/>
              </w:rPr>
              <w:t>2013 год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4C8D">
              <w:rPr>
                <w:b/>
                <w:bCs/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4C8D">
              <w:rPr>
                <w:b/>
                <w:bCs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4C8D">
              <w:rPr>
                <w:b/>
                <w:bCs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4C8D">
              <w:rPr>
                <w:b/>
                <w:bCs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4C8D">
              <w:rPr>
                <w:b/>
                <w:bCs/>
                <w:color w:val="000000"/>
                <w:sz w:val="16"/>
                <w:szCs w:val="16"/>
              </w:rPr>
              <w:t>2018 год</w:t>
            </w:r>
          </w:p>
        </w:tc>
      </w:tr>
      <w:tr w:rsidR="00DB47A0" w:rsidRPr="009E4C8D" w:rsidTr="00384BE7">
        <w:trPr>
          <w:trHeight w:val="1500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E4C8D">
              <w:rPr>
                <w:b/>
                <w:bCs/>
                <w:color w:val="000000"/>
                <w:sz w:val="16"/>
                <w:szCs w:val="16"/>
              </w:rPr>
              <w:t>Консоли-ди-рованный</w:t>
            </w:r>
            <w:proofErr w:type="spellEnd"/>
            <w:r w:rsidRPr="009E4C8D">
              <w:rPr>
                <w:b/>
                <w:bCs/>
                <w:color w:val="000000"/>
                <w:sz w:val="16"/>
                <w:szCs w:val="16"/>
              </w:rPr>
              <w:t xml:space="preserve"> бюджет субъекта РФ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E4C8D">
              <w:rPr>
                <w:b/>
                <w:bCs/>
                <w:color w:val="000000"/>
                <w:sz w:val="16"/>
                <w:szCs w:val="16"/>
              </w:rPr>
              <w:t>Планируе-мые</w:t>
            </w:r>
            <w:proofErr w:type="spellEnd"/>
            <w:proofErr w:type="gramEnd"/>
            <w:r w:rsidRPr="009E4C8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4C8D">
              <w:rPr>
                <w:b/>
                <w:bCs/>
                <w:color w:val="000000"/>
                <w:sz w:val="16"/>
                <w:szCs w:val="16"/>
              </w:rPr>
              <w:t>вне-бюджетные</w:t>
            </w:r>
            <w:proofErr w:type="spellEnd"/>
            <w:r w:rsidRPr="009E4C8D">
              <w:rPr>
                <w:b/>
                <w:bCs/>
                <w:color w:val="000000"/>
                <w:sz w:val="16"/>
                <w:szCs w:val="16"/>
              </w:rPr>
              <w:t xml:space="preserve"> средства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E4C8D">
              <w:rPr>
                <w:b/>
                <w:bCs/>
                <w:color w:val="000000"/>
                <w:sz w:val="16"/>
                <w:szCs w:val="16"/>
              </w:rPr>
              <w:t>Дополни-тельная</w:t>
            </w:r>
            <w:proofErr w:type="spellEnd"/>
            <w:proofErr w:type="gramEnd"/>
            <w:r w:rsidRPr="009E4C8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4C8D">
              <w:rPr>
                <w:b/>
                <w:bCs/>
                <w:color w:val="000000"/>
                <w:sz w:val="16"/>
                <w:szCs w:val="16"/>
              </w:rPr>
              <w:t>потреб-ность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E4C8D">
              <w:rPr>
                <w:b/>
                <w:bCs/>
                <w:color w:val="000000"/>
                <w:sz w:val="16"/>
                <w:szCs w:val="16"/>
              </w:rPr>
              <w:t>Консолиди-рованный</w:t>
            </w:r>
            <w:proofErr w:type="spellEnd"/>
            <w:proofErr w:type="gramEnd"/>
            <w:r w:rsidRPr="009E4C8D">
              <w:rPr>
                <w:b/>
                <w:bCs/>
                <w:color w:val="000000"/>
                <w:sz w:val="16"/>
                <w:szCs w:val="16"/>
              </w:rPr>
              <w:t xml:space="preserve"> бюджет субъекта РФ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E4C8D">
              <w:rPr>
                <w:b/>
                <w:bCs/>
                <w:color w:val="000000"/>
                <w:sz w:val="16"/>
                <w:szCs w:val="16"/>
              </w:rPr>
              <w:t>Планируе-мые</w:t>
            </w:r>
            <w:proofErr w:type="spellEnd"/>
            <w:proofErr w:type="gramEnd"/>
            <w:r w:rsidRPr="009E4C8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4C8D">
              <w:rPr>
                <w:b/>
                <w:bCs/>
                <w:color w:val="000000"/>
                <w:sz w:val="16"/>
                <w:szCs w:val="16"/>
              </w:rPr>
              <w:t>вне-бюджетные</w:t>
            </w:r>
            <w:proofErr w:type="spellEnd"/>
            <w:r w:rsidRPr="009E4C8D">
              <w:rPr>
                <w:b/>
                <w:bCs/>
                <w:color w:val="000000"/>
                <w:sz w:val="16"/>
                <w:szCs w:val="16"/>
              </w:rPr>
              <w:t xml:space="preserve"> средства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E4C8D">
              <w:rPr>
                <w:b/>
                <w:bCs/>
                <w:color w:val="000000"/>
                <w:sz w:val="16"/>
                <w:szCs w:val="16"/>
              </w:rPr>
              <w:t>Дополни-тельная</w:t>
            </w:r>
            <w:proofErr w:type="spellEnd"/>
            <w:proofErr w:type="gramEnd"/>
            <w:r w:rsidRPr="009E4C8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4C8D">
              <w:rPr>
                <w:b/>
                <w:bCs/>
                <w:color w:val="000000"/>
                <w:sz w:val="16"/>
                <w:szCs w:val="16"/>
              </w:rPr>
              <w:t>потреб-ность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E4C8D">
              <w:rPr>
                <w:b/>
                <w:bCs/>
                <w:color w:val="000000"/>
                <w:sz w:val="16"/>
                <w:szCs w:val="16"/>
              </w:rPr>
              <w:t>Консолиди-рованный</w:t>
            </w:r>
            <w:proofErr w:type="spellEnd"/>
            <w:proofErr w:type="gramEnd"/>
            <w:r w:rsidRPr="009E4C8D">
              <w:rPr>
                <w:b/>
                <w:bCs/>
                <w:color w:val="000000"/>
                <w:sz w:val="16"/>
                <w:szCs w:val="16"/>
              </w:rPr>
              <w:t xml:space="preserve"> бюджет субъекта РФ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E4C8D">
              <w:rPr>
                <w:b/>
                <w:bCs/>
                <w:color w:val="000000"/>
                <w:sz w:val="16"/>
                <w:szCs w:val="16"/>
              </w:rPr>
              <w:t>Планируе-мые</w:t>
            </w:r>
            <w:proofErr w:type="spellEnd"/>
            <w:proofErr w:type="gramEnd"/>
            <w:r w:rsidRPr="009E4C8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4C8D">
              <w:rPr>
                <w:b/>
                <w:bCs/>
                <w:color w:val="000000"/>
                <w:sz w:val="16"/>
                <w:szCs w:val="16"/>
              </w:rPr>
              <w:t>вне-бюджетные</w:t>
            </w:r>
            <w:proofErr w:type="spellEnd"/>
            <w:r w:rsidRPr="009E4C8D">
              <w:rPr>
                <w:b/>
                <w:bCs/>
                <w:color w:val="000000"/>
                <w:sz w:val="16"/>
                <w:szCs w:val="16"/>
              </w:rPr>
              <w:t xml:space="preserve"> средства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E4C8D">
              <w:rPr>
                <w:b/>
                <w:bCs/>
                <w:color w:val="000000"/>
                <w:sz w:val="16"/>
                <w:szCs w:val="16"/>
              </w:rPr>
              <w:t>Дополни-тельная</w:t>
            </w:r>
            <w:proofErr w:type="spellEnd"/>
            <w:proofErr w:type="gramEnd"/>
            <w:r w:rsidRPr="009E4C8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4C8D">
              <w:rPr>
                <w:b/>
                <w:bCs/>
                <w:color w:val="000000"/>
                <w:sz w:val="16"/>
                <w:szCs w:val="16"/>
              </w:rPr>
              <w:t>потреб-ность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E4C8D">
              <w:rPr>
                <w:b/>
                <w:bCs/>
                <w:color w:val="000000"/>
                <w:sz w:val="16"/>
                <w:szCs w:val="16"/>
              </w:rPr>
              <w:t>Потреб-ность</w:t>
            </w:r>
            <w:proofErr w:type="spellEnd"/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E4C8D">
              <w:rPr>
                <w:b/>
                <w:bCs/>
                <w:color w:val="000000"/>
                <w:sz w:val="16"/>
                <w:szCs w:val="16"/>
              </w:rPr>
              <w:t>Потреб-ность</w:t>
            </w:r>
            <w:proofErr w:type="spellEnd"/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E4C8D">
              <w:rPr>
                <w:b/>
                <w:bCs/>
                <w:color w:val="000000"/>
                <w:sz w:val="16"/>
                <w:szCs w:val="16"/>
              </w:rPr>
              <w:t>Потреб-ность</w:t>
            </w:r>
            <w:proofErr w:type="spellEnd"/>
            <w:proofErr w:type="gramEnd"/>
          </w:p>
        </w:tc>
      </w:tr>
      <w:tr w:rsidR="00DB47A0" w:rsidRPr="003F0C02" w:rsidTr="00384BE7">
        <w:trPr>
          <w:trHeight w:val="31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</w:rPr>
            </w:pPr>
            <w:r w:rsidRPr="009E4C8D"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both"/>
              <w:rPr>
                <w:color w:val="000000"/>
                <w:sz w:val="16"/>
                <w:szCs w:val="16"/>
              </w:rPr>
            </w:pPr>
            <w:r w:rsidRPr="009E4C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both"/>
              <w:rPr>
                <w:color w:val="000000"/>
                <w:sz w:val="16"/>
                <w:szCs w:val="16"/>
              </w:rPr>
            </w:pPr>
            <w:r w:rsidRPr="009E4C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both"/>
              <w:rPr>
                <w:color w:val="000000"/>
                <w:sz w:val="16"/>
                <w:szCs w:val="16"/>
              </w:rPr>
            </w:pPr>
            <w:r w:rsidRPr="009E4C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both"/>
              <w:rPr>
                <w:color w:val="000000"/>
                <w:sz w:val="16"/>
                <w:szCs w:val="16"/>
              </w:rPr>
            </w:pPr>
            <w:r w:rsidRPr="009E4C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both"/>
              <w:rPr>
                <w:color w:val="000000"/>
                <w:sz w:val="16"/>
                <w:szCs w:val="16"/>
              </w:rPr>
            </w:pPr>
            <w:r w:rsidRPr="009E4C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both"/>
              <w:rPr>
                <w:color w:val="000000"/>
                <w:sz w:val="16"/>
                <w:szCs w:val="16"/>
              </w:rPr>
            </w:pPr>
            <w:r w:rsidRPr="009E4C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both"/>
              <w:rPr>
                <w:color w:val="000000"/>
                <w:sz w:val="16"/>
                <w:szCs w:val="16"/>
              </w:rPr>
            </w:pPr>
            <w:r w:rsidRPr="009E4C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both"/>
              <w:rPr>
                <w:color w:val="000000"/>
                <w:sz w:val="16"/>
                <w:szCs w:val="16"/>
              </w:rPr>
            </w:pPr>
            <w:r w:rsidRPr="009E4C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both"/>
              <w:rPr>
                <w:color w:val="000000"/>
                <w:sz w:val="16"/>
                <w:szCs w:val="16"/>
              </w:rPr>
            </w:pPr>
            <w:r w:rsidRPr="009E4C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both"/>
              <w:rPr>
                <w:color w:val="000000"/>
                <w:sz w:val="16"/>
                <w:szCs w:val="16"/>
              </w:rPr>
            </w:pPr>
            <w:r w:rsidRPr="009E4C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both"/>
              <w:rPr>
                <w:color w:val="000000"/>
                <w:sz w:val="16"/>
                <w:szCs w:val="16"/>
              </w:rPr>
            </w:pPr>
            <w:r w:rsidRPr="009E4C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both"/>
              <w:rPr>
                <w:color w:val="000000"/>
                <w:sz w:val="16"/>
                <w:szCs w:val="16"/>
              </w:rPr>
            </w:pPr>
            <w:r w:rsidRPr="009E4C8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B47A0" w:rsidRPr="009E4C8D" w:rsidTr="00384BE7">
        <w:trPr>
          <w:trHeight w:val="121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1.Получение субсидии Брянской областью на реализацию программ (проектов) развития дошкольного образования: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</w:tr>
      <w:tr w:rsidR="00DB47A0" w:rsidRPr="009E4C8D" w:rsidTr="00384BE7">
        <w:trPr>
          <w:trHeight w:val="124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both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подписание соглашения с </w:t>
            </w:r>
            <w:proofErr w:type="spellStart"/>
            <w:r w:rsidRPr="009E4C8D">
              <w:rPr>
                <w:color w:val="000000"/>
                <w:sz w:val="20"/>
                <w:szCs w:val="20"/>
              </w:rPr>
              <w:t>Минобрнауки</w:t>
            </w:r>
            <w:proofErr w:type="spellEnd"/>
            <w:r w:rsidRPr="009E4C8D">
              <w:rPr>
                <w:color w:val="000000"/>
                <w:sz w:val="20"/>
                <w:szCs w:val="20"/>
              </w:rPr>
              <w:t xml:space="preserve"> России на предоставление субсидий на реализацию программ (проектов) развития дошкольного образования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</w:tr>
      <w:tr w:rsidR="00DB47A0" w:rsidRPr="009E4C8D" w:rsidTr="00384BE7">
        <w:trPr>
          <w:trHeight w:val="216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7A0" w:rsidRPr="009E4C8D" w:rsidRDefault="00DB47A0" w:rsidP="00384BE7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lastRenderedPageBreak/>
              <w:t>2.Создание дополнительных мест в муниципальных образовательных организациях различных типов, а также вариативных форм дошкольного образования</w:t>
            </w: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189,90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462,28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170,65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98,36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641,04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122,80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263,58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229,91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7A0" w:rsidRPr="009E4C8D" w:rsidRDefault="00DB47A0" w:rsidP="00384BE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171,58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7A0" w:rsidRPr="009E4C8D" w:rsidRDefault="00DB47A0" w:rsidP="00384BE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102,95</w:t>
            </w:r>
          </w:p>
        </w:tc>
      </w:tr>
      <w:tr w:rsidR="00DB47A0" w:rsidRPr="009E4C8D" w:rsidTr="00384BE7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7A0" w:rsidRPr="009E4C8D" w:rsidRDefault="00DB47A0" w:rsidP="00384BE7">
            <w:pPr>
              <w:jc w:val="both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Реализация плана мероприятий: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189,90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462,28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170,65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98,36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641,04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122,80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263,58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229,91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171,58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7A0" w:rsidRPr="009E4C8D" w:rsidRDefault="00DB47A0" w:rsidP="00384BE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102,95</w:t>
            </w:r>
          </w:p>
        </w:tc>
      </w:tr>
      <w:tr w:rsidR="00DB47A0" w:rsidRPr="009E4C8D" w:rsidTr="00384BE7">
        <w:trPr>
          <w:trHeight w:val="55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строительства, реконструкции зданий ДОУ (расчеты и обоснования в "дорожной карте" по созданию дошкольных мес</w:t>
            </w:r>
            <w:proofErr w:type="gramStart"/>
            <w:r w:rsidRPr="009E4C8D">
              <w:rPr>
                <w:color w:val="000000"/>
                <w:sz w:val="20"/>
                <w:szCs w:val="20"/>
              </w:rPr>
              <w:t>т-</w:t>
            </w:r>
            <w:proofErr w:type="gramEnd"/>
            <w:r w:rsidRPr="009E4C8D">
              <w:rPr>
                <w:color w:val="000000"/>
                <w:sz w:val="20"/>
                <w:szCs w:val="20"/>
              </w:rPr>
              <w:t xml:space="preserve"> прилагается)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162,19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424,00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161,55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98,36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560,84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98,15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259,86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229,91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171,58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7A0" w:rsidRPr="009E4C8D" w:rsidRDefault="00DB47A0" w:rsidP="00384BE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102,95</w:t>
            </w:r>
          </w:p>
        </w:tc>
      </w:tr>
      <w:tr w:rsidR="00DB47A0" w:rsidRPr="009E4C8D" w:rsidTr="00384BE7">
        <w:trPr>
          <w:trHeight w:val="171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за счет использования имеющихся резервов (открытие групп в образовательных организациях), (расчеты и обоснования в "дорожной карте" по созданию дошкольных мес</w:t>
            </w:r>
            <w:proofErr w:type="gramStart"/>
            <w:r w:rsidRPr="009E4C8D">
              <w:rPr>
                <w:color w:val="000000"/>
                <w:sz w:val="20"/>
                <w:szCs w:val="20"/>
              </w:rPr>
              <w:t>т-</w:t>
            </w:r>
            <w:proofErr w:type="gramEnd"/>
            <w:r w:rsidRPr="009E4C8D">
              <w:rPr>
                <w:color w:val="000000"/>
                <w:sz w:val="20"/>
                <w:szCs w:val="20"/>
              </w:rPr>
              <w:t xml:space="preserve"> прилагается)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27,71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38,28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9,10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80,20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24,65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3,72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52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возврата в систему дошкольного образования и реконструкции ранее переданных зданий детских садов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-</w:t>
            </w:r>
          </w:p>
        </w:tc>
      </w:tr>
      <w:tr w:rsidR="00DB47A0" w:rsidRPr="009E4C8D" w:rsidTr="00384BE7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развитие негосударственного сектора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-</w:t>
            </w:r>
          </w:p>
        </w:tc>
      </w:tr>
      <w:tr w:rsidR="00DB47A0" w:rsidRPr="009E4C8D" w:rsidTr="00384BE7">
        <w:trPr>
          <w:trHeight w:val="52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3.Обновление требований к условиям предоставления услуг дошкольного образования и мониторинг их выполнения: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03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lastRenderedPageBreak/>
              <w:t>обновление регулирующих документов (требований санитарных, строительных норм, пожарной безопасности и др.) для обеспечения условий для развития разных форм дошкольного образования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03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мониторинг и анализ предписаний надзорных </w:t>
            </w:r>
            <w:proofErr w:type="gramStart"/>
            <w:r w:rsidRPr="009E4C8D">
              <w:rPr>
                <w:color w:val="000000"/>
                <w:sz w:val="20"/>
                <w:szCs w:val="20"/>
              </w:rPr>
              <w:t>органов</w:t>
            </w:r>
            <w:proofErr w:type="gramEnd"/>
            <w:r w:rsidRPr="009E4C8D">
              <w:rPr>
                <w:color w:val="000000"/>
                <w:sz w:val="20"/>
                <w:szCs w:val="20"/>
              </w:rPr>
              <w:t xml:space="preserve"> с целью обеспечения минимизации регулирующих требований к организации дошкольного образования при сохранении качества услуг и безопасности условий их предоставления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52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4. Создание условий для развития негосударственного сектора дошкольного образования: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29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разработка методических рекомендаций в соответствии с рекомендациями Министерства образования и науки Российской Федерации для муниципальных образований по формированию методики расчета норматива на реализацию услуги по уходу и присмотру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29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разработка и реализация </w:t>
            </w:r>
            <w:proofErr w:type="spellStart"/>
            <w:r w:rsidRPr="009E4C8D">
              <w:rPr>
                <w:color w:val="000000"/>
                <w:sz w:val="20"/>
                <w:szCs w:val="20"/>
              </w:rPr>
              <w:t>пилотного</w:t>
            </w:r>
            <w:proofErr w:type="spellEnd"/>
            <w:r w:rsidRPr="009E4C8D">
              <w:rPr>
                <w:color w:val="000000"/>
                <w:sz w:val="20"/>
                <w:szCs w:val="20"/>
              </w:rPr>
              <w:t xml:space="preserve"> проекта государственной поддержки предпринимателей, организующих деятельность негосударственных дошкольных организаций, в части предоставления помещений на </w:t>
            </w:r>
            <w:r w:rsidRPr="009E4C8D">
              <w:rPr>
                <w:color w:val="000000"/>
                <w:sz w:val="20"/>
                <w:szCs w:val="20"/>
              </w:rPr>
              <w:lastRenderedPageBreak/>
              <w:t>специальных условиях, предоставление стартового капитала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03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lastRenderedPageBreak/>
              <w:t xml:space="preserve">5.Мониторинг и анализ предписаний надзорных </w:t>
            </w:r>
            <w:proofErr w:type="gramStart"/>
            <w:r w:rsidRPr="009E4C8D">
              <w:rPr>
                <w:b/>
                <w:bCs/>
                <w:sz w:val="20"/>
                <w:szCs w:val="20"/>
              </w:rPr>
              <w:t>органов</w:t>
            </w:r>
            <w:proofErr w:type="gramEnd"/>
            <w:r w:rsidRPr="009E4C8D">
              <w:rPr>
                <w:b/>
                <w:bCs/>
                <w:sz w:val="20"/>
                <w:szCs w:val="20"/>
              </w:rPr>
              <w:t xml:space="preserve"> с целью обеспечения минимизации регулирующих требований к организации дошкольного образования при сохранении качества услуг и безопасности условий их предоставления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52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6.</w:t>
            </w:r>
            <w:r w:rsidRPr="009E4C8D">
              <w:rPr>
                <w:color w:val="000000"/>
                <w:sz w:val="20"/>
                <w:szCs w:val="20"/>
              </w:rPr>
              <w:t> </w:t>
            </w:r>
            <w:r w:rsidRPr="009E4C8D">
              <w:rPr>
                <w:b/>
                <w:bCs/>
                <w:color w:val="000000"/>
                <w:sz w:val="20"/>
                <w:szCs w:val="20"/>
              </w:rPr>
              <w:t>Внедрение федеральных государственных образовательных стандартов дошкольного образования: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52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внедрение федеральных государственных образовательных стандартов дошкольного образования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52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актуализация (разработка) образовательных программ в соответствии со стандартами дошкольного образования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78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 xml:space="preserve">7.Осуществление мероприятий, направленных на оптимизацию </w:t>
            </w:r>
            <w:proofErr w:type="gramStart"/>
            <w:r w:rsidRPr="009E4C8D">
              <w:rPr>
                <w:b/>
                <w:bCs/>
                <w:sz w:val="20"/>
                <w:szCs w:val="20"/>
              </w:rPr>
              <w:t>расходов</w:t>
            </w:r>
            <w:proofErr w:type="gramEnd"/>
            <w:r w:rsidRPr="009E4C8D">
              <w:rPr>
                <w:b/>
                <w:bCs/>
                <w:sz w:val="20"/>
                <w:szCs w:val="20"/>
              </w:rPr>
              <w:t xml:space="preserve"> на оплату труда вспомогательного, административно-управленческого персонала.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B47A0" w:rsidRPr="009E4C8D" w:rsidTr="00384BE7">
        <w:trPr>
          <w:trHeight w:val="103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lastRenderedPageBreak/>
              <w:t>Дифференциация оплаты труда вспомогательного, административно-управленческого персонала, исходя из предельной доли расходов на оплату их труда в общем фонде оплаты труда организации не более 40%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129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8.Оптимизация численности по отдельным категориям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84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9. Кадровое обеспечение системы дошкольного образования:</w:t>
            </w:r>
            <w:r w:rsidRPr="009E4C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6,53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6,53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1,12</w:t>
            </w:r>
          </w:p>
        </w:tc>
      </w:tr>
      <w:tr w:rsidR="00DB47A0" w:rsidRPr="009E4C8D" w:rsidTr="00384BE7">
        <w:trPr>
          <w:trHeight w:val="9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подготовка, повышение квалификации и переподготовка педагогических работников дошкольного образования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6,53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6,53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3,30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1,12</w:t>
            </w:r>
          </w:p>
        </w:tc>
      </w:tr>
      <w:tr w:rsidR="00DB47A0" w:rsidRPr="009E4C8D" w:rsidTr="00384BE7">
        <w:trPr>
          <w:trHeight w:val="52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4C8D">
              <w:rPr>
                <w:i/>
                <w:iCs/>
                <w:color w:val="000000"/>
                <w:sz w:val="20"/>
                <w:szCs w:val="20"/>
              </w:rPr>
              <w:t>средняя стоимость обучения, тыс.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2,23</w:t>
            </w:r>
          </w:p>
        </w:tc>
      </w:tr>
      <w:tr w:rsidR="00DB47A0" w:rsidRPr="009E4C8D" w:rsidTr="00384BE7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4C8D">
              <w:rPr>
                <w:i/>
                <w:iCs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9E4C8D">
              <w:rPr>
                <w:i/>
                <w:iCs/>
                <w:color w:val="000000"/>
                <w:sz w:val="20"/>
                <w:szCs w:val="20"/>
              </w:rPr>
              <w:t>педработников</w:t>
            </w:r>
            <w:proofErr w:type="spellEnd"/>
            <w:r w:rsidRPr="009E4C8D">
              <w:rPr>
                <w:i/>
                <w:iCs/>
                <w:color w:val="000000"/>
                <w:sz w:val="20"/>
                <w:szCs w:val="20"/>
              </w:rPr>
              <w:t>,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1088,00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1088,00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517,00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</w:t>
            </w:r>
            <w:r w:rsidRPr="009E4C8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9E4C8D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DB47A0" w:rsidRPr="009E4C8D" w:rsidTr="00384BE7">
        <w:trPr>
          <w:trHeight w:val="52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10. Разработка и внедрение системы оценки качества дошкольного образования: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03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разработка показателей эффективности деятельности </w:t>
            </w:r>
            <w:proofErr w:type="gramStart"/>
            <w:r w:rsidRPr="009E4C8D">
              <w:rPr>
                <w:color w:val="000000"/>
                <w:sz w:val="20"/>
                <w:szCs w:val="20"/>
              </w:rPr>
              <w:t>подведомствен​</w:t>
            </w:r>
            <w:proofErr w:type="spellStart"/>
            <w:r w:rsidRPr="009E4C8D">
              <w:rPr>
                <w:color w:val="000000"/>
                <w:sz w:val="20"/>
                <w:szCs w:val="20"/>
              </w:rPr>
              <w:t>ных</w:t>
            </w:r>
            <w:proofErr w:type="spellEnd"/>
            <w:proofErr w:type="gramEnd"/>
            <w:r w:rsidRPr="009E4C8D">
              <w:rPr>
                <w:color w:val="000000"/>
                <w:sz w:val="20"/>
                <w:szCs w:val="20"/>
              </w:rPr>
              <w:t xml:space="preserve"> государственных </w:t>
            </w:r>
            <w:r w:rsidRPr="009E4C8D">
              <w:rPr>
                <w:color w:val="000000"/>
                <w:sz w:val="20"/>
                <w:szCs w:val="20"/>
              </w:rPr>
              <w:lastRenderedPageBreak/>
              <w:t>(муниципальных) организаций дошкольного образования, их руководителей и основных категорий работников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03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7A0" w:rsidRPr="009E4C8D" w:rsidRDefault="00DB47A0" w:rsidP="00384BE7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lastRenderedPageBreak/>
              <w:t>11. Внедрение механизмов эффективного контракта с педагогическими работниками организаций дошкольного образования: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304,80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154,90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138,80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207,90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270,80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339,60</w:t>
            </w:r>
          </w:p>
        </w:tc>
      </w:tr>
      <w:tr w:rsidR="00DB47A0" w:rsidRPr="009E4C8D" w:rsidTr="00384BE7">
        <w:trPr>
          <w:trHeight w:val="52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апробация моделей эффективного контракта в дошкольном образовании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FF0000"/>
                <w:sz w:val="20"/>
                <w:szCs w:val="20"/>
              </w:rPr>
            </w:pPr>
            <w:r w:rsidRPr="009E4C8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FF0000"/>
                <w:sz w:val="20"/>
                <w:szCs w:val="20"/>
              </w:rPr>
            </w:pPr>
            <w:r w:rsidRPr="009E4C8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FF0000"/>
                <w:sz w:val="20"/>
                <w:szCs w:val="20"/>
              </w:rPr>
            </w:pPr>
            <w:r w:rsidRPr="009E4C8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FF0000"/>
                <w:sz w:val="20"/>
                <w:szCs w:val="20"/>
              </w:rPr>
            </w:pPr>
            <w:r w:rsidRPr="009E4C8D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FF0000"/>
                <w:sz w:val="20"/>
                <w:szCs w:val="20"/>
              </w:rPr>
            </w:pPr>
            <w:r w:rsidRPr="009E4C8D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FF0000"/>
                <w:sz w:val="20"/>
                <w:szCs w:val="20"/>
              </w:rPr>
            </w:pPr>
            <w:r w:rsidRPr="009E4C8D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FF0000"/>
                <w:sz w:val="20"/>
                <w:szCs w:val="20"/>
              </w:rPr>
            </w:pPr>
            <w:r w:rsidRPr="009E4C8D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FF0000"/>
                <w:sz w:val="20"/>
                <w:szCs w:val="20"/>
              </w:rPr>
            </w:pPr>
            <w:r w:rsidRPr="009E4C8D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FF0000"/>
                <w:sz w:val="20"/>
                <w:szCs w:val="20"/>
              </w:rPr>
            </w:pPr>
            <w:r w:rsidRPr="009E4C8D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FF0000"/>
                <w:sz w:val="20"/>
                <w:szCs w:val="20"/>
              </w:rPr>
            </w:pPr>
            <w:r w:rsidRPr="009E4C8D">
              <w:rPr>
                <w:color w:val="FF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FF0000"/>
                <w:sz w:val="20"/>
                <w:szCs w:val="20"/>
              </w:rPr>
            </w:pPr>
            <w:r w:rsidRPr="009E4C8D">
              <w:rPr>
                <w:color w:val="FF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FF0000"/>
                <w:sz w:val="20"/>
                <w:szCs w:val="20"/>
              </w:rPr>
            </w:pPr>
            <w:r w:rsidRPr="009E4C8D">
              <w:rPr>
                <w:color w:val="FF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292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планирование дополнительных расходов на повышение оплаты труда педагогических работников дошкольных образовательных организаций в соответствии с Указом Президента Российской Федерации от 7 мая 2012 г. № 597 "О мероприятиях по реализации государственной социальной политики" (расчет прилагается - приложение 2 таблица 1)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304,80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154,90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138,80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207,90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270,80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339,60</w:t>
            </w:r>
          </w:p>
        </w:tc>
      </w:tr>
      <w:tr w:rsidR="00DB47A0" w:rsidRPr="009E4C8D" w:rsidTr="00384BE7">
        <w:trPr>
          <w:trHeight w:val="300"/>
        </w:trPr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12.Внедрение механизмов эффективного контракта с руководителями образовательных организаций дошкольного образования: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300"/>
        </w:trPr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</w:tr>
      <w:tr w:rsidR="00DB47A0" w:rsidRPr="009E4C8D" w:rsidTr="00384BE7">
        <w:trPr>
          <w:trHeight w:val="855"/>
        </w:trPr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</w:tr>
      <w:tr w:rsidR="00DB47A0" w:rsidRPr="009E4C8D" w:rsidTr="00384BE7">
        <w:trPr>
          <w:trHeight w:val="154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lastRenderedPageBreak/>
              <w:t>проведение работы по заключению трудовых договоров с руководителями государственных (муниципальных) организаций дошкольного образования в соответствии с типовой формой договора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29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 xml:space="preserve">13. Совершенствование действующих </w:t>
            </w:r>
            <w:proofErr w:type="gramStart"/>
            <w:r w:rsidRPr="009E4C8D">
              <w:rPr>
                <w:b/>
                <w:bCs/>
                <w:sz w:val="20"/>
                <w:szCs w:val="20"/>
              </w:rPr>
              <w:t>моделей аттестации педагогических работников организаций дошкольного образования</w:t>
            </w:r>
            <w:proofErr w:type="gramEnd"/>
            <w:r w:rsidRPr="009E4C8D">
              <w:rPr>
                <w:b/>
                <w:bCs/>
                <w:sz w:val="20"/>
                <w:szCs w:val="20"/>
              </w:rPr>
              <w:t xml:space="preserve"> с последующим их переводом на эффективный контракт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29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14. Проведение аттестации педагогических работников организаций дошкольного образования с последующим их переводом на эффективный контракт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54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(результаты аттестации на первую и высшую категории указываются в договоре (дополнительном соглашении) при заключении эффективного контракта с педагогическим работником)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78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15.Информационное и мониторинговое сопровождение введения эффективного контракта: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205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lastRenderedPageBreak/>
              <w:t>информационное сопровождение мероприятий по введению эффективного контракта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8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мониторинг влияния внедрения эффективного контракта на качество образовательных услуг дошкольного образования и удовлетворенности населения качеством дошкольного образования, в том числе выявление лучших практик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494,8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462,28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332,078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98,555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641,04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268,128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266,88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438,964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443,327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443,66</w:t>
            </w:r>
          </w:p>
        </w:tc>
      </w:tr>
      <w:tr w:rsidR="00DB47A0" w:rsidRPr="003F0C02" w:rsidTr="00384BE7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154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1</w:t>
            </w:r>
            <w:r w:rsidRPr="009E4C8D">
              <w:rPr>
                <w:b/>
                <w:bCs/>
                <w:sz w:val="28"/>
                <w:szCs w:val="28"/>
              </w:rPr>
              <w:t xml:space="preserve"> </w:t>
            </w:r>
            <w:r w:rsidRPr="009E4C8D">
              <w:rPr>
                <w:b/>
                <w:bCs/>
                <w:sz w:val="20"/>
                <w:szCs w:val="20"/>
              </w:rPr>
              <w:t>Комплекс мероприятий по внедрению федеральных государственных образовательных стандартов: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398,50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70,45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76,75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59,11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155,85</w:t>
            </w:r>
          </w:p>
        </w:tc>
      </w:tr>
      <w:tr w:rsidR="00DB47A0" w:rsidRPr="009E4C8D" w:rsidTr="00384BE7">
        <w:trPr>
          <w:trHeight w:val="40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both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  <w:u w:val="single"/>
              </w:rPr>
              <w:t>начального общего образования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78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а) Реализация плана-графика основных мероприятий по введению ФГОС НОО в Брянской области: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187,60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65,02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11,28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12,64</w:t>
            </w:r>
          </w:p>
        </w:tc>
      </w:tr>
      <w:tr w:rsidR="00DB47A0" w:rsidRPr="009E4C8D" w:rsidTr="00384BE7">
        <w:trPr>
          <w:trHeight w:val="18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lastRenderedPageBreak/>
              <w:t>- разработка системы научно-методического сопровождения введения ФГОС НОО, нормативных актов, регламентирующих установление новых нормативов финансирования в соответствии с ФГОС НОО, в том числе внеурочной деятельности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129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создание условий для обучения учащихся по ФГОС НОО, в том числе закупка материалов и оборудования для оснащения кабинетов начальной школы (млн. рублей)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90,73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52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4C8D">
              <w:rPr>
                <w:i/>
                <w:iCs/>
                <w:color w:val="000000"/>
                <w:sz w:val="20"/>
                <w:szCs w:val="20"/>
              </w:rPr>
              <w:t>среднегодовые расходы на 1 школу, тыс.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153,00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52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4C8D">
              <w:rPr>
                <w:i/>
                <w:iCs/>
                <w:color w:val="000000"/>
                <w:sz w:val="20"/>
                <w:szCs w:val="20"/>
              </w:rPr>
              <w:t>количество школ, имеющих классы начального образования, ед.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593,00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129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 приобретение учебников и методических пособий, соответствующих ФГОС начального общего образования, для пополнения фондов школьных библиотек (млн. рублей)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49,90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52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4C8D">
              <w:rPr>
                <w:i/>
                <w:iCs/>
                <w:color w:val="000000"/>
                <w:sz w:val="20"/>
                <w:szCs w:val="20"/>
              </w:rPr>
              <w:t>количество учащихся начальных классов,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11700,00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11896,00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52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4C8D">
              <w:rPr>
                <w:i/>
                <w:iCs/>
                <w:color w:val="000000"/>
                <w:sz w:val="20"/>
                <w:szCs w:val="20"/>
              </w:rPr>
              <w:t>расходы на приобретение учебников и пособий,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4264,96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3278,40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103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организация сетевого взаимодействия образовательных учреждений по обмену опытом внедрения ФГОС НОО (млн. рублей)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0,467</w:t>
            </w:r>
          </w:p>
        </w:tc>
      </w:tr>
      <w:tr w:rsidR="00DB47A0" w:rsidRPr="009E4C8D" w:rsidTr="00384BE7">
        <w:trPr>
          <w:trHeight w:val="52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4C8D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дистанционное оборудование базовых школ, 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DB47A0" w:rsidRPr="009E4C8D" w:rsidTr="00384BE7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4C8D">
              <w:rPr>
                <w:i/>
                <w:iCs/>
                <w:color w:val="000000"/>
                <w:sz w:val="20"/>
                <w:szCs w:val="20"/>
              </w:rPr>
              <w:t>базовые школы, ед.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385,00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161,00</w:t>
            </w:r>
          </w:p>
        </w:tc>
      </w:tr>
      <w:tr w:rsidR="00DB47A0" w:rsidRPr="009E4C8D" w:rsidTr="00384BE7">
        <w:trPr>
          <w:trHeight w:val="52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приобретение школьной формы для первоклассников (млн. рублей)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25,97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26,02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11,28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12,17</w:t>
            </w:r>
          </w:p>
        </w:tc>
      </w:tr>
      <w:tr w:rsidR="00DB47A0" w:rsidRPr="009E4C8D" w:rsidTr="00384BE7">
        <w:trPr>
          <w:trHeight w:val="52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4C8D">
              <w:rPr>
                <w:i/>
                <w:iCs/>
                <w:color w:val="000000"/>
                <w:sz w:val="20"/>
                <w:szCs w:val="20"/>
              </w:rPr>
              <w:t>средняя стоимость комплекта, 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2,22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2,72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2,53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</w:t>
            </w:r>
          </w:p>
        </w:tc>
      </w:tr>
      <w:tr w:rsidR="00DB47A0" w:rsidRPr="003F0C02" w:rsidTr="00384BE7">
        <w:trPr>
          <w:trHeight w:val="52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4C8D">
              <w:rPr>
                <w:i/>
                <w:iCs/>
                <w:color w:val="000000"/>
                <w:sz w:val="20"/>
                <w:szCs w:val="20"/>
              </w:rPr>
              <w:t>количество учащихся начальных классов,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11700,00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9555,00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4461,00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4682,00</w:t>
            </w:r>
          </w:p>
        </w:tc>
      </w:tr>
      <w:tr w:rsidR="00DB47A0" w:rsidRPr="009E4C8D" w:rsidTr="00384BE7">
        <w:trPr>
          <w:trHeight w:val="300"/>
        </w:trPr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both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  <w:u w:val="single"/>
              </w:rPr>
              <w:t>основного общего образования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230"/>
        </w:trPr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</w:tr>
      <w:tr w:rsidR="00DB47A0" w:rsidRPr="009E4C8D" w:rsidTr="00384BE7">
        <w:trPr>
          <w:trHeight w:val="78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а) Реализация плана-графика основных мероприятий по введению ФГОС ООО в Брянской области: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210,90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5,43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65,47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58,64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129,88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130,48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143,21</w:t>
            </w:r>
          </w:p>
        </w:tc>
      </w:tr>
      <w:tr w:rsidR="00DB47A0" w:rsidRPr="009E4C8D" w:rsidTr="00384BE7">
        <w:trPr>
          <w:trHeight w:val="18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 разработка системы научно-методического сопровождения введения ФГОС ООО, нормативных актов, регламентирующих установление новых нормативов финансирования в соответствии с ФГОС ООО, в том числе внеурочной деятельности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7A0" w:rsidRPr="003F0C02" w:rsidTr="00384BE7">
        <w:trPr>
          <w:trHeight w:val="103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создание условий для обучения учащихся по ФГОС ООО, в том числе закупка материалов и оборудования для оснащения кабинетов основной школы;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187,57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5,43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6,13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58,64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66,88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66,88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66,88</w:t>
            </w:r>
          </w:p>
        </w:tc>
      </w:tr>
      <w:tr w:rsidR="00DB47A0" w:rsidRPr="009E4C8D" w:rsidTr="00384BE7">
        <w:trPr>
          <w:trHeight w:val="52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4C8D">
              <w:rPr>
                <w:i/>
                <w:iCs/>
                <w:color w:val="000000"/>
                <w:sz w:val="20"/>
                <w:szCs w:val="20"/>
              </w:rPr>
              <w:t>среднегодовые расходы на 1 школу, тыс.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311,06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9,98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10,16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97,25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110,91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110,91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110,91</w:t>
            </w:r>
          </w:p>
        </w:tc>
      </w:tr>
      <w:tr w:rsidR="00DB47A0" w:rsidRPr="003F0C02" w:rsidTr="00384BE7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4C8D">
              <w:rPr>
                <w:i/>
                <w:iCs/>
                <w:color w:val="000000"/>
                <w:sz w:val="20"/>
                <w:szCs w:val="20"/>
              </w:rPr>
              <w:t>количество школ, ед.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603,00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544,00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603,00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603,00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603,00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603,00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603,00</w:t>
            </w:r>
          </w:p>
        </w:tc>
      </w:tr>
      <w:tr w:rsidR="00DB47A0" w:rsidRPr="009E4C8D" w:rsidTr="00384BE7">
        <w:trPr>
          <w:trHeight w:val="103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lastRenderedPageBreak/>
              <w:t>приобретение учебников и методических  соответствующих ФГОС основного общего  для пополнения фондов школьных библиотек;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23,33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59,34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63,60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76,33</w:t>
            </w:r>
          </w:p>
        </w:tc>
      </w:tr>
      <w:tr w:rsidR="00DB47A0" w:rsidRPr="009E4C8D" w:rsidTr="00384BE7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4C8D">
              <w:rPr>
                <w:i/>
                <w:iCs/>
                <w:color w:val="000000"/>
                <w:sz w:val="20"/>
                <w:szCs w:val="20"/>
              </w:rPr>
              <w:t>количество учащихся 5-11 классов,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66605,00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12300,00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11772,00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11772,00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11772,00</w:t>
            </w:r>
          </w:p>
        </w:tc>
      </w:tr>
      <w:tr w:rsidR="00DB47A0" w:rsidRPr="009E4C8D" w:rsidTr="00384BE7">
        <w:trPr>
          <w:trHeight w:val="52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4C8D">
              <w:rPr>
                <w:i/>
                <w:iCs/>
                <w:color w:val="000000"/>
                <w:sz w:val="20"/>
                <w:szCs w:val="20"/>
              </w:rPr>
              <w:t>расходы на приобретение учебников и пособий,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350,20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4824,23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5351,68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5402,65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6483,90</w:t>
            </w:r>
          </w:p>
        </w:tc>
      </w:tr>
      <w:tr w:rsidR="00DB47A0" w:rsidRPr="009E4C8D" w:rsidTr="00384BE7">
        <w:trPr>
          <w:trHeight w:val="78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2. Формирование системы мониторинга уровня подготовки и социализации школьников: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333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проведение и анализ мониторинга готовности обучающихся к освоению программ начального, основного, среднего (полного) общего образования и профессионального образования, комплексного мониторинга готовности учащихся основной школы (8 класс) к выбору образовательной и профессиональной траектории и мониторинга уровня социализации выпускников основных общеобразовательных организаций (далее - мониторинг)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29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 xml:space="preserve">3. Разработка региональных комплексов мер, направленных на совершенствование профессиональной ориентации обучающихся в общеобразовательных </w:t>
            </w:r>
            <w:r w:rsidRPr="009E4C8D">
              <w:rPr>
                <w:b/>
                <w:bCs/>
                <w:sz w:val="20"/>
                <w:szCs w:val="20"/>
              </w:rPr>
              <w:lastRenderedPageBreak/>
              <w:t>организациях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B47A0" w:rsidRPr="009E4C8D" w:rsidTr="00384BE7">
        <w:trPr>
          <w:trHeight w:val="84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lastRenderedPageBreak/>
              <w:t>4. Программа подготовки и переподготовки современных педагогических кадров</w:t>
            </w:r>
            <w:proofErr w:type="gramStart"/>
            <w:r w:rsidRPr="009E4C8D">
              <w:rPr>
                <w:color w:val="000000"/>
                <w:sz w:val="16"/>
                <w:szCs w:val="16"/>
              </w:rPr>
              <w:t> </w:t>
            </w:r>
            <w:r w:rsidRPr="009E4C8D">
              <w:rPr>
                <w:b/>
                <w:bCs/>
                <w:color w:val="000000"/>
                <w:sz w:val="20"/>
                <w:szCs w:val="20"/>
              </w:rPr>
              <w:t>:</w:t>
            </w:r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8,14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8,92</w:t>
            </w:r>
          </w:p>
        </w:tc>
      </w:tr>
      <w:tr w:rsidR="00DB47A0" w:rsidRPr="003F0C02" w:rsidTr="00384BE7">
        <w:trPr>
          <w:trHeight w:val="78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разработка и реализация программы подготовки и переподготовки современных педагогических кадров,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6,11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6,11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8,14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8,92</w:t>
            </w:r>
          </w:p>
        </w:tc>
      </w:tr>
      <w:tr w:rsidR="00DB47A0" w:rsidRPr="009E4C8D" w:rsidTr="00384BE7">
        <w:trPr>
          <w:trHeight w:val="52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4C8D">
              <w:rPr>
                <w:i/>
                <w:iCs/>
                <w:color w:val="000000"/>
                <w:sz w:val="20"/>
                <w:szCs w:val="20"/>
              </w:rPr>
              <w:t>средняя стоимость обучения 1 работника,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11358,00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2230,00</w:t>
            </w:r>
          </w:p>
        </w:tc>
      </w:tr>
      <w:tr w:rsidR="00DB47A0" w:rsidRPr="009E4C8D" w:rsidTr="00384BE7">
        <w:trPr>
          <w:trHeight w:val="78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4C8D">
              <w:rPr>
                <w:i/>
                <w:iCs/>
                <w:color w:val="000000"/>
                <w:sz w:val="20"/>
                <w:szCs w:val="20"/>
              </w:rPr>
              <w:t xml:space="preserve">количество руководителей и </w:t>
            </w:r>
            <w:proofErr w:type="spellStart"/>
            <w:r w:rsidRPr="009E4C8D">
              <w:rPr>
                <w:i/>
                <w:iCs/>
                <w:color w:val="000000"/>
                <w:sz w:val="20"/>
                <w:szCs w:val="20"/>
              </w:rPr>
              <w:t>педработников</w:t>
            </w:r>
            <w:proofErr w:type="spellEnd"/>
            <w:r w:rsidRPr="009E4C8D">
              <w:rPr>
                <w:i/>
                <w:iCs/>
                <w:color w:val="000000"/>
                <w:sz w:val="20"/>
                <w:szCs w:val="20"/>
              </w:rPr>
              <w:t xml:space="preserve">, обучаемых в рамках программы, чел.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2025,00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815,0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815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 1085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4000,00</w:t>
            </w:r>
          </w:p>
        </w:tc>
      </w:tr>
      <w:tr w:rsidR="00DB47A0" w:rsidRPr="009E4C8D" w:rsidTr="00384BE7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52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 меры социальной поддержки молодых педагогов;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 развитие системы наставничества;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78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-формирование регионального целевого заказа на подготовку современных педагогических кадров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129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 xml:space="preserve">5. Осуществление мероприятий, направленных на оптимизацию </w:t>
            </w:r>
            <w:proofErr w:type="gramStart"/>
            <w:r w:rsidRPr="009E4C8D">
              <w:rPr>
                <w:b/>
                <w:bCs/>
                <w:sz w:val="20"/>
                <w:szCs w:val="20"/>
              </w:rPr>
              <w:t>расходов</w:t>
            </w:r>
            <w:proofErr w:type="gramEnd"/>
            <w:r w:rsidRPr="009E4C8D">
              <w:rPr>
                <w:b/>
                <w:bCs/>
                <w:sz w:val="20"/>
                <w:szCs w:val="20"/>
              </w:rPr>
              <w:t xml:space="preserve"> на оплату труда вспомогательного, административно-управленческого персонала.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</w:tr>
      <w:tr w:rsidR="00DB47A0" w:rsidRPr="009E4C8D" w:rsidTr="00384BE7">
        <w:trPr>
          <w:trHeight w:val="154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lastRenderedPageBreak/>
              <w:t>Дифференциация оплаты труда вспомогательного, административно-управленческого персонала, исходя из предельной доли расходов на оплату их труда в общем фонде оплаты труда учреждения не более 40%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</w:tr>
      <w:tr w:rsidR="00DB47A0" w:rsidRPr="009E4C8D" w:rsidTr="00384BE7">
        <w:trPr>
          <w:trHeight w:val="184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Оптимизация численности по отдельным категориям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</w:tr>
      <w:tr w:rsidR="00DB47A0" w:rsidRPr="009E4C8D" w:rsidTr="00384BE7">
        <w:trPr>
          <w:trHeight w:val="154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Реализация мероприятий, направленных на обеспечение доступности общего образования в соответствии с федеральным государственным образовательным стандартом общего образования для всех категорий граждан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</w:tr>
      <w:tr w:rsidR="00DB47A0" w:rsidRPr="009E4C8D" w:rsidTr="00384BE7">
        <w:trPr>
          <w:trHeight w:val="52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6. Разработка и внедрение системы оценки качества общего образования: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03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разработка с учетом федеральных методических рекомендаций и утверждение положений, регламентов РСОКО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54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lastRenderedPageBreak/>
              <w:t xml:space="preserve">разработка показателей эффективности деятельности </w:t>
            </w:r>
            <w:proofErr w:type="spellStart"/>
            <w:proofErr w:type="gramStart"/>
            <w:r w:rsidRPr="009E4C8D">
              <w:rPr>
                <w:color w:val="000000"/>
                <w:sz w:val="20"/>
                <w:szCs w:val="20"/>
              </w:rPr>
              <w:t>подведом</w:t>
            </w:r>
            <w:proofErr w:type="spellEnd"/>
            <w:r w:rsidRPr="009E4C8D">
              <w:rPr>
                <w:color w:val="000000"/>
                <w:sz w:val="20"/>
                <w:szCs w:val="20"/>
              </w:rPr>
              <w:t>​</w:t>
            </w:r>
            <w:proofErr w:type="spellStart"/>
            <w:r w:rsidRPr="009E4C8D">
              <w:rPr>
                <w:color w:val="000000"/>
                <w:sz w:val="20"/>
                <w:szCs w:val="20"/>
              </w:rPr>
              <w:t>ственных</w:t>
            </w:r>
            <w:proofErr w:type="spellEnd"/>
            <w:proofErr w:type="gramEnd"/>
            <w:r w:rsidRPr="009E4C8D">
              <w:rPr>
                <w:color w:val="000000"/>
                <w:sz w:val="20"/>
                <w:szCs w:val="20"/>
              </w:rPr>
              <w:t xml:space="preserve"> государственных (муниципальных) </w:t>
            </w:r>
            <w:proofErr w:type="spellStart"/>
            <w:r w:rsidRPr="009E4C8D">
              <w:rPr>
                <w:color w:val="000000"/>
                <w:sz w:val="20"/>
                <w:szCs w:val="20"/>
              </w:rPr>
              <w:t>организа</w:t>
            </w:r>
            <w:proofErr w:type="spellEnd"/>
            <w:r w:rsidRPr="009E4C8D">
              <w:rPr>
                <w:color w:val="000000"/>
                <w:sz w:val="20"/>
                <w:szCs w:val="20"/>
              </w:rPr>
              <w:t>​</w:t>
            </w:r>
            <w:proofErr w:type="spellStart"/>
            <w:r w:rsidRPr="009E4C8D">
              <w:rPr>
                <w:color w:val="000000"/>
                <w:sz w:val="20"/>
                <w:szCs w:val="20"/>
              </w:rPr>
              <w:t>ций</w:t>
            </w:r>
            <w:proofErr w:type="spellEnd"/>
            <w:r w:rsidRPr="009E4C8D">
              <w:rPr>
                <w:color w:val="000000"/>
                <w:sz w:val="20"/>
                <w:szCs w:val="20"/>
              </w:rPr>
              <w:t xml:space="preserve"> общего образования, их руководителей и основных категорий работников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03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7. Разработка и реализация программы поддержки общеобразовательных организаций, работающих в сложных социальных условиях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27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-разработка и реализация региональной программы поддержки общеобразовательных организаций, работающих в сложных социальных условиях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280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-ведение мониторинга и сравнительного анализа результатов единого государственного экзамена (ЕГЭ) в школах, работающих в сложных социальных условиях, с остальными школами региона, с целью обеспечения сокращения отставания от </w:t>
            </w:r>
            <w:proofErr w:type="spellStart"/>
            <w:r w:rsidRPr="009E4C8D">
              <w:rPr>
                <w:color w:val="000000"/>
                <w:sz w:val="20"/>
                <w:szCs w:val="20"/>
              </w:rPr>
              <w:t>среднероссийского</w:t>
            </w:r>
            <w:proofErr w:type="spellEnd"/>
            <w:r w:rsidRPr="009E4C8D">
              <w:rPr>
                <w:color w:val="000000"/>
                <w:sz w:val="20"/>
                <w:szCs w:val="20"/>
              </w:rPr>
              <w:t xml:space="preserve">  уровня  образовательных результатов выпускников школ, работающих в сложных социальных условиях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02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-проработка вопроса усиления квалифицированного преподавательского состава школ, работающих в сложных социальных условиях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02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lastRenderedPageBreak/>
              <w:t xml:space="preserve">- разработка и формирование программ профильного обучения для школ, работающих в сложных социальных условиях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05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7A0" w:rsidRPr="009E4C8D" w:rsidRDefault="00DB47A0" w:rsidP="00384BE7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8. Внедрение механизмов эффективного контракта с педагогическими работниками в системе общего образования: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978,70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209,30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131,30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132,10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258,80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438,20</w:t>
            </w:r>
          </w:p>
        </w:tc>
      </w:tr>
      <w:tr w:rsidR="00DB47A0" w:rsidRPr="009E4C8D" w:rsidTr="00384BE7">
        <w:trPr>
          <w:trHeight w:val="75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апробация моделей эффективного контракта в общем образовании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288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планирование дополнительных расходов на повышение оплаты труда педагогических работников общеобразовательных организаций в соответствии с Указом Президента Российской Федерации от 7 мая 2012 г. № 597 "О мероприятиях по реализации государственной социальной политики" (расчет прилагается - приложение 2 таблица 2)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978,70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209,30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131,30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132,10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258,80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438,20</w:t>
            </w:r>
          </w:p>
        </w:tc>
      </w:tr>
      <w:tr w:rsidR="00DB47A0" w:rsidRPr="009E4C8D" w:rsidTr="00384BE7">
        <w:trPr>
          <w:trHeight w:val="103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9. Внедрение механизмов эффективного контракта с руководителями образовательных организаций общего образования: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402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lastRenderedPageBreak/>
              <w:t xml:space="preserve">Внедрение методических рекомендаций </w:t>
            </w:r>
            <w:proofErr w:type="spellStart"/>
            <w:r w:rsidRPr="009E4C8D">
              <w:rPr>
                <w:color w:val="000000"/>
                <w:sz w:val="20"/>
                <w:szCs w:val="20"/>
              </w:rPr>
              <w:t>Минобрнауки</w:t>
            </w:r>
            <w:proofErr w:type="spellEnd"/>
            <w:r w:rsidRPr="009E4C8D">
              <w:rPr>
                <w:color w:val="000000"/>
                <w:sz w:val="20"/>
                <w:szCs w:val="20"/>
              </w:rPr>
              <w:t xml:space="preserve"> России и разработка региональных методических рекомендаций по стимулированию руководителей образовательных организаций общего образования, направленных на установление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общего образования (в том числе по результатам независимой оценки)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54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проведение работы по заключению трудовых договоров с руководителями государственных (муниципальных) организаций общего образования в соответствии с типовой формой договора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29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 xml:space="preserve">10. Совершенствование </w:t>
            </w:r>
            <w:proofErr w:type="gramStart"/>
            <w:r w:rsidRPr="009E4C8D">
              <w:rPr>
                <w:b/>
                <w:bCs/>
                <w:sz w:val="20"/>
                <w:szCs w:val="20"/>
              </w:rPr>
              <w:t>моделей аттестации педагогических работников организаций общего образования</w:t>
            </w:r>
            <w:proofErr w:type="gramEnd"/>
            <w:r w:rsidRPr="009E4C8D">
              <w:rPr>
                <w:b/>
                <w:bCs/>
                <w:sz w:val="20"/>
                <w:szCs w:val="20"/>
              </w:rPr>
              <w:t xml:space="preserve"> с последующим их переводом на эффективный контракт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29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lastRenderedPageBreak/>
              <w:t>11. Проведение аттестации педагогических работников общеобразовательных организаций с последующим их переводом на эффективный контракт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78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12. Информационное и мониторинговое сопровождение введения эффективного контракта: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205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информационное сопровождение мероприятий по введению эффективного контракта (организация проведения разъяснительной работы в трудовых коллективах, публикации в средствах массовой информации, проведение семинаров и другие мероприятия)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8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мониторинг влияния внедрения эффективного контракта на качество образовательных услуг общего образования и удовлетворенности населения качеством общего образования, в том числе выявление лучших практик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1400,2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285,863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214,161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67,245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283,537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410,837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602,967</w:t>
            </w:r>
          </w:p>
        </w:tc>
      </w:tr>
      <w:tr w:rsidR="00DB47A0" w:rsidRPr="003F0C02" w:rsidTr="00384BE7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78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1. Разработка и реализация межведомственных программ развития дополнительного образования детей: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03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lastRenderedPageBreak/>
              <w:t xml:space="preserve">разработка и утверждение межведомственной </w:t>
            </w:r>
            <w:proofErr w:type="gramStart"/>
            <w:r w:rsidRPr="009E4C8D">
              <w:rPr>
                <w:color w:val="000000"/>
                <w:sz w:val="20"/>
                <w:szCs w:val="20"/>
              </w:rPr>
              <w:t>программы развития дополнительного образования детей Брянской области</w:t>
            </w:r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78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разработка муниципальных программ (проектов) развития дополнительного образования детей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29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мониторинг и оценка эффективности реализации муниципальными образованиями программ (проектов) развития дополнительного образования детей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03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 xml:space="preserve">2. Совершенствование организационно-экономических механизмов </w:t>
            </w:r>
            <w:proofErr w:type="gramStart"/>
            <w:r w:rsidRPr="009E4C8D">
              <w:rPr>
                <w:b/>
                <w:bCs/>
                <w:color w:val="000000"/>
                <w:sz w:val="20"/>
                <w:szCs w:val="20"/>
              </w:rPr>
              <w:t>обеспечения доступности услуг дополнительного образования детей Брянской области</w:t>
            </w:r>
            <w:proofErr w:type="gramEnd"/>
            <w:r w:rsidRPr="009E4C8D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8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внедрение и исполнение регулирующих документов (требований санитарных, строительных норм, пожарной безопасности и др.) для обеспечения условий для повышения доступности и качества услуг дополнительного образования детей в Брянской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29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разработка и утверждение рекомендаций по развитию инфраструктуры дополнительного образования и досуга детей при застройке территорий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29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lastRenderedPageBreak/>
              <w:t>3. Изучение, обобщение и распространение современных региональных и муниципальных моделей организации дополнительного образования детей Брянской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78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 xml:space="preserve">4. Разработка и внедрение </w:t>
            </w:r>
            <w:proofErr w:type="gramStart"/>
            <w:r w:rsidRPr="009E4C8D">
              <w:rPr>
                <w:b/>
                <w:bCs/>
                <w:color w:val="000000"/>
                <w:sz w:val="20"/>
                <w:szCs w:val="20"/>
              </w:rPr>
              <w:t>системы оценки качества дополнительного образования детей</w:t>
            </w:r>
            <w:proofErr w:type="gramEnd"/>
            <w:r w:rsidRPr="009E4C8D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8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разработка (изменение) показателей эффективности деятельности подведомственных государственных (муниципальных) организаций дополнительного образования детей, их руководителей и основных категорий работников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03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5. Реализация Концепции общенациональной и региональной системы выявления и развития молодых талантов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1,72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1,64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1,64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1,64</w:t>
            </w:r>
          </w:p>
        </w:tc>
      </w:tr>
      <w:tr w:rsidR="00DB47A0" w:rsidRPr="009E4C8D" w:rsidTr="00384BE7">
        <w:trPr>
          <w:trHeight w:val="129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Проведение областных предметных олимпиад школьников, обеспечение участия в окружных и всероссийских предметных олимпиадах, предметных конкурсах, конференциях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1,13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1,13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1,13</w:t>
            </w:r>
          </w:p>
        </w:tc>
      </w:tr>
      <w:tr w:rsidR="00DB47A0" w:rsidRPr="009E4C8D" w:rsidTr="00384BE7">
        <w:trPr>
          <w:trHeight w:val="52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4C8D">
              <w:rPr>
                <w:i/>
                <w:iCs/>
                <w:color w:val="000000"/>
                <w:sz w:val="20"/>
                <w:szCs w:val="20"/>
              </w:rPr>
              <w:t>расходы на участие в общероссийской олимпиаде, млн.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1,13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1,13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1,13</w:t>
            </w:r>
          </w:p>
        </w:tc>
      </w:tr>
      <w:tr w:rsidR="00DB47A0" w:rsidRPr="009E4C8D" w:rsidTr="00384BE7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4C8D">
              <w:rPr>
                <w:i/>
                <w:iCs/>
                <w:color w:val="000000"/>
                <w:sz w:val="20"/>
                <w:szCs w:val="20"/>
              </w:rPr>
              <w:t>количество мероприятий в год, ед.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</w:t>
            </w:r>
          </w:p>
        </w:tc>
      </w:tr>
      <w:tr w:rsidR="00DB47A0" w:rsidRPr="009E4C8D" w:rsidTr="00384BE7">
        <w:trPr>
          <w:trHeight w:val="78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lastRenderedPageBreak/>
              <w:t>Организация и проведение областных конкурсов, акций среди учащихся образовательных учреждений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52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4C8D">
              <w:rPr>
                <w:i/>
                <w:iCs/>
                <w:color w:val="000000"/>
                <w:sz w:val="20"/>
                <w:szCs w:val="20"/>
              </w:rPr>
              <w:t>расходы на проведение мероприятия, тыс.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6,67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4C8D">
              <w:rPr>
                <w:i/>
                <w:iCs/>
                <w:color w:val="000000"/>
                <w:sz w:val="20"/>
                <w:szCs w:val="20"/>
              </w:rPr>
              <w:t>количество мероприятий в год, ед.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57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Выплата именных стипендий одаренным детям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0,51</w:t>
            </w:r>
          </w:p>
        </w:tc>
      </w:tr>
      <w:tr w:rsidR="00DB47A0" w:rsidRPr="009E4C8D" w:rsidTr="00384BE7">
        <w:trPr>
          <w:trHeight w:val="78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4C8D">
              <w:rPr>
                <w:i/>
                <w:iCs/>
                <w:color w:val="000000"/>
                <w:sz w:val="20"/>
                <w:szCs w:val="20"/>
              </w:rPr>
              <w:t>ежемесячный объем стипендий (6 по 2 тыс. рублей, 19 по 1,6 тыс. рублей), тыс. рублей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42,4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42,42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42,42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42,42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42,42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42,42</w:t>
            </w:r>
          </w:p>
        </w:tc>
      </w:tr>
      <w:tr w:rsidR="00DB47A0" w:rsidRPr="009E4C8D" w:rsidTr="00384BE7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4C8D">
              <w:rPr>
                <w:i/>
                <w:iCs/>
                <w:color w:val="000000"/>
                <w:sz w:val="20"/>
                <w:szCs w:val="20"/>
              </w:rPr>
              <w:t>количество стипендиатов,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25</w:t>
            </w:r>
          </w:p>
        </w:tc>
      </w:tr>
      <w:tr w:rsidR="00DB47A0" w:rsidRPr="009E4C8D" w:rsidTr="00384BE7">
        <w:trPr>
          <w:trHeight w:val="129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6. Внедрение механизмов эффективного контракта с педагогическими работниками государственных организаций дополнительного образования детей: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113,5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174,8</w:t>
            </w:r>
          </w:p>
        </w:tc>
      </w:tr>
      <w:tr w:rsidR="00DB47A0" w:rsidRPr="009E4C8D" w:rsidTr="00384BE7">
        <w:trPr>
          <w:trHeight w:val="78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апробация моделей эффективного контракта в дополнительном образовании детей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54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направление в муниципальные органы управления образованием рекомендаций по внедрению апробированных моделей эффективного контракта в дополнительном образовании детей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8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lastRenderedPageBreak/>
              <w:t xml:space="preserve">планирование дополнительных расходов на повышение </w:t>
            </w:r>
            <w:proofErr w:type="gramStart"/>
            <w:r w:rsidRPr="009E4C8D">
              <w:rPr>
                <w:color w:val="000000"/>
                <w:sz w:val="20"/>
                <w:szCs w:val="20"/>
              </w:rPr>
              <w:t>оплаты труда педагогических работников образовательных организаций дополнительного образования</w:t>
            </w:r>
            <w:proofErr w:type="gramEnd"/>
            <w:r w:rsidRPr="009E4C8D">
              <w:rPr>
                <w:color w:val="000000"/>
                <w:sz w:val="20"/>
                <w:szCs w:val="20"/>
              </w:rPr>
              <w:t xml:space="preserve"> детей (расчет прилагается - приложение 2 таблица 3)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113,5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174,8</w:t>
            </w:r>
          </w:p>
        </w:tc>
      </w:tr>
      <w:tr w:rsidR="00DB47A0" w:rsidRPr="009E4C8D" w:rsidTr="00384BE7">
        <w:trPr>
          <w:trHeight w:val="129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7. Разработка и внедрение механизмов эффективного контракта с руководителями образовательных организаций дополнительного образования детей Брянской области: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358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изучение и внедрение методических рекомендаций по стимулированию руководителей образовательных организаций дополнительного образования детей, направленных на установление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дополнительного образования детей (в том числе по результатам независимой оценки)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54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lastRenderedPageBreak/>
              <w:t>проведение работы по заключению трудовых договоров с руководителями государственных и муниципальных организаций дополнительного образования детей в соответствии с типовой формой договора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300"/>
        </w:trPr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 xml:space="preserve">8. Обеспечение </w:t>
            </w:r>
            <w:proofErr w:type="gramStart"/>
            <w:r w:rsidRPr="009E4C8D">
              <w:rPr>
                <w:b/>
                <w:bCs/>
                <w:color w:val="000000"/>
                <w:sz w:val="20"/>
                <w:szCs w:val="20"/>
              </w:rPr>
              <w:t>качества кадрового состава сферы дополнительного образования детей</w:t>
            </w:r>
            <w:proofErr w:type="gramEnd"/>
            <w:r w:rsidRPr="009E4C8D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600"/>
        </w:trPr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</w:tr>
      <w:tr w:rsidR="00DB47A0" w:rsidRPr="009E4C8D" w:rsidTr="00384BE7">
        <w:trPr>
          <w:trHeight w:val="78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разработка </w:t>
            </w:r>
            <w:proofErr w:type="gramStart"/>
            <w:r w:rsidRPr="009E4C8D">
              <w:rPr>
                <w:color w:val="000000"/>
                <w:sz w:val="20"/>
                <w:szCs w:val="20"/>
              </w:rPr>
              <w:t>программы подготовки современных менеджеров организаций дополнительного образования детей</w:t>
            </w:r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78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9E4C8D">
              <w:rPr>
                <w:color w:val="000000"/>
                <w:sz w:val="20"/>
                <w:szCs w:val="20"/>
              </w:rPr>
              <w:t>программы подготовки современных менеджеров организаций дополнительного образования детей</w:t>
            </w:r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03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9. Информационное сопровождение мероприятий по введению эффективного контракта в дополнительном образовании детей: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78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организация проведения разъяснительной работы в трудовых коллективах,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52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публикации в средствах массовой информации,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проведение семинаров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103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lastRenderedPageBreak/>
              <w:t>Проведение аттестации педагогических работников дополнительного образования детей с последующим переводом их на эффективный контракт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129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 xml:space="preserve">Осуществление мероприятии, направленных на оптимизацию </w:t>
            </w:r>
            <w:proofErr w:type="gramStart"/>
            <w:r w:rsidRPr="009E4C8D">
              <w:rPr>
                <w:sz w:val="20"/>
                <w:szCs w:val="20"/>
              </w:rPr>
              <w:t>расходов</w:t>
            </w:r>
            <w:proofErr w:type="gramEnd"/>
            <w:r w:rsidRPr="009E4C8D">
              <w:rPr>
                <w:sz w:val="20"/>
                <w:szCs w:val="20"/>
              </w:rPr>
              <w:t xml:space="preserve"> на оплату труда вспомогательного, административно-управленческого персонала.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154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Дифференциация оплаты труда вспомогательного, административно-управленческого персонала, исходя из предельной доли расходов на оплату их труда в общем фонде оплаты труда учреждения не более 40%</w:t>
            </w: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</w:tr>
      <w:tr w:rsidR="00DB47A0" w:rsidRPr="009E4C8D" w:rsidTr="00384BE7">
        <w:trPr>
          <w:trHeight w:val="18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Оптимизация численности  по отдельным категориям педагогических работников, определенных указами Президента Российской Федерации, с учетом  увеличения производительности труда и проводимых институциональных изменений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115,22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22,44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20,14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12,54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111,74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176,44</w:t>
            </w:r>
          </w:p>
        </w:tc>
      </w:tr>
      <w:tr w:rsidR="00DB47A0" w:rsidRPr="003F0C02" w:rsidTr="00384BE7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Профессиональное образование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162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lastRenderedPageBreak/>
              <w:t>1. Мониторинг оценки деятельности организаций, реализующих программы профессионального обучения</w:t>
            </w:r>
            <w:r w:rsidRPr="009E4C8D">
              <w:rPr>
                <w:sz w:val="28"/>
                <w:szCs w:val="28"/>
              </w:rPr>
              <w:t xml:space="preserve"> </w:t>
            </w:r>
            <w:r w:rsidRPr="009E4C8D">
              <w:rPr>
                <w:b/>
                <w:bCs/>
                <w:sz w:val="20"/>
                <w:szCs w:val="20"/>
              </w:rPr>
              <w:t>и среднего профессионального образования: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41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проведение мониторинга оценки деятельности организаций, реализующих программы профессионального обучения</w:t>
            </w:r>
            <w:r w:rsidRPr="009E4C8D">
              <w:rPr>
                <w:sz w:val="28"/>
                <w:szCs w:val="28"/>
              </w:rPr>
              <w:t xml:space="preserve"> </w:t>
            </w:r>
            <w:r w:rsidRPr="009E4C8D">
              <w:rPr>
                <w:sz w:val="20"/>
                <w:szCs w:val="20"/>
              </w:rPr>
              <w:t>и среднего профессионального образования Брянской области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303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 xml:space="preserve">использование методических рекомендаций </w:t>
            </w:r>
            <w:proofErr w:type="spellStart"/>
            <w:r w:rsidRPr="009E4C8D">
              <w:rPr>
                <w:sz w:val="20"/>
                <w:szCs w:val="20"/>
              </w:rPr>
              <w:t>Минобрнауки</w:t>
            </w:r>
            <w:proofErr w:type="spellEnd"/>
            <w:r w:rsidRPr="009E4C8D">
              <w:rPr>
                <w:sz w:val="20"/>
                <w:szCs w:val="20"/>
              </w:rPr>
              <w:t xml:space="preserve"> России по оптимизации сети государственных организаций, реализующих программы профессионального обучения</w:t>
            </w:r>
            <w:r w:rsidRPr="009E4C8D">
              <w:rPr>
                <w:sz w:val="28"/>
                <w:szCs w:val="28"/>
              </w:rPr>
              <w:t xml:space="preserve"> </w:t>
            </w:r>
            <w:r w:rsidRPr="009E4C8D">
              <w:rPr>
                <w:sz w:val="20"/>
                <w:szCs w:val="20"/>
              </w:rPr>
              <w:t>и среднего профессионального образования, и проведение указанной оптимизации, мониторинг укрупнения сети организаций среднего профессионального образования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3F0C02" w:rsidTr="00384BE7">
        <w:trPr>
          <w:trHeight w:val="9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2. Реализация региональных программ модернизации профессионального образования: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39,77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35,77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10,88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B47A0" w:rsidRPr="003F0C02" w:rsidTr="00384BE7">
        <w:trPr>
          <w:trHeight w:val="57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внедрение мероприятий модернизации систем профессионального образования: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2,40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2,40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2,40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B47A0" w:rsidRPr="009E4C8D" w:rsidTr="00384BE7">
        <w:trPr>
          <w:trHeight w:val="115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lastRenderedPageBreak/>
              <w:t>приобретение учебной литературы, электронных и интерактивных пособий по ФГОС начального и среднего профессионального образования</w:t>
            </w: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</w:tr>
      <w:tr w:rsidR="00DB47A0" w:rsidRPr="009E4C8D" w:rsidTr="00384BE7">
        <w:trPr>
          <w:trHeight w:val="52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4C8D">
              <w:rPr>
                <w:i/>
                <w:iCs/>
                <w:color w:val="000000"/>
                <w:sz w:val="20"/>
                <w:szCs w:val="20"/>
              </w:rPr>
              <w:t>средняя стоимость комплекта, 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B47A0" w:rsidRPr="009E4C8D" w:rsidTr="00384BE7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4C8D">
              <w:rPr>
                <w:i/>
                <w:iCs/>
                <w:color w:val="000000"/>
                <w:sz w:val="20"/>
                <w:szCs w:val="20"/>
              </w:rPr>
              <w:t>количество учреждений,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B47A0" w:rsidRPr="003F0C02" w:rsidTr="00384BE7">
        <w:trPr>
          <w:trHeight w:val="63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приобретение программно-технических мест преподавателя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B47A0" w:rsidRPr="009E4C8D" w:rsidTr="00384BE7">
        <w:trPr>
          <w:trHeight w:val="52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4C8D">
              <w:rPr>
                <w:i/>
                <w:iCs/>
                <w:color w:val="000000"/>
                <w:sz w:val="20"/>
                <w:szCs w:val="20"/>
              </w:rPr>
              <w:t>средняя стоимость комплекта, 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B47A0" w:rsidRPr="009E4C8D" w:rsidTr="00384BE7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4C8D">
              <w:rPr>
                <w:i/>
                <w:iCs/>
                <w:color w:val="000000"/>
                <w:sz w:val="20"/>
                <w:szCs w:val="20"/>
              </w:rPr>
              <w:t>количество учреждений, чел.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B47A0" w:rsidRPr="009E4C8D" w:rsidTr="00384BE7">
        <w:trPr>
          <w:trHeight w:val="81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подведение </w:t>
            </w:r>
            <w:proofErr w:type="gramStart"/>
            <w:r w:rsidRPr="009E4C8D">
              <w:rPr>
                <w:color w:val="000000"/>
                <w:sz w:val="20"/>
                <w:szCs w:val="20"/>
              </w:rPr>
              <w:t>итогов реализации региональной программы модернизации профессионального образования</w:t>
            </w:r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30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подписание соглашений с </w:t>
            </w:r>
            <w:proofErr w:type="spellStart"/>
            <w:r w:rsidRPr="009E4C8D">
              <w:rPr>
                <w:color w:val="000000"/>
                <w:sz w:val="20"/>
                <w:szCs w:val="20"/>
              </w:rPr>
              <w:t>Минобрнауки</w:t>
            </w:r>
            <w:proofErr w:type="spellEnd"/>
            <w:r w:rsidRPr="009E4C8D">
              <w:rPr>
                <w:color w:val="000000"/>
                <w:sz w:val="20"/>
                <w:szCs w:val="20"/>
              </w:rPr>
              <w:t xml:space="preserve"> России о предоставлении субсидий на реализацию региональной программы модернизации профессионального образования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381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lastRenderedPageBreak/>
              <w:t xml:space="preserve">Заключение соглашений с регионами-победителями конкурсного отбора на 2014-2015 годы региональных программ развития образования в целях предоставления бюджетам субъектов Российской Федерации субсидий на поддержку </w:t>
            </w:r>
            <w:proofErr w:type="gramStart"/>
            <w:r w:rsidRPr="009E4C8D">
              <w:rPr>
                <w:sz w:val="20"/>
                <w:szCs w:val="20"/>
              </w:rPr>
              <w:t>реализации мероприятий Федеральной целевой программы развития образования</w:t>
            </w:r>
            <w:proofErr w:type="gramEnd"/>
            <w:r w:rsidRPr="009E4C8D">
              <w:rPr>
                <w:sz w:val="20"/>
                <w:szCs w:val="20"/>
              </w:rPr>
              <w:t xml:space="preserve"> на 2011-2014 годы по направлению «совершенствование комплексных региональных программ развития профессионального образования, с учетом опыта их реализации»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36,67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33,97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7,78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35,3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52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3. Создание сети многофункциональных центров прикладных квалификаций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B47A0" w:rsidRPr="009E4C8D" w:rsidTr="00384BE7">
        <w:trPr>
          <w:trHeight w:val="129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4. Нормативное правовое и методическое обеспечение развития сетевых форм организации образовательных программ в сфере среднего профессионального образования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0,12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0,12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115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 xml:space="preserve">5. Разработка и внедрение </w:t>
            </w:r>
            <w:proofErr w:type="gramStart"/>
            <w:r w:rsidRPr="009E4C8D">
              <w:rPr>
                <w:b/>
                <w:bCs/>
                <w:sz w:val="20"/>
                <w:szCs w:val="20"/>
              </w:rPr>
              <w:t>системы оценки качества услуг системы профессионального обучения</w:t>
            </w:r>
            <w:proofErr w:type="gramEnd"/>
            <w:r w:rsidRPr="009E4C8D">
              <w:rPr>
                <w:sz w:val="28"/>
                <w:szCs w:val="28"/>
              </w:rPr>
              <w:t xml:space="preserve"> </w:t>
            </w:r>
            <w:r w:rsidRPr="009E4C8D">
              <w:rPr>
                <w:b/>
                <w:bCs/>
                <w:sz w:val="20"/>
                <w:szCs w:val="20"/>
              </w:rPr>
              <w:t>и среднего профессионального образования: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18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lastRenderedPageBreak/>
              <w:t>изменение показателей эффективности деятельности подведомственных государственных (муниципальных) организаций среднего профессионального образования, их руководителей и основных категорий работников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141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6. Формирование новых принципов распределения государственного задания на реализацию программ профессионального обучения</w:t>
            </w:r>
            <w:r w:rsidRPr="009E4C8D">
              <w:rPr>
                <w:sz w:val="28"/>
                <w:szCs w:val="28"/>
              </w:rPr>
              <w:t xml:space="preserve"> </w:t>
            </w:r>
            <w:r w:rsidRPr="009E4C8D">
              <w:rPr>
                <w:b/>
                <w:bCs/>
                <w:sz w:val="20"/>
                <w:szCs w:val="20"/>
              </w:rPr>
              <w:t>и среднего профессионального образования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18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 xml:space="preserve">7. Разработка и утверждение на основе рекомендаций </w:t>
            </w:r>
            <w:proofErr w:type="spellStart"/>
            <w:r w:rsidRPr="009E4C8D">
              <w:rPr>
                <w:b/>
                <w:bCs/>
                <w:sz w:val="20"/>
                <w:szCs w:val="20"/>
              </w:rPr>
              <w:t>Минобрнауки</w:t>
            </w:r>
            <w:proofErr w:type="spellEnd"/>
            <w:r w:rsidRPr="009E4C8D">
              <w:rPr>
                <w:b/>
                <w:bCs/>
                <w:sz w:val="20"/>
                <w:szCs w:val="20"/>
              </w:rPr>
              <w:t xml:space="preserve"> России </w:t>
            </w:r>
            <w:proofErr w:type="gramStart"/>
            <w:r w:rsidRPr="009E4C8D">
              <w:rPr>
                <w:b/>
                <w:bCs/>
                <w:sz w:val="20"/>
                <w:szCs w:val="20"/>
              </w:rPr>
              <w:t>порядка распределения контрольных цифр приема граждан</w:t>
            </w:r>
            <w:proofErr w:type="gramEnd"/>
            <w:r w:rsidRPr="009E4C8D">
              <w:rPr>
                <w:b/>
                <w:bCs/>
                <w:sz w:val="20"/>
                <w:szCs w:val="20"/>
              </w:rPr>
              <w:t xml:space="preserve"> для обучения по программам профессионального обучения и среднего профессионального образования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71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9E4C8D">
              <w:rPr>
                <w:color w:val="000000"/>
                <w:sz w:val="20"/>
                <w:szCs w:val="20"/>
              </w:rPr>
              <w:t>пилотная</w:t>
            </w:r>
            <w:proofErr w:type="spellEnd"/>
            <w:r w:rsidRPr="009E4C8D">
              <w:rPr>
                <w:color w:val="000000"/>
                <w:sz w:val="20"/>
                <w:szCs w:val="20"/>
              </w:rPr>
              <w:t xml:space="preserve"> апробация рекомендаций по составу заявки и критериям оценки заявок при проведении публичного конкурса на установление </w:t>
            </w:r>
            <w:proofErr w:type="spellStart"/>
            <w:proofErr w:type="gramStart"/>
            <w:r w:rsidRPr="009E4C8D">
              <w:rPr>
                <w:color w:val="000000"/>
                <w:sz w:val="20"/>
                <w:szCs w:val="20"/>
              </w:rPr>
              <w:t>образова</w:t>
            </w:r>
            <w:proofErr w:type="spellEnd"/>
            <w:r w:rsidRPr="009E4C8D">
              <w:rPr>
                <w:color w:val="000000"/>
                <w:sz w:val="20"/>
                <w:szCs w:val="20"/>
              </w:rPr>
              <w:t>​тельным</w:t>
            </w:r>
            <w:proofErr w:type="gramEnd"/>
            <w:r w:rsidRPr="009E4C8D">
              <w:rPr>
                <w:color w:val="000000"/>
                <w:sz w:val="20"/>
                <w:szCs w:val="20"/>
              </w:rPr>
              <w:t xml:space="preserve"> организациям контрольных цифр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78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lastRenderedPageBreak/>
              <w:t xml:space="preserve">внедрение нового </w:t>
            </w:r>
            <w:proofErr w:type="gramStart"/>
            <w:r w:rsidRPr="009E4C8D">
              <w:rPr>
                <w:sz w:val="20"/>
                <w:szCs w:val="20"/>
              </w:rPr>
              <w:t>порядка распределения контрольных цифр приема граждан</w:t>
            </w:r>
            <w:proofErr w:type="gramEnd"/>
            <w:r w:rsidRPr="009E4C8D">
              <w:rPr>
                <w:sz w:val="20"/>
                <w:szCs w:val="20"/>
              </w:rPr>
              <w:t xml:space="preserve"> для обучения по программам профессионального обучения</w:t>
            </w:r>
            <w:r w:rsidRPr="009E4C8D">
              <w:rPr>
                <w:sz w:val="28"/>
                <w:szCs w:val="28"/>
              </w:rPr>
              <w:t xml:space="preserve"> </w:t>
            </w:r>
            <w:r w:rsidRPr="009E4C8D">
              <w:rPr>
                <w:sz w:val="20"/>
                <w:szCs w:val="20"/>
              </w:rPr>
              <w:t>и среднего профессионального образования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35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sz w:val="20"/>
                <w:szCs w:val="20"/>
              </w:rPr>
            </w:pPr>
            <w:proofErr w:type="gramStart"/>
            <w:r w:rsidRPr="009E4C8D">
              <w:rPr>
                <w:sz w:val="20"/>
                <w:szCs w:val="20"/>
              </w:rPr>
              <w:t>Реализация новых подходов к распределению контрольных цифр приема граждан для обучения по образовательных программам среднего профессионального образования</w:t>
            </w:r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193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 xml:space="preserve">Разработка (актуализация) плана мероприятий по развитию образовательных программ, предусматривающих совмещение </w:t>
            </w:r>
            <w:proofErr w:type="gramStart"/>
            <w:r w:rsidRPr="009E4C8D">
              <w:rPr>
                <w:sz w:val="20"/>
                <w:szCs w:val="20"/>
              </w:rPr>
              <w:t>обучающимися</w:t>
            </w:r>
            <w:proofErr w:type="gramEnd"/>
            <w:r w:rsidRPr="009E4C8D">
              <w:rPr>
                <w:sz w:val="20"/>
                <w:szCs w:val="20"/>
              </w:rPr>
              <w:t xml:space="preserve"> теоретической подготовки с практическим обучением на предприятиях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223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8. Внедрение механизмов эффективного контракта с педагогическими работниками и мастерами производственного обучения организаций, реализующих программы профессионального обучения</w:t>
            </w:r>
            <w:r w:rsidRPr="009E4C8D">
              <w:rPr>
                <w:sz w:val="28"/>
                <w:szCs w:val="28"/>
              </w:rPr>
              <w:t xml:space="preserve"> </w:t>
            </w:r>
            <w:r w:rsidRPr="009E4C8D">
              <w:rPr>
                <w:b/>
                <w:bCs/>
                <w:sz w:val="20"/>
                <w:szCs w:val="20"/>
              </w:rPr>
              <w:t>и среднего профессионального образования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140,5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-12,9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-18,5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-28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-20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18,9</w:t>
            </w:r>
          </w:p>
        </w:tc>
      </w:tr>
      <w:tr w:rsidR="00DB47A0" w:rsidRPr="009E4C8D" w:rsidTr="00384BE7">
        <w:trPr>
          <w:trHeight w:val="141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lastRenderedPageBreak/>
              <w:t>апробация моделей эффективного контракта в системе профессионального обучения</w:t>
            </w:r>
            <w:r w:rsidRPr="009E4C8D">
              <w:rPr>
                <w:sz w:val="28"/>
                <w:szCs w:val="28"/>
              </w:rPr>
              <w:t xml:space="preserve"> </w:t>
            </w:r>
            <w:r w:rsidRPr="009E4C8D">
              <w:rPr>
                <w:sz w:val="20"/>
                <w:szCs w:val="20"/>
              </w:rPr>
              <w:t>и среднего профессионального образования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294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 xml:space="preserve">планирование дополнительных расходов на повышение оплаты труда </w:t>
            </w:r>
            <w:proofErr w:type="gramStart"/>
            <w:r w:rsidRPr="009E4C8D">
              <w:rPr>
                <w:sz w:val="20"/>
                <w:szCs w:val="20"/>
              </w:rPr>
              <w:t>педагоги​</w:t>
            </w:r>
            <w:proofErr w:type="spellStart"/>
            <w:r w:rsidRPr="009E4C8D">
              <w:rPr>
                <w:sz w:val="20"/>
                <w:szCs w:val="20"/>
              </w:rPr>
              <w:t>ческих</w:t>
            </w:r>
            <w:proofErr w:type="spellEnd"/>
            <w:proofErr w:type="gramEnd"/>
            <w:r w:rsidRPr="009E4C8D">
              <w:rPr>
                <w:sz w:val="20"/>
                <w:szCs w:val="20"/>
              </w:rPr>
              <w:t xml:space="preserve"> работников системы профессионального обучения</w:t>
            </w:r>
            <w:r w:rsidRPr="009E4C8D">
              <w:rPr>
                <w:sz w:val="28"/>
                <w:szCs w:val="28"/>
              </w:rPr>
              <w:t xml:space="preserve"> </w:t>
            </w:r>
            <w:r w:rsidRPr="009E4C8D">
              <w:rPr>
                <w:sz w:val="20"/>
                <w:szCs w:val="20"/>
              </w:rPr>
              <w:t>и среднего профессионального образования в соответствии с Указом Президента Российской Федерации от 7 мая 2012 г. № 597 "О мероприятиях по реализации государственной социальной политики" (расчет прилагается - приложение 2 таблица 4)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140,5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-12,9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-18,5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18,9</w:t>
            </w:r>
          </w:p>
        </w:tc>
      </w:tr>
      <w:tr w:rsidR="00DB47A0" w:rsidRPr="009E4C8D" w:rsidTr="00384BE7">
        <w:trPr>
          <w:trHeight w:val="268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 xml:space="preserve">информационное </w:t>
            </w:r>
            <w:proofErr w:type="spellStart"/>
            <w:proofErr w:type="gramStart"/>
            <w:r w:rsidRPr="009E4C8D">
              <w:rPr>
                <w:sz w:val="20"/>
                <w:szCs w:val="20"/>
              </w:rPr>
              <w:t>сопровож</w:t>
            </w:r>
            <w:proofErr w:type="spellEnd"/>
            <w:r w:rsidRPr="009E4C8D">
              <w:rPr>
                <w:sz w:val="20"/>
                <w:szCs w:val="20"/>
              </w:rPr>
              <w:t>​</w:t>
            </w:r>
            <w:proofErr w:type="spellStart"/>
            <w:r w:rsidRPr="009E4C8D">
              <w:rPr>
                <w:sz w:val="20"/>
                <w:szCs w:val="20"/>
              </w:rPr>
              <w:t>дение</w:t>
            </w:r>
            <w:proofErr w:type="spellEnd"/>
            <w:proofErr w:type="gramEnd"/>
            <w:r w:rsidRPr="009E4C8D">
              <w:rPr>
                <w:sz w:val="20"/>
                <w:szCs w:val="20"/>
              </w:rPr>
              <w:t xml:space="preserve"> мероприятий по введению эффективного контракта в системе профессионального обучения</w:t>
            </w:r>
            <w:r w:rsidRPr="009E4C8D">
              <w:rPr>
                <w:sz w:val="28"/>
                <w:szCs w:val="28"/>
              </w:rPr>
              <w:t xml:space="preserve"> </w:t>
            </w:r>
            <w:r w:rsidRPr="009E4C8D">
              <w:rPr>
                <w:sz w:val="20"/>
                <w:szCs w:val="20"/>
              </w:rPr>
              <w:t>и среднего профессионального образования (организация проведения разъяснительной работы в трудовых коллективах, публикации в средствах массовой информации, проведение семинаров и другие мероприятия)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41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lastRenderedPageBreak/>
              <w:t>9. Внедрение механизмов эффективного контракта с руководителями образовательных организаций системы профессионального обучения</w:t>
            </w:r>
            <w:r w:rsidRPr="009E4C8D">
              <w:rPr>
                <w:sz w:val="28"/>
                <w:szCs w:val="28"/>
              </w:rPr>
              <w:t xml:space="preserve"> </w:t>
            </w:r>
            <w:r w:rsidRPr="009E4C8D">
              <w:rPr>
                <w:b/>
                <w:bCs/>
                <w:sz w:val="20"/>
                <w:szCs w:val="20"/>
              </w:rPr>
              <w:t>и среднего профессионального образования: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396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 xml:space="preserve">разработка методических рекомендаций по стимулированию </w:t>
            </w:r>
            <w:proofErr w:type="gramStart"/>
            <w:r w:rsidRPr="009E4C8D">
              <w:rPr>
                <w:sz w:val="20"/>
                <w:szCs w:val="20"/>
              </w:rPr>
              <w:t>руководи​</w:t>
            </w:r>
            <w:proofErr w:type="spellStart"/>
            <w:r w:rsidRPr="009E4C8D">
              <w:rPr>
                <w:sz w:val="20"/>
                <w:szCs w:val="20"/>
              </w:rPr>
              <w:t>телей</w:t>
            </w:r>
            <w:proofErr w:type="spellEnd"/>
            <w:proofErr w:type="gramEnd"/>
            <w:r w:rsidRPr="009E4C8D">
              <w:rPr>
                <w:sz w:val="20"/>
                <w:szCs w:val="20"/>
              </w:rPr>
              <w:t xml:space="preserve"> образовательных организаций системы профессионального обучения</w:t>
            </w:r>
            <w:r w:rsidRPr="009E4C8D">
              <w:rPr>
                <w:sz w:val="28"/>
                <w:szCs w:val="28"/>
              </w:rPr>
              <w:t xml:space="preserve"> </w:t>
            </w:r>
            <w:r w:rsidRPr="009E4C8D">
              <w:rPr>
                <w:sz w:val="20"/>
                <w:szCs w:val="20"/>
              </w:rPr>
              <w:t xml:space="preserve">и среднего профессионального образования, направленных на установление взаимосвязи между показателями качества предоставляемых </w:t>
            </w:r>
            <w:proofErr w:type="spellStart"/>
            <w:r w:rsidRPr="009E4C8D">
              <w:rPr>
                <w:sz w:val="20"/>
                <w:szCs w:val="20"/>
              </w:rPr>
              <w:t>организа</w:t>
            </w:r>
            <w:proofErr w:type="spellEnd"/>
            <w:r w:rsidRPr="009E4C8D">
              <w:rPr>
                <w:sz w:val="20"/>
                <w:szCs w:val="20"/>
              </w:rPr>
              <w:t>​</w:t>
            </w:r>
            <w:proofErr w:type="spellStart"/>
            <w:r w:rsidRPr="009E4C8D">
              <w:rPr>
                <w:sz w:val="20"/>
                <w:szCs w:val="20"/>
              </w:rPr>
              <w:t>цией</w:t>
            </w:r>
            <w:proofErr w:type="spellEnd"/>
            <w:r w:rsidRPr="009E4C8D">
              <w:rPr>
                <w:sz w:val="20"/>
                <w:szCs w:val="20"/>
              </w:rPr>
              <w:t xml:space="preserve"> государственных (муниципальных) услуг и эффективностью деятельности руководителя среднего </w:t>
            </w:r>
            <w:proofErr w:type="spellStart"/>
            <w:r w:rsidRPr="009E4C8D">
              <w:rPr>
                <w:sz w:val="20"/>
                <w:szCs w:val="20"/>
              </w:rPr>
              <w:t>профессиональ</w:t>
            </w:r>
            <w:proofErr w:type="spellEnd"/>
            <w:r w:rsidRPr="009E4C8D">
              <w:rPr>
                <w:sz w:val="20"/>
                <w:szCs w:val="20"/>
              </w:rPr>
              <w:t>​</w:t>
            </w:r>
            <w:proofErr w:type="spellStart"/>
            <w:r w:rsidRPr="009E4C8D">
              <w:rPr>
                <w:sz w:val="20"/>
                <w:szCs w:val="20"/>
              </w:rPr>
              <w:t>ного</w:t>
            </w:r>
            <w:proofErr w:type="spellEnd"/>
            <w:r w:rsidRPr="009E4C8D">
              <w:rPr>
                <w:sz w:val="20"/>
                <w:szCs w:val="20"/>
              </w:rPr>
              <w:t xml:space="preserve"> образования (в том числе по результатам независимой оценки)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8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 xml:space="preserve">проведение работы по заключению трудовых договоров с руководителями государственных (муниципальных) </w:t>
            </w:r>
            <w:proofErr w:type="spellStart"/>
            <w:proofErr w:type="gramStart"/>
            <w:r w:rsidRPr="009E4C8D">
              <w:rPr>
                <w:sz w:val="20"/>
                <w:szCs w:val="20"/>
              </w:rPr>
              <w:t>организа</w:t>
            </w:r>
            <w:proofErr w:type="spellEnd"/>
            <w:r w:rsidRPr="009E4C8D">
              <w:rPr>
                <w:sz w:val="20"/>
                <w:szCs w:val="20"/>
              </w:rPr>
              <w:t>​</w:t>
            </w:r>
            <w:proofErr w:type="spellStart"/>
            <w:r w:rsidRPr="009E4C8D">
              <w:rPr>
                <w:sz w:val="20"/>
                <w:szCs w:val="20"/>
              </w:rPr>
              <w:t>ций</w:t>
            </w:r>
            <w:proofErr w:type="spellEnd"/>
            <w:proofErr w:type="gramEnd"/>
            <w:r w:rsidRPr="009E4C8D">
              <w:rPr>
                <w:sz w:val="20"/>
                <w:szCs w:val="20"/>
              </w:rPr>
              <w:t xml:space="preserve"> среднего профессионального образования в соответствии с типовой формой договора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300"/>
        </w:trPr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 xml:space="preserve">10. Информационное и мониторинговое сопровождение введения </w:t>
            </w:r>
            <w:r w:rsidRPr="009E4C8D">
              <w:rPr>
                <w:b/>
                <w:bCs/>
                <w:sz w:val="20"/>
                <w:szCs w:val="20"/>
              </w:rPr>
              <w:lastRenderedPageBreak/>
              <w:t>эффективного контракта: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570"/>
        </w:trPr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color w:val="000000"/>
                <w:sz w:val="20"/>
                <w:szCs w:val="20"/>
              </w:rPr>
            </w:pPr>
          </w:p>
        </w:tc>
      </w:tr>
      <w:tr w:rsidR="00DB47A0" w:rsidRPr="009E4C8D" w:rsidTr="00384BE7">
        <w:trPr>
          <w:trHeight w:val="252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lastRenderedPageBreak/>
              <w:t>информационное сопровождение мероприятий по введению эффективного контракта в системе профессионального обучения</w:t>
            </w:r>
            <w:r w:rsidRPr="009E4C8D">
              <w:rPr>
                <w:sz w:val="28"/>
                <w:szCs w:val="28"/>
              </w:rPr>
              <w:t xml:space="preserve"> </w:t>
            </w:r>
            <w:r w:rsidRPr="009E4C8D">
              <w:rPr>
                <w:sz w:val="20"/>
                <w:szCs w:val="20"/>
              </w:rPr>
              <w:t>и среднего профессионального образования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98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мониторинг влияния внедрения эффективного контракта на качество образовательных услуг системы профессионального обучения</w:t>
            </w:r>
            <w:r w:rsidRPr="009E4C8D">
              <w:rPr>
                <w:sz w:val="28"/>
                <w:szCs w:val="28"/>
              </w:rPr>
              <w:t xml:space="preserve"> </w:t>
            </w:r>
            <w:r w:rsidRPr="009E4C8D">
              <w:rPr>
                <w:sz w:val="20"/>
                <w:szCs w:val="20"/>
              </w:rPr>
              <w:t>и среднего профессионального образования, в том числе выявление лучших практик внедрения эффективного контракта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 xml:space="preserve"> - </w:t>
            </w:r>
          </w:p>
        </w:tc>
      </w:tr>
      <w:tr w:rsidR="00DB47A0" w:rsidRPr="009E4C8D" w:rsidTr="00384BE7">
        <w:trPr>
          <w:trHeight w:val="154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Совершенствование (модернизация) моделей аттестации педагогических работников и мастеров производственного обучения, с последующим их переводом на «эффективный контракт»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</w:t>
            </w:r>
          </w:p>
        </w:tc>
      </w:tr>
      <w:tr w:rsidR="00DB47A0" w:rsidRPr="009E4C8D" w:rsidTr="00384BE7">
        <w:trPr>
          <w:trHeight w:val="231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lastRenderedPageBreak/>
              <w:t>Информационное сопровождение мероприятий по введению эффективного контракта в системе среднего профессионального образования (организация проведения разъяснительной работы в трудовых коллективах, публикации в средствах массовой информации, проведение семинаров и другие мероприятия)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</w:tr>
      <w:tr w:rsidR="00DB47A0" w:rsidRPr="009E4C8D" w:rsidTr="00384BE7">
        <w:trPr>
          <w:trHeight w:val="129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 xml:space="preserve">11.Осуществление мероприятий, направленных на оптимизацию </w:t>
            </w:r>
            <w:proofErr w:type="gramStart"/>
            <w:r w:rsidRPr="009E4C8D">
              <w:rPr>
                <w:b/>
                <w:bCs/>
                <w:sz w:val="20"/>
                <w:szCs w:val="20"/>
              </w:rPr>
              <w:t>расходов</w:t>
            </w:r>
            <w:proofErr w:type="gramEnd"/>
            <w:r w:rsidRPr="009E4C8D">
              <w:rPr>
                <w:b/>
                <w:bCs/>
                <w:sz w:val="20"/>
                <w:szCs w:val="20"/>
              </w:rPr>
              <w:t xml:space="preserve"> на оплату труда вспомогательного, административно-управленческого персонала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B47A0" w:rsidRPr="009E4C8D" w:rsidTr="00384BE7">
        <w:trPr>
          <w:trHeight w:val="160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Дифференциация оплаты труда вспомогательного, административно-управленческого персонала, исходя из предельной доли расходов на оплату их труда в общем фонде оплаты труда учреждения не более 40%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</w:tr>
      <w:tr w:rsidR="00DB47A0" w:rsidRPr="009E4C8D" w:rsidTr="00384BE7">
        <w:trPr>
          <w:trHeight w:val="160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Оптимизация численности по отдельным категориям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</w:tr>
      <w:tr w:rsidR="00DB47A0" w:rsidRPr="009E4C8D" w:rsidTr="00384BE7">
        <w:trPr>
          <w:trHeight w:val="1605"/>
        </w:trPr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lastRenderedPageBreak/>
              <w:t>Проведение работы по заключению трудовых договоров с руководителями государственных (муниципальных) организаций среднего профессионального образования в соответствии с типовой формой договора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</w:tr>
      <w:tr w:rsidR="00DB47A0" w:rsidRPr="009E4C8D" w:rsidTr="00384BE7">
        <w:trPr>
          <w:trHeight w:val="230"/>
        </w:trPr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A0" w:rsidRPr="009E4C8D" w:rsidRDefault="00DB47A0" w:rsidP="00384BE7">
            <w:pPr>
              <w:rPr>
                <w:sz w:val="20"/>
                <w:szCs w:val="20"/>
              </w:rPr>
            </w:pPr>
          </w:p>
        </w:tc>
      </w:tr>
      <w:tr w:rsidR="00DB47A0" w:rsidRPr="009E4C8D" w:rsidTr="00384BE7">
        <w:trPr>
          <w:trHeight w:val="9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Информационное и мониторинговое сопровождение введения эффективного контракта: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</w:tr>
      <w:tr w:rsidR="00DB47A0" w:rsidRPr="009E4C8D" w:rsidTr="00384BE7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142,9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31,82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35,77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-2,67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23,9</w:t>
            </w:r>
          </w:p>
        </w:tc>
      </w:tr>
      <w:tr w:rsidR="00DB47A0" w:rsidRPr="003F0C02" w:rsidTr="00384BE7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9E4C8D">
              <w:rPr>
                <w:b/>
                <w:bCs/>
                <w:color w:val="FF0000"/>
                <w:sz w:val="20"/>
                <w:szCs w:val="20"/>
              </w:rPr>
              <w:t>Защита детей-сирот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348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>Организация коррекционно-реабилитационной работы с родителями, ограниченными в родительских правах, лишенными родительских прав, для обеспечения возможности формирования либо восстановления позитивных отношений между родителями и детьми, восстановления родителей в родительских правах и возвращения им детей, в организациях для детей-сирот и детей, оставшихся без попечения родителей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0,57</w:t>
            </w:r>
          </w:p>
        </w:tc>
      </w:tr>
      <w:tr w:rsidR="00DB47A0" w:rsidRPr="009E4C8D" w:rsidTr="00384BE7">
        <w:trPr>
          <w:trHeight w:val="231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lastRenderedPageBreak/>
              <w:t>реформирование организаций для детей-сирот и детей, оставшихся без попечения родителей, в целях создания благоприятных условий для воспитания находящихся в них детей, а также использования ресурсов этих организаций в деятельности по семейному устройству и социальной адаптации детей-сирот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</w:tr>
      <w:tr w:rsidR="00DB47A0" w:rsidRPr="009E4C8D" w:rsidTr="00384BE7">
        <w:trPr>
          <w:trHeight w:val="111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 xml:space="preserve">разработка и реализация планов мероприятий по </w:t>
            </w:r>
            <w:proofErr w:type="spellStart"/>
            <w:r w:rsidRPr="009E4C8D">
              <w:rPr>
                <w:sz w:val="20"/>
                <w:szCs w:val="20"/>
              </w:rPr>
              <w:t>постинтернатной</w:t>
            </w:r>
            <w:proofErr w:type="spellEnd"/>
            <w:r w:rsidRPr="009E4C8D">
              <w:rPr>
                <w:sz w:val="20"/>
                <w:szCs w:val="20"/>
              </w:rPr>
              <w:t xml:space="preserve"> адаптации выпускников организаций для детей-сирот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-</w:t>
            </w:r>
          </w:p>
        </w:tc>
      </w:tr>
      <w:tr w:rsidR="00DB47A0" w:rsidRPr="009E4C8D" w:rsidTr="00384BE7">
        <w:trPr>
          <w:trHeight w:val="87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sz w:val="20"/>
                <w:szCs w:val="20"/>
              </w:rPr>
            </w:pPr>
            <w:r w:rsidRPr="009E4C8D">
              <w:rPr>
                <w:sz w:val="20"/>
                <w:szCs w:val="20"/>
              </w:rPr>
              <w:t>повышение квалификации кадрового состава для работы в организациях для детей-сирот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0,57</w:t>
            </w:r>
          </w:p>
        </w:tc>
      </w:tr>
      <w:tr w:rsidR="00DB47A0" w:rsidRPr="009E4C8D" w:rsidTr="00384BE7">
        <w:trPr>
          <w:trHeight w:val="196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rPr>
                <w:b/>
                <w:bCs/>
                <w:sz w:val="20"/>
                <w:szCs w:val="20"/>
              </w:rPr>
            </w:pPr>
            <w:r w:rsidRPr="009E4C8D">
              <w:rPr>
                <w:b/>
                <w:bCs/>
                <w:sz w:val="20"/>
                <w:szCs w:val="20"/>
              </w:rPr>
              <w:t xml:space="preserve">8. Внедрение механизмов эффективного контракта с педагогическими работниками учреждений, оказывающих социальные услуги </w:t>
            </w:r>
            <w:proofErr w:type="spellStart"/>
            <w:r w:rsidRPr="009E4C8D">
              <w:rPr>
                <w:b/>
                <w:bCs/>
                <w:sz w:val="20"/>
                <w:szCs w:val="20"/>
              </w:rPr>
              <w:t>детм-сиротам</w:t>
            </w:r>
            <w:proofErr w:type="spellEnd"/>
            <w:r w:rsidRPr="009E4C8D">
              <w:rPr>
                <w:b/>
                <w:bCs/>
                <w:sz w:val="20"/>
                <w:szCs w:val="20"/>
              </w:rPr>
              <w:t xml:space="preserve"> и детям, оставшимся без попечения родителей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-4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27,2</w:t>
            </w:r>
          </w:p>
        </w:tc>
      </w:tr>
      <w:tr w:rsidR="00DB47A0" w:rsidRPr="009E4C8D" w:rsidTr="00384BE7">
        <w:trPr>
          <w:trHeight w:val="53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апробация моделей эффективного контракта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47A0" w:rsidRPr="009E4C8D" w:rsidTr="00384BE7">
        <w:trPr>
          <w:trHeight w:val="205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lastRenderedPageBreak/>
              <w:t>планирование дополнительных расходов на повышение оплаты труда в соответствии с Указом Президента Российской Федерации от 7 мая 2012 г. № 597 "О мероприятиях по реализации государственной социальной политики" (расчет прилагается - приложение 2 таблица 5)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52,9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-4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color w:val="000000"/>
                <w:sz w:val="20"/>
                <w:szCs w:val="20"/>
              </w:rPr>
            </w:pPr>
            <w:r w:rsidRPr="009E4C8D">
              <w:rPr>
                <w:color w:val="000000"/>
                <w:sz w:val="20"/>
                <w:szCs w:val="20"/>
              </w:rPr>
              <w:t>27,2</w:t>
            </w:r>
          </w:p>
        </w:tc>
      </w:tr>
      <w:tr w:rsidR="00DB47A0" w:rsidRPr="009E4C8D" w:rsidTr="00384BE7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-3,43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20,67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27,77</w:t>
            </w:r>
          </w:p>
        </w:tc>
      </w:tr>
      <w:tr w:rsidR="00DB47A0" w:rsidRPr="009E4C8D" w:rsidTr="00384BE7">
        <w:trPr>
          <w:trHeight w:val="30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2206,02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462,28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672,101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136,055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642,14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495,759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Pr="009E4C8D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4C8D">
              <w:rPr>
                <w:b/>
                <w:bCs/>
                <w:color w:val="000000"/>
                <w:sz w:val="20"/>
                <w:szCs w:val="20"/>
              </w:rPr>
              <w:t>39,97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334,125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708,611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971,574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7A0" w:rsidRDefault="00DB47A0" w:rsidP="00384B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1274,737</w:t>
            </w:r>
          </w:p>
        </w:tc>
      </w:tr>
    </w:tbl>
    <w:p w:rsidR="00DB47A0" w:rsidRDefault="00DB47A0" w:rsidP="00DB47A0">
      <w:pPr>
        <w:spacing w:line="240" w:lineRule="atLeast"/>
        <w:ind w:left="720" w:firstLine="9900"/>
      </w:pPr>
    </w:p>
    <w:p w:rsidR="00DB47A0" w:rsidRDefault="00DB47A0" w:rsidP="00DB47A0">
      <w:pPr>
        <w:spacing w:line="240" w:lineRule="atLeast"/>
        <w:ind w:left="720" w:firstLine="9900"/>
      </w:pPr>
    </w:p>
    <w:p w:rsidR="00DB47A0" w:rsidRDefault="00DB47A0" w:rsidP="00DB47A0">
      <w:pPr>
        <w:spacing w:line="240" w:lineRule="atLeast"/>
        <w:ind w:left="720" w:firstLine="9900"/>
      </w:pPr>
    </w:p>
    <w:p w:rsidR="00DB47A0" w:rsidRDefault="00DB47A0" w:rsidP="00DB47A0">
      <w:pPr>
        <w:spacing w:line="240" w:lineRule="atLeast"/>
        <w:ind w:left="720" w:firstLine="9900"/>
      </w:pPr>
    </w:p>
    <w:p w:rsidR="00DB47A0" w:rsidRDefault="00DB47A0" w:rsidP="00DB47A0">
      <w:pPr>
        <w:spacing w:line="240" w:lineRule="atLeast"/>
        <w:ind w:left="720" w:firstLine="9900"/>
      </w:pPr>
    </w:p>
    <w:p w:rsidR="00DB47A0" w:rsidRDefault="00DB47A0" w:rsidP="00DB47A0">
      <w:pPr>
        <w:spacing w:line="240" w:lineRule="atLeast"/>
        <w:ind w:left="720" w:firstLine="9900"/>
      </w:pPr>
    </w:p>
    <w:p w:rsidR="00DB47A0" w:rsidRDefault="00DB47A0" w:rsidP="00DB47A0">
      <w:pPr>
        <w:spacing w:line="240" w:lineRule="atLeast"/>
        <w:ind w:left="720" w:firstLine="9900"/>
      </w:pPr>
    </w:p>
    <w:p w:rsidR="00DB47A0" w:rsidRDefault="00DB47A0" w:rsidP="00DB47A0">
      <w:pPr>
        <w:spacing w:line="240" w:lineRule="atLeast"/>
        <w:ind w:left="720" w:firstLine="9900"/>
      </w:pPr>
    </w:p>
    <w:p w:rsidR="00DB47A0" w:rsidRDefault="00DB47A0" w:rsidP="00DB47A0">
      <w:pPr>
        <w:spacing w:line="240" w:lineRule="atLeast"/>
        <w:ind w:left="720" w:firstLine="9900"/>
      </w:pPr>
    </w:p>
    <w:p w:rsidR="00DB47A0" w:rsidRDefault="00DB47A0" w:rsidP="00DB47A0">
      <w:pPr>
        <w:spacing w:line="240" w:lineRule="atLeast"/>
        <w:ind w:left="720" w:firstLine="9900"/>
      </w:pPr>
    </w:p>
    <w:p w:rsidR="00DB47A0" w:rsidRDefault="00DB47A0" w:rsidP="00DB47A0">
      <w:pPr>
        <w:spacing w:line="240" w:lineRule="atLeast"/>
        <w:ind w:left="720" w:firstLine="9900"/>
      </w:pPr>
    </w:p>
    <w:p w:rsidR="00DB47A0" w:rsidRDefault="00DB47A0" w:rsidP="00DB47A0">
      <w:pPr>
        <w:spacing w:line="240" w:lineRule="atLeast"/>
        <w:ind w:left="720" w:firstLine="9900"/>
      </w:pPr>
    </w:p>
    <w:p w:rsidR="00DB47A0" w:rsidRDefault="00DB47A0" w:rsidP="00DB47A0">
      <w:pPr>
        <w:spacing w:line="240" w:lineRule="atLeast"/>
        <w:ind w:left="720" w:firstLine="9900"/>
      </w:pPr>
    </w:p>
    <w:p w:rsidR="00DB47A0" w:rsidRDefault="00DB47A0" w:rsidP="00DB47A0">
      <w:pPr>
        <w:spacing w:line="240" w:lineRule="atLeast"/>
        <w:ind w:left="720" w:firstLine="9900"/>
      </w:pPr>
    </w:p>
    <w:p w:rsidR="00DB47A0" w:rsidRDefault="00DB47A0" w:rsidP="00DB47A0">
      <w:pPr>
        <w:spacing w:line="240" w:lineRule="atLeast"/>
        <w:ind w:left="720" w:firstLine="9900"/>
      </w:pPr>
    </w:p>
    <w:p w:rsidR="00DB47A0" w:rsidRDefault="00DB47A0" w:rsidP="00DB47A0">
      <w:pPr>
        <w:spacing w:line="240" w:lineRule="atLeast"/>
        <w:ind w:left="720" w:firstLine="9900"/>
      </w:pPr>
    </w:p>
    <w:p w:rsidR="00DB47A0" w:rsidRDefault="00DB47A0" w:rsidP="00DB47A0">
      <w:pPr>
        <w:spacing w:line="240" w:lineRule="atLeast"/>
        <w:ind w:left="720" w:firstLine="9900"/>
      </w:pPr>
    </w:p>
    <w:p w:rsidR="00DB47A0" w:rsidRDefault="00DB47A0" w:rsidP="00DB47A0">
      <w:pPr>
        <w:spacing w:line="240" w:lineRule="atLeast"/>
        <w:ind w:left="720" w:firstLine="9900"/>
      </w:pPr>
    </w:p>
    <w:p w:rsidR="00DB47A0" w:rsidRDefault="00DB47A0" w:rsidP="00DB47A0">
      <w:pPr>
        <w:spacing w:line="240" w:lineRule="atLeast"/>
        <w:ind w:left="720" w:firstLine="9900"/>
      </w:pPr>
    </w:p>
    <w:p w:rsidR="00DB47A0" w:rsidRDefault="00DB47A0" w:rsidP="00DB47A0">
      <w:pPr>
        <w:spacing w:line="240" w:lineRule="atLeast"/>
        <w:ind w:left="720" w:firstLine="9900"/>
      </w:pPr>
    </w:p>
    <w:p w:rsidR="00DB47A0" w:rsidRPr="003F0C02" w:rsidRDefault="00DB47A0" w:rsidP="00DB47A0">
      <w:pPr>
        <w:spacing w:line="240" w:lineRule="atLeast"/>
        <w:ind w:left="720" w:firstLine="9900"/>
      </w:pPr>
      <w:r w:rsidRPr="003F0C02">
        <w:lastRenderedPageBreak/>
        <w:t>Приложение 12</w:t>
      </w:r>
    </w:p>
    <w:p w:rsidR="00DB47A0" w:rsidRPr="003F0C02" w:rsidRDefault="00DB47A0" w:rsidP="00DB47A0">
      <w:pPr>
        <w:spacing w:line="240" w:lineRule="atLeast"/>
        <w:ind w:left="9900"/>
      </w:pPr>
      <w:r w:rsidRPr="003F0C02">
        <w:t xml:space="preserve">к постановлению Правительства </w:t>
      </w:r>
    </w:p>
    <w:p w:rsidR="00DB47A0" w:rsidRPr="003F0C02" w:rsidRDefault="00DB47A0" w:rsidP="00DB47A0">
      <w:pPr>
        <w:spacing w:line="240" w:lineRule="atLeast"/>
        <w:ind w:left="9900"/>
      </w:pPr>
      <w:r w:rsidRPr="003F0C02">
        <w:t>Брянской области</w:t>
      </w:r>
    </w:p>
    <w:p w:rsidR="00DB47A0" w:rsidRPr="003F0C02" w:rsidRDefault="00DB47A0" w:rsidP="00DB47A0">
      <w:pPr>
        <w:ind w:firstLine="9900"/>
        <w:rPr>
          <w:sz w:val="28"/>
          <w:szCs w:val="28"/>
        </w:rPr>
      </w:pPr>
      <w:r w:rsidRPr="003F0C02">
        <w:t xml:space="preserve">от   </w:t>
      </w:r>
      <w:r>
        <w:t>19</w:t>
      </w:r>
      <w:r w:rsidRPr="003F0C02">
        <w:t xml:space="preserve">    декабря 2016 г.    №  </w:t>
      </w:r>
      <w:r>
        <w:t>660-п</w:t>
      </w:r>
      <w:r w:rsidRPr="003F0C02">
        <w:rPr>
          <w:sz w:val="28"/>
          <w:szCs w:val="28"/>
        </w:rPr>
        <w:t xml:space="preserve">  </w:t>
      </w:r>
    </w:p>
    <w:p w:rsidR="00DB47A0" w:rsidRPr="003F0C02" w:rsidRDefault="00DB47A0" w:rsidP="00DB47A0">
      <w:pPr>
        <w:ind w:left="9923" w:hanging="23"/>
        <w:rPr>
          <w:sz w:val="26"/>
          <w:szCs w:val="26"/>
        </w:rPr>
      </w:pPr>
      <w:proofErr w:type="gramStart"/>
      <w:r w:rsidRPr="003F0C02">
        <w:rPr>
          <w:sz w:val="26"/>
          <w:szCs w:val="26"/>
        </w:rPr>
        <w:t xml:space="preserve">(приложение 2 к плану мероприятий </w:t>
      </w:r>
      <w:r w:rsidRPr="003F0C02">
        <w:rPr>
          <w:sz w:val="26"/>
          <w:szCs w:val="26"/>
        </w:rPr>
        <w:br/>
        <w:t>("дорожной карте")</w:t>
      </w:r>
      <w:r w:rsidRPr="003F0C02">
        <w:rPr>
          <w:sz w:val="26"/>
          <w:szCs w:val="26"/>
        </w:rPr>
        <w:br/>
      </w:r>
      <w:proofErr w:type="gramEnd"/>
    </w:p>
    <w:tbl>
      <w:tblPr>
        <w:tblW w:w="15580" w:type="dxa"/>
        <w:tblInd w:w="91" w:type="dxa"/>
        <w:tblLook w:val="04A0"/>
      </w:tblPr>
      <w:tblGrid>
        <w:gridCol w:w="520"/>
        <w:gridCol w:w="5020"/>
        <w:gridCol w:w="1240"/>
        <w:gridCol w:w="1120"/>
        <w:gridCol w:w="1180"/>
        <w:gridCol w:w="1160"/>
        <w:gridCol w:w="1120"/>
        <w:gridCol w:w="1180"/>
        <w:gridCol w:w="1160"/>
        <w:gridCol w:w="935"/>
        <w:gridCol w:w="1000"/>
      </w:tblGrid>
      <w:tr w:rsidR="00DB47A0" w:rsidRPr="003F0C02" w:rsidTr="00384BE7">
        <w:trPr>
          <w:trHeight w:val="9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bookmarkStart w:id="1" w:name="RANGE!A1:K34"/>
            <w:r w:rsidRPr="003F0C02">
              <w:rPr>
                <w:rFonts w:ascii="Calibri" w:hAnsi="Calibri" w:cs="Arial CYR"/>
                <w:color w:val="000000"/>
              </w:rPr>
              <w:t> </w:t>
            </w:r>
            <w:bookmarkEnd w:id="1"/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Таблица 1</w:t>
            </w:r>
          </w:p>
        </w:tc>
      </w:tr>
      <w:tr w:rsidR="00DB47A0" w:rsidRPr="003F0C02" w:rsidTr="00384BE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</w:tr>
      <w:tr w:rsidR="00DB47A0" w:rsidRPr="003F0C02" w:rsidTr="00384BE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3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Показатели повышения средней заработной платы   педагогических работников  учреждений дошкольного образования Брянской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</w:tr>
      <w:tr w:rsidR="00DB47A0" w:rsidRPr="003F0C02" w:rsidTr="00384BE7">
        <w:trPr>
          <w:trHeight w:val="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</w:tr>
      <w:tr w:rsidR="00DB47A0" w:rsidRPr="003F0C02" w:rsidTr="00384BE7">
        <w:trPr>
          <w:trHeight w:val="7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№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Наименование показателей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2012 г.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2013 г.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2014 г.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2015 г.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2016 г.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2017 г.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2018 г.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2014г.-2016г.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2014г.-2018г.</w:t>
            </w:r>
          </w:p>
        </w:tc>
      </w:tr>
      <w:tr w:rsidR="00DB47A0" w:rsidRPr="003F0C02" w:rsidTr="00384BE7">
        <w:trPr>
          <w:trHeight w:val="16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 xml:space="preserve">Норматив числа получателей услуг </w:t>
            </w:r>
            <w:proofErr w:type="gramStart"/>
            <w:r w:rsidRPr="003F0C02">
              <w:rPr>
                <w:color w:val="000000"/>
              </w:rPr>
              <w:t>на</w:t>
            </w:r>
            <w:proofErr w:type="gramEnd"/>
            <w:r w:rsidRPr="003F0C02">
              <w:rPr>
                <w:color w:val="000000"/>
              </w:rPr>
              <w:t xml:space="preserve"> </w:t>
            </w:r>
          </w:p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1 работника отдельной категории (по среднесписочной численности работников) в разрезе субъектов Российской Федерации с учетом региональной специфики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11,44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12,65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12,97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12,71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12,64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12,67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12,70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Число получателей услуг, чел.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49 011,0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54 237,0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56 489,0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56 425,0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56 757,0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56 889,0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57 047,0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Среднесписочная численность отдельной категории работников: человек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4 285,0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4 286,5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4 356,5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4 438,0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4 490,3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4 490,1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4 491,9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i/>
                <w:iCs/>
                <w:color w:val="000000"/>
              </w:rPr>
            </w:pPr>
            <w:r w:rsidRPr="003F0C02">
              <w:rPr>
                <w:i/>
                <w:iCs/>
                <w:color w:val="000000"/>
              </w:rPr>
              <w:t>в здравоохранении в том числе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jc w:val="center"/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lastRenderedPageBreak/>
              <w:t>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i/>
                <w:iCs/>
                <w:color w:val="000000"/>
              </w:rPr>
            </w:pPr>
            <w:r w:rsidRPr="003F0C02">
              <w:rPr>
                <w:i/>
                <w:iCs/>
                <w:color w:val="000000"/>
              </w:rPr>
              <w:t>работников, не участвующих в реализации территориальных программ ОМС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i/>
                <w:iCs/>
                <w:color w:val="000000"/>
              </w:rPr>
            </w:pPr>
            <w:r w:rsidRPr="003F0C02">
              <w:rPr>
                <w:i/>
                <w:iCs/>
                <w:color w:val="000000"/>
              </w:rPr>
              <w:t>работников, участвующих в реализации территориальных программ ОМС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Численность населения субъекта Российской Федерации, тыс. чел.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1 259,0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1 248,1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1 237,8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1 229,3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1 223,5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1 218,5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1 214,8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15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Планируемое соотношение средней заработной платы отдельной категории работников и средней заработной платы в субъекте Российской Федерации*(предложение федерального Министерства):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по Программе поэтапного совершенствования систем оплаты труда в государственных (муниципальных) учреждениях на 2012-2018 годы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10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по субъекту Российской Федерации (заполняется федеральным Министерством, предложение федерального Министерства)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9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Средняя заработная плата работников в сфере общего образования в субъекте Российской Федерации,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12 449,7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16 776,0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18 477,0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18 645,0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18 645,0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19 545,0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20 520,0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111,5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134,8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110,1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104,8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Среднемесячная заработная плата отдельной категории работников,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11 867,0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16 423,0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18 437,7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17 868,6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18 645,0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19 545,0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20 520,0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138,4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112,3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96,9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104,8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15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lastRenderedPageBreak/>
              <w:t>15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Доля от средств от приносящей доход деятельности в фонде заработной платы по отдельной категории работников (план - предложение федерального Министерства), 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</w:tr>
      <w:tr w:rsidR="00DB47A0" w:rsidRPr="003F0C02" w:rsidTr="00384BE7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Размер начислений на фонд оплаты труда, 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1,302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Фонд оплаты труда с начислениями, млн.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794,5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1 099,9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1 255,0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1 239,0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1 308,1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1 371,1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1 440,1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3 802,0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6 613,3</w:t>
            </w:r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Прирост фонда оплаты труда с начислениями к 2013 г., млн</w:t>
            </w:r>
            <w:proofErr w:type="gramStart"/>
            <w:r w:rsidRPr="003F0C02">
              <w:rPr>
                <w:color w:val="000000"/>
              </w:rPr>
              <w:t>.р</w:t>
            </w:r>
            <w:proofErr w:type="gramEnd"/>
            <w:r w:rsidRPr="003F0C02">
              <w:rPr>
                <w:color w:val="000000"/>
              </w:rPr>
              <w:t xml:space="preserve">уб.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305,4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155,1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139,1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271,3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340,2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502,4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1 113,9</w:t>
            </w:r>
          </w:p>
        </w:tc>
      </w:tr>
      <w:tr w:rsidR="00DB47A0" w:rsidRPr="003F0C02" w:rsidTr="00384BE7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</w:tr>
      <w:tr w:rsidR="00DB47A0" w:rsidRPr="003F0C02" w:rsidTr="00384BE7">
        <w:trPr>
          <w:trHeight w:val="10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за счет средств консолидированного бюджета субъекта Российской Федерации, включая дотацию из федерального бюджета, млн.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304,8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154,9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138,8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207,9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270,8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339,6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501,6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1 112,0</w:t>
            </w:r>
          </w:p>
        </w:tc>
      </w:tr>
      <w:tr w:rsidR="00DB47A0" w:rsidRPr="003F0C02" w:rsidTr="00384BE7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62,3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63,7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65,4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67,3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158,7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291,4</w:t>
            </w:r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от реструктуризации сети, млн.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12,9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57,0</w:t>
            </w:r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от оптимизации численности персонала, в том числе административно-управленческого персонала, млн.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49,4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49,4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120,4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219,2</w:t>
            </w:r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от сокращения и оптимизации расходов на содержание учреждений, млн.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15,3</w:t>
            </w:r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lastRenderedPageBreak/>
              <w:t>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за счет средств от приносящей доход деятельности, млн.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1,9</w:t>
            </w:r>
          </w:p>
        </w:tc>
      </w:tr>
      <w:tr w:rsidR="00DB47A0" w:rsidRPr="003F0C02" w:rsidTr="00384BE7">
        <w:trPr>
          <w:trHeight w:val="11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млн. рублей (НЕДОСТАТОК)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Итого, объем средств, предусмотренный на повышение оплаты труда, млн. руб. (стр. 20+25+26)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305,4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155,1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139,1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271,3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340,2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502,4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1 113,9</w:t>
            </w:r>
          </w:p>
        </w:tc>
      </w:tr>
      <w:tr w:rsidR="00DB47A0" w:rsidRPr="003F0C02" w:rsidTr="00384BE7">
        <w:trPr>
          <w:trHeight w:val="14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Соотношение объема средств от оптимизации к сумме объема средств, предусмотренного на повышение оплаты труда, % (стр. 21/стр. 27*100%)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140,4</w:t>
            </w:r>
          </w:p>
        </w:tc>
      </w:tr>
    </w:tbl>
    <w:p w:rsidR="00DB47A0" w:rsidRPr="003F0C02" w:rsidRDefault="00DB47A0" w:rsidP="00DB47A0"/>
    <w:p w:rsidR="00DB47A0" w:rsidRPr="003F0C02" w:rsidRDefault="00DB47A0" w:rsidP="00DB47A0"/>
    <w:p w:rsidR="00DB47A0" w:rsidRPr="003F0C02" w:rsidRDefault="00DB47A0" w:rsidP="00DB47A0"/>
    <w:p w:rsidR="00DB47A0" w:rsidRPr="003F0C02" w:rsidRDefault="00DB47A0" w:rsidP="00DB47A0"/>
    <w:tbl>
      <w:tblPr>
        <w:tblW w:w="15800" w:type="dxa"/>
        <w:tblInd w:w="91" w:type="dxa"/>
        <w:tblLook w:val="04A0"/>
      </w:tblPr>
      <w:tblGrid>
        <w:gridCol w:w="520"/>
        <w:gridCol w:w="4880"/>
        <w:gridCol w:w="1240"/>
        <w:gridCol w:w="1120"/>
        <w:gridCol w:w="1280"/>
        <w:gridCol w:w="1220"/>
        <w:gridCol w:w="1220"/>
        <w:gridCol w:w="1160"/>
        <w:gridCol w:w="135"/>
        <w:gridCol w:w="1105"/>
        <w:gridCol w:w="940"/>
        <w:gridCol w:w="980"/>
      </w:tblGrid>
      <w:tr w:rsidR="00DB47A0" w:rsidRPr="003F0C02" w:rsidTr="00384BE7">
        <w:trPr>
          <w:trHeight w:val="9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5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 xml:space="preserve">Приложение 2 к плану мероприятий </w:t>
            </w:r>
            <w:r w:rsidRPr="003F0C02">
              <w:rPr>
                <w:color w:val="000000"/>
              </w:rPr>
              <w:br/>
              <w:t xml:space="preserve">("дорожная карта") </w:t>
            </w:r>
            <w:r w:rsidRPr="003F0C02">
              <w:rPr>
                <w:color w:val="000000"/>
              </w:rPr>
              <w:br/>
              <w:t>таблица 2</w:t>
            </w:r>
          </w:p>
        </w:tc>
      </w:tr>
      <w:tr w:rsidR="00DB47A0" w:rsidRPr="003F0C02" w:rsidTr="00384BE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</w:tr>
      <w:tr w:rsidR="00DB47A0" w:rsidRPr="003F0C02" w:rsidTr="00384BE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3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Показатели повышения средней заработной платы   педагогических работников  учреждений общего образования</w:t>
            </w:r>
          </w:p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Брянской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</w:tr>
      <w:tr w:rsidR="00DB47A0" w:rsidRPr="003F0C02" w:rsidTr="00384BE7">
        <w:trPr>
          <w:trHeight w:val="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</w:tr>
      <w:tr w:rsidR="00DB47A0" w:rsidRPr="003F0C02" w:rsidTr="00384BE7">
        <w:trPr>
          <w:trHeight w:val="7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№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Наименование показателей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2012 г.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2013 г.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2014 г.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2015 г.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2016 г.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2017 г.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2018 г.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2014г.-2016г.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2014г.-2018г.</w:t>
            </w:r>
          </w:p>
        </w:tc>
      </w:tr>
      <w:tr w:rsidR="00DB47A0" w:rsidRPr="003F0C02" w:rsidTr="00384BE7">
        <w:trPr>
          <w:trHeight w:val="20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lastRenderedPageBreak/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Норматив числа получателей услуг на 1 работника отдельной категории (по среднесписочной численности работников) в разрезе субъектов Российской Федерации с учетом региональной специфики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11,10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11,15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11,20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Число получателей услуг, чел.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110 800,0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110 500,0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116 062,0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118 411,0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119 878,0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120431,0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120 914,0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Среднесписочная численность отдельной категории работников: человек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11 627,0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11 423,9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11 038,2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10916,8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10 799,8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10 800,9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10 795,9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i/>
                <w:iCs/>
                <w:color w:val="000000"/>
              </w:rPr>
            </w:pPr>
            <w:r w:rsidRPr="003F0C02">
              <w:rPr>
                <w:i/>
                <w:iCs/>
                <w:color w:val="000000"/>
              </w:rPr>
              <w:t>в здравоохранении в том числе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jc w:val="center"/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10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i/>
                <w:iCs/>
                <w:color w:val="000000"/>
              </w:rPr>
            </w:pPr>
            <w:r w:rsidRPr="003F0C02">
              <w:rPr>
                <w:i/>
                <w:iCs/>
                <w:color w:val="000000"/>
              </w:rPr>
              <w:t>работников, не участвующих в реализации территориальных программ ОМС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i/>
                <w:iCs/>
                <w:color w:val="000000"/>
              </w:rPr>
            </w:pPr>
            <w:r w:rsidRPr="003F0C02">
              <w:rPr>
                <w:i/>
                <w:iCs/>
                <w:color w:val="000000"/>
              </w:rPr>
              <w:t>работников, участвующих в реализации территориальных программ ОМС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Численность населения субъекта Российской Федерации, тыс. чел.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1 259,0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1 248,1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1 237,8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1 229,3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1 223,5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1 218,5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1 214,8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19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Планируемое соотношение средней заработной платы отдельной категории работников и средней заработной платы в субъекте Российской Федерации*(предложение федерального Министерства):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79,4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15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lastRenderedPageBreak/>
              <w:t>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по Программе поэтапного совершенствования систем оплаты труда в государственных (муниципальных) учреждениях на 2012-2018 годы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79,4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13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по субъекту Российской Федерации (заполняется федеральным Министерством, предложение федерального Министерства)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79,4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9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Средняя заработная плата работников по субъекту Российской Федерации,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16 530,0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18 974,0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20 732,0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19 754,0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20 500,0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21 490,0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22 565,0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111,4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114,8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95,3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103,8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104,8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10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Среднемесячная заработная плата отдельной категории работников,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13 131,1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18 859,6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20 738,2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20 511,4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20 738,2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21 490,0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22 565,0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129,6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143,6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98,9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103,6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17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Доля от средств от приносящей доход деятельности в фонде заработной платы по отдельной категории работников (план - предложение федерального Министерства), 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0,097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</w:tr>
      <w:tr w:rsidR="00DB47A0" w:rsidRPr="003F0C02" w:rsidTr="00384BE7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lastRenderedPageBreak/>
              <w:t>16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Размер начислений на фонд оплаты труда, 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1,302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1,302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1,302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1,302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1,302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Фонд оплаты труда с начислениями, млн.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2 385,4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3 366,2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3 576,5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3 498,5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3 499,3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3 626,5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3 806,2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10 574,3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18 007,0</w:t>
            </w:r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Прирост фонда оплаты труда с начислениями к 2013 г., млн</w:t>
            </w:r>
            <w:proofErr w:type="gramStart"/>
            <w:r w:rsidRPr="003F0C02">
              <w:rPr>
                <w:color w:val="000000"/>
              </w:rPr>
              <w:t>.р</w:t>
            </w:r>
            <w:proofErr w:type="gramEnd"/>
            <w:r w:rsidRPr="003F0C02">
              <w:rPr>
                <w:color w:val="000000"/>
              </w:rPr>
              <w:t xml:space="preserve">уб.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980,8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210,3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132,3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133,1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260,3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440,0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475,7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1 176,0</w:t>
            </w:r>
          </w:p>
        </w:tc>
      </w:tr>
      <w:tr w:rsidR="00DB47A0" w:rsidRPr="003F0C02" w:rsidTr="00384BE7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</w:tr>
      <w:tr w:rsidR="00DB47A0" w:rsidRPr="003F0C02" w:rsidTr="00384BE7">
        <w:trPr>
          <w:trHeight w:val="13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за счет средств консолидированного бюджета субъекта Российской Федерации, включая дотацию из федерального бюджета, млн.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978,7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209,3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131,3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132,1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258,8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438,2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472,7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1 169,7</w:t>
            </w:r>
          </w:p>
        </w:tc>
      </w:tr>
      <w:tr w:rsidR="00DB47A0" w:rsidRPr="003F0C02" w:rsidTr="00384BE7">
        <w:trPr>
          <w:trHeight w:val="10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74,9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131,3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131,3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131,3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131,3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392,7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655,4</w:t>
            </w:r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от реструктуризации сети, млн.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22,6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22,6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22,6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5E2AF0">
              <w:rPr>
                <w:color w:val="000000"/>
              </w:rPr>
              <w:t>22,6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67,8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113,0</w:t>
            </w:r>
          </w:p>
        </w:tc>
      </w:tr>
      <w:tr w:rsidR="00DB47A0" w:rsidRPr="003F0C02" w:rsidTr="00384BE7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от оптимизации численности персонала, в том числе административно-управленческого персонала, млн.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56,5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107,3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107,3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t>107,3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320,6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535,2</w:t>
            </w:r>
          </w:p>
        </w:tc>
      </w:tr>
      <w:tr w:rsidR="00DB47A0" w:rsidRPr="003F0C02" w:rsidTr="00384BE7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от сокращения и оптимизации расходов на содержание учреждений, млн. рублей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7,2</w:t>
            </w:r>
          </w:p>
        </w:tc>
      </w:tr>
      <w:tr w:rsidR="00DB47A0" w:rsidRPr="003F0C02" w:rsidTr="00384BE7">
        <w:trPr>
          <w:trHeight w:val="8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за счет средств от приносящей доход деятельности, млн. 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6,3</w:t>
            </w:r>
          </w:p>
        </w:tc>
      </w:tr>
      <w:tr w:rsidR="00DB47A0" w:rsidRPr="003F0C02" w:rsidTr="00384BE7">
        <w:trPr>
          <w:trHeight w:val="16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lastRenderedPageBreak/>
              <w:t>26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млн. рублей (НЕДОСТАТОК)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</w:tr>
      <w:tr w:rsidR="00DB47A0" w:rsidRPr="003F0C02" w:rsidTr="00384BE7">
        <w:trPr>
          <w:trHeight w:val="10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Итого, объем средств, предусмотренный на повышение оплаты труда, млн. руб. (стр. 20+25+26)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980,8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210,3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132,3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133,1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260,3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475,7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1 176,0</w:t>
            </w:r>
          </w:p>
        </w:tc>
      </w:tr>
      <w:tr w:rsidR="00DB47A0" w:rsidRPr="003F0C02" w:rsidTr="00384BE7">
        <w:trPr>
          <w:trHeight w:val="14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Соотношение объема средств от оптимизации к сумме объема средств, предусмотренного на повышение оплаты труда, % (стр. 21/стр. 27*100%)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61,8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98,7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50,5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259,7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340,1</w:t>
            </w:r>
          </w:p>
        </w:tc>
      </w:tr>
    </w:tbl>
    <w:p w:rsidR="00DB47A0" w:rsidRPr="003F0C02" w:rsidRDefault="00DB47A0" w:rsidP="00DB47A0"/>
    <w:tbl>
      <w:tblPr>
        <w:tblW w:w="15752" w:type="dxa"/>
        <w:tblInd w:w="91" w:type="dxa"/>
        <w:tblLayout w:type="fixed"/>
        <w:tblLook w:val="04A0"/>
      </w:tblPr>
      <w:tblGrid>
        <w:gridCol w:w="520"/>
        <w:gridCol w:w="4884"/>
        <w:gridCol w:w="96"/>
        <w:gridCol w:w="1180"/>
        <w:gridCol w:w="1134"/>
        <w:gridCol w:w="46"/>
        <w:gridCol w:w="1088"/>
        <w:gridCol w:w="172"/>
        <w:gridCol w:w="962"/>
        <w:gridCol w:w="154"/>
        <w:gridCol w:w="1121"/>
        <w:gridCol w:w="356"/>
        <w:gridCol w:w="778"/>
        <w:gridCol w:w="142"/>
        <w:gridCol w:w="1134"/>
        <w:gridCol w:w="992"/>
        <w:gridCol w:w="993"/>
      </w:tblGrid>
      <w:tr w:rsidR="00DB47A0" w:rsidRPr="003F0C02" w:rsidTr="00384BE7">
        <w:trPr>
          <w:trHeight w:val="9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55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</w:p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 xml:space="preserve">Приложение 2 к плану мероприятий </w:t>
            </w:r>
            <w:r w:rsidRPr="003F0C02">
              <w:rPr>
                <w:color w:val="000000"/>
              </w:rPr>
              <w:br/>
              <w:t xml:space="preserve">("дорожная карта") </w:t>
            </w:r>
            <w:r w:rsidRPr="003F0C02">
              <w:rPr>
                <w:color w:val="000000"/>
              </w:rPr>
              <w:br/>
              <w:t>таблица 3</w:t>
            </w:r>
          </w:p>
        </w:tc>
      </w:tr>
      <w:tr w:rsidR="00DB47A0" w:rsidRPr="003F0C02" w:rsidTr="00384BE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</w:tr>
      <w:tr w:rsidR="00DB47A0" w:rsidRPr="003F0C02" w:rsidTr="00384BE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32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Показатели повышения средней заработной платы   педагогических работников  учреждений дополнительного образования Брянской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</w:tr>
      <w:tr w:rsidR="00DB47A0" w:rsidRPr="003F0C02" w:rsidTr="00384BE7">
        <w:trPr>
          <w:trHeight w:val="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</w:tr>
      <w:tr w:rsidR="00DB47A0" w:rsidRPr="003F0C02" w:rsidTr="00384BE7">
        <w:trPr>
          <w:trHeight w:val="7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№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Наименование показателей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2013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2014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2015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2016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2017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2014г.-2016г.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2014г.-2018г.</w:t>
            </w:r>
          </w:p>
        </w:tc>
      </w:tr>
      <w:tr w:rsidR="00DB47A0" w:rsidRPr="003F0C02" w:rsidTr="00384BE7">
        <w:trPr>
          <w:trHeight w:val="16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lastRenderedPageBreak/>
              <w:t>1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Норматив числа получателей услуг на 1 работника отдельной категории (по среднесписочной численности работников) в разрезе субъектов Российской Федерации с учетом региональной специфики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66,4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71,91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81,98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84,24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85,38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5E2AF0">
              <w:rPr>
                <w:color w:val="000000"/>
              </w:rPr>
              <w:t>86,45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Число получателей услуг, чел.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138 900,0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139800,0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142322,0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157847,0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159 896,0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162052,0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164 089,0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8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Среднесписочная численность отдельной категории работников: 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2 089,0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2 104,5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1 979,1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1 925,4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1 898,1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1 898,0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1 898,1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i/>
                <w:iCs/>
                <w:color w:val="000000"/>
              </w:rPr>
            </w:pPr>
            <w:r w:rsidRPr="003F0C02">
              <w:rPr>
                <w:i/>
                <w:iCs/>
                <w:color w:val="000000"/>
              </w:rPr>
              <w:t>в здравоохранении 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jc w:val="center"/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i/>
                <w:iCs/>
                <w:color w:val="000000"/>
              </w:rPr>
            </w:pPr>
            <w:r w:rsidRPr="003F0C02">
              <w:rPr>
                <w:i/>
                <w:iCs/>
                <w:color w:val="000000"/>
              </w:rPr>
              <w:t>работников, не участвующих в реализации территориальных программ ОМС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6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i/>
                <w:iCs/>
                <w:color w:val="000000"/>
              </w:rPr>
            </w:pPr>
            <w:r w:rsidRPr="003F0C02">
              <w:rPr>
                <w:i/>
                <w:iCs/>
                <w:color w:val="000000"/>
              </w:rPr>
              <w:t>работников, участвующих в реализации территориальных программ ОМС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8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7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Численность населения субъекта Российской Федерации, тыс. чел.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1 259,0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1 248,1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1 237,8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1 229,3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1 223,5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1 218,5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1 214,8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19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Планируемое соотношение средней заработной платы отдельной категории работников и средней заработной платы в субъекте Российской Федерации*(предложение федерального Министерства):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79,7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13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lastRenderedPageBreak/>
              <w:t>9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по Программе поэтапного совершенствования систем оплаты труда в государственных (муниципальных) учреждениях на 2012-2018 годы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79,7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11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по субъекту Российской Федерации (заполняется федеральным Министерством, предложение федерального Министерства)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79,7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11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Средняя заработная плата учителей в субъекте Российской Федерации,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13 143,0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19 316,0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21 112,0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20 892,0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20 892,0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21 900,0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22 990,0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12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99,0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13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Среднемесячная заработная плата отдельной категории работников, рублей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11 917,0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15 389,7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17 043,0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17 449,7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17 449,7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20 805,0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22 990,0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14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129,1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110,7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119,2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14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15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Доля от средств от приносящей доход деятельности в фонде заработной платы по отдельной категории работников (план - предложение федерального Министерства), 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</w:p>
        </w:tc>
      </w:tr>
      <w:tr w:rsidR="00DB47A0" w:rsidRPr="003F0C02" w:rsidTr="00384BE7">
        <w:trPr>
          <w:trHeight w:val="7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16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Размер начислений на фонд оплаты труда, 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1,302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1,302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1,302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1,302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1,302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1,302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17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Фонд оплаты труда с начислениями, млн. рублей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506,0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527,0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524,9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517,5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617,0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681,8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1 569,4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2 868,2</w:t>
            </w:r>
          </w:p>
        </w:tc>
      </w:tr>
      <w:tr w:rsidR="00DB47A0" w:rsidRPr="003F0C02" w:rsidTr="00384BE7">
        <w:trPr>
          <w:trHeight w:val="8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lastRenderedPageBreak/>
              <w:t>18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Прирост фонда оплаты труда с начислениями к 2013 г., млн</w:t>
            </w:r>
            <w:proofErr w:type="gramStart"/>
            <w:r w:rsidRPr="003F0C02">
              <w:rPr>
                <w:color w:val="000000"/>
              </w:rPr>
              <w:t>.р</w:t>
            </w:r>
            <w:proofErr w:type="gramEnd"/>
            <w:r w:rsidRPr="003F0C02">
              <w:rPr>
                <w:color w:val="000000"/>
              </w:rPr>
              <w:t xml:space="preserve">уб.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117,1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110,9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338,0</w:t>
            </w:r>
          </w:p>
        </w:tc>
      </w:tr>
      <w:tr w:rsidR="00DB47A0" w:rsidRPr="003F0C02" w:rsidTr="00384BE7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19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</w:tr>
      <w:tr w:rsidR="00DB47A0" w:rsidRPr="003F0C02" w:rsidTr="00384BE7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за счет средств консолидированного бюджета субъекта Российской Федерации, включая дотацию из федерального бюджета, млн.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113,5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110,1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335,0</w:t>
            </w:r>
          </w:p>
        </w:tc>
      </w:tr>
      <w:tr w:rsidR="00DB47A0" w:rsidRPr="003F0C02" w:rsidTr="00384BE7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21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ind w:firstLineChars="200" w:firstLine="480"/>
              <w:rPr>
                <w:color w:val="000000"/>
              </w:rPr>
            </w:pPr>
            <w:r w:rsidRPr="003F0C02">
              <w:rPr>
                <w:color w:val="000000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42,7</w:t>
            </w:r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22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ind w:firstLineChars="200" w:firstLine="480"/>
              <w:rPr>
                <w:color w:val="000000"/>
              </w:rPr>
            </w:pPr>
            <w:r w:rsidRPr="003F0C02">
              <w:rPr>
                <w:color w:val="000000"/>
              </w:rPr>
              <w:t>от реструктуризации сети, млн. рублей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1,5</w:t>
            </w:r>
          </w:p>
        </w:tc>
      </w:tr>
      <w:tr w:rsidR="00DB47A0" w:rsidRPr="003F0C02" w:rsidTr="00384BE7">
        <w:trPr>
          <w:trHeight w:val="10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23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ind w:firstLineChars="200" w:firstLine="480"/>
              <w:rPr>
                <w:color w:val="000000"/>
              </w:rPr>
            </w:pPr>
            <w:r w:rsidRPr="003F0C02">
              <w:rPr>
                <w:color w:val="000000"/>
              </w:rPr>
              <w:t>от оптимизации численности персонала, в том числе административно-управленческого персонала, млн. рублей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5E2AF0">
              <w:rPr>
                <w:color w:val="000000"/>
              </w:rPr>
              <w:t>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38,0</w:t>
            </w:r>
          </w:p>
        </w:tc>
      </w:tr>
      <w:tr w:rsidR="00DB47A0" w:rsidRPr="003F0C02" w:rsidTr="00384BE7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24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ind w:firstLineChars="200" w:firstLine="480"/>
              <w:rPr>
                <w:color w:val="000000"/>
              </w:rPr>
            </w:pPr>
            <w:r w:rsidRPr="003F0C02">
              <w:rPr>
                <w:color w:val="000000"/>
              </w:rPr>
              <w:t>от сокращения и оптимизации расходов на содержание учреждений, млн. рублей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3,2</w:t>
            </w:r>
          </w:p>
        </w:tc>
      </w:tr>
      <w:tr w:rsidR="00DB47A0" w:rsidRPr="003F0C02" w:rsidTr="00384BE7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25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за счет средств от приносящей доход деятельности, млн.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3,0</w:t>
            </w:r>
          </w:p>
        </w:tc>
      </w:tr>
      <w:tr w:rsidR="00DB47A0" w:rsidRPr="003F0C02" w:rsidTr="00384BE7">
        <w:trPr>
          <w:trHeight w:val="17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26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млн. рублей (НЕДОСТАТОК)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</w:tr>
      <w:tr w:rsidR="00DB47A0" w:rsidRPr="003F0C02" w:rsidTr="00384BE7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lastRenderedPageBreak/>
              <w:t>27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Итого, объем средств, предусмотренный на повышение оплаты труда, млн. руб. (стр. 20+25+26)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117,1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110,9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338,0</w:t>
            </w:r>
          </w:p>
        </w:tc>
      </w:tr>
      <w:tr w:rsidR="00DB47A0" w:rsidRPr="003F0C02" w:rsidTr="00384BE7">
        <w:trPr>
          <w:trHeight w:val="13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28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Соотношение объема средств от оптимизации к сумме объема средств, предусмотренного на повышение оплаты труда, % (стр. 21/стр. 27*100%)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78,5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170,9</w:t>
            </w:r>
          </w:p>
        </w:tc>
      </w:tr>
    </w:tbl>
    <w:p w:rsidR="00DB47A0" w:rsidRPr="003F0C02" w:rsidRDefault="00DB47A0" w:rsidP="00DB47A0"/>
    <w:p w:rsidR="00DB47A0" w:rsidRPr="003F0C02" w:rsidRDefault="00DB47A0" w:rsidP="00DB47A0"/>
    <w:tbl>
      <w:tblPr>
        <w:tblW w:w="15420" w:type="dxa"/>
        <w:tblInd w:w="91" w:type="dxa"/>
        <w:tblLook w:val="04A0"/>
      </w:tblPr>
      <w:tblGrid>
        <w:gridCol w:w="520"/>
        <w:gridCol w:w="4840"/>
        <w:gridCol w:w="1180"/>
        <w:gridCol w:w="1160"/>
        <w:gridCol w:w="1240"/>
        <w:gridCol w:w="1200"/>
        <w:gridCol w:w="1160"/>
        <w:gridCol w:w="1060"/>
        <w:gridCol w:w="1180"/>
        <w:gridCol w:w="980"/>
        <w:gridCol w:w="935"/>
      </w:tblGrid>
      <w:tr w:rsidR="00DB47A0" w:rsidRPr="003F0C02" w:rsidTr="00384BE7">
        <w:trPr>
          <w:trHeight w:val="9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5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 xml:space="preserve">Приложение 2 к плану мероприятий </w:t>
            </w:r>
            <w:r w:rsidRPr="003F0C02">
              <w:rPr>
                <w:color w:val="000000"/>
              </w:rPr>
              <w:br/>
              <w:t xml:space="preserve">("дорожная карта") </w:t>
            </w:r>
            <w:r w:rsidRPr="003F0C02">
              <w:rPr>
                <w:color w:val="000000"/>
              </w:rPr>
              <w:br/>
              <w:t>таблица 4</w:t>
            </w:r>
          </w:p>
        </w:tc>
      </w:tr>
      <w:tr w:rsidR="00DB47A0" w:rsidRPr="003F0C02" w:rsidTr="00384BE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</w:tr>
      <w:tr w:rsidR="00DB47A0" w:rsidRPr="003F0C02" w:rsidTr="00384BE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4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jc w:val="center"/>
              <w:rPr>
                <w:bCs/>
                <w:color w:val="000000"/>
              </w:rPr>
            </w:pPr>
            <w:r w:rsidRPr="003F0C02">
              <w:rPr>
                <w:bCs/>
                <w:color w:val="000000"/>
              </w:rPr>
              <w:t>Показатели повышения средней заработной платы   педагогических работников  учреждений профессионального образования Брянской области</w:t>
            </w:r>
          </w:p>
        </w:tc>
      </w:tr>
      <w:tr w:rsidR="00DB47A0" w:rsidRPr="003F0C02" w:rsidTr="00384BE7">
        <w:trPr>
          <w:trHeight w:val="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b/>
                <w:bCs/>
                <w:color w:val="000000"/>
              </w:rPr>
            </w:pPr>
            <w:r w:rsidRPr="003F0C02"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b/>
                <w:bCs/>
                <w:color w:val="000000"/>
              </w:rPr>
            </w:pPr>
            <w:r w:rsidRPr="003F0C02"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</w:tr>
      <w:tr w:rsidR="00DB47A0" w:rsidRPr="003F0C02" w:rsidTr="00384BE7">
        <w:trPr>
          <w:trHeight w:val="7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№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Наименование показателей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2012 г.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2013 г.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2014 г.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2015 г.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2016 г.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2017 г.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2018 г.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2014г.-2016г.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2014г.-2018г.</w:t>
            </w:r>
          </w:p>
        </w:tc>
      </w:tr>
      <w:tr w:rsidR="00DB47A0" w:rsidRPr="003F0C02" w:rsidTr="00384BE7">
        <w:trPr>
          <w:trHeight w:val="17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Норматив числа получателей услуг на 1 работника отдельной категории (по среднесписочной численности работников) в разрезе субъектов Российской Федерации с учетом региональной специфики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10,73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12,09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13,45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13,87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14,24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14,24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14,24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Число получателей услуг, 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17 580,0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17 700,0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17 900,0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17 314,0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17 350,0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17 350,0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17 350,0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8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lastRenderedPageBreak/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Среднесписочная численность отдельной категории работников: 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1 638,0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1 464,2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1 330,5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1 248,7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1 218,3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1 218,3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1 218,3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i/>
                <w:iCs/>
                <w:color w:val="000000"/>
              </w:rPr>
            </w:pPr>
            <w:r w:rsidRPr="003F0C02">
              <w:rPr>
                <w:i/>
                <w:iCs/>
                <w:color w:val="000000"/>
              </w:rPr>
              <w:t>в здравоохранении в том числе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jc w:val="center"/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i/>
                <w:iCs/>
                <w:color w:val="000000"/>
              </w:rPr>
            </w:pPr>
            <w:r w:rsidRPr="003F0C02">
              <w:rPr>
                <w:i/>
                <w:iCs/>
                <w:color w:val="000000"/>
              </w:rPr>
              <w:t>работников, не участвующих в реализации территориальных программ ОМС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i/>
                <w:iCs/>
                <w:color w:val="000000"/>
              </w:rPr>
            </w:pPr>
            <w:r w:rsidRPr="003F0C02">
              <w:rPr>
                <w:i/>
                <w:iCs/>
                <w:color w:val="000000"/>
              </w:rPr>
              <w:t>работников, участвующих в реализации территориальных программ ОМС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Численность населения субъекта Российской Федерации, тыс. 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1 259,0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1 248,1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1 237,8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1 229,3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1 223,5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1 218,5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1 214,8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Планируемое соотношение средней заработной платы отдельной категории работников и средней заработной платы в субъекте Российской Федерации*(предложение федерального Министерства):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16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по Программе поэтапного совершенствования систем оплаты труда в государственных (муниципальных) учреждениях на 2012-2018 годы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по субъекту Российской Федерации (заполняется федеральным Министерством, предложение федерального Министерства)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8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lastRenderedPageBreak/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Средняя заработная плата по субъекту Российской Федерации,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16 530,0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18 974,0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20 732,0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19 754,0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20 500,0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21 490,0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22 565,0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111,4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114,8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95,3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Среднемесячная заработная плата отдельной категории работников,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9 600,3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17 862,3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19 034,5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19 997,6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19 997,6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20 415,5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22 565,0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107,6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186,1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110,5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16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Доля от средств от приносящей доход деятельности в фонде заработной платы по отдельной категории работников (план - предложение федерального Министерства),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</w:tr>
      <w:tr w:rsidR="00DB47A0" w:rsidRPr="003F0C02" w:rsidTr="00384BE7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Размер начислений на фонд оплаты труда,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1,302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1,302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1,302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</w:tr>
      <w:tr w:rsidR="00DB47A0" w:rsidRPr="003F0C02" w:rsidTr="00384BE7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Фонд оплаты труда с начислениями, млн.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245,7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408,6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395,7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390,1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380,6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388,6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429,5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1 166,5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1 984,6</w:t>
            </w:r>
          </w:p>
        </w:tc>
      </w:tr>
      <w:tr w:rsidR="00DB47A0" w:rsidRPr="003F0C02" w:rsidTr="00384BE7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Прирост фонда оплаты труда с начислениями к 2013 г., млн</w:t>
            </w:r>
            <w:proofErr w:type="gramStart"/>
            <w:r w:rsidRPr="003F0C02">
              <w:rPr>
                <w:color w:val="000000"/>
              </w:rPr>
              <w:t>.р</w:t>
            </w:r>
            <w:proofErr w:type="gramEnd"/>
            <w:r w:rsidRPr="003F0C02">
              <w:rPr>
                <w:color w:val="000000"/>
              </w:rPr>
              <w:t xml:space="preserve">уб.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162,9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-12,9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-18,5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-28,0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-20,0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-59,4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-58,5</w:t>
            </w:r>
          </w:p>
        </w:tc>
      </w:tr>
      <w:tr w:rsidR="00DB47A0" w:rsidRPr="003F0C02" w:rsidTr="00384BE7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</w:tr>
      <w:tr w:rsidR="00DB47A0" w:rsidRPr="003F0C02" w:rsidTr="00384BE7">
        <w:trPr>
          <w:trHeight w:val="1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lastRenderedPageBreak/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за счет средств консолидированного бюджета субъекта Российской Федерации, включая дотацию из федерального бюджета, млн.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140,5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-12,9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-18,5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-28,0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-20,0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-59,4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-60,5</w:t>
            </w:r>
          </w:p>
        </w:tc>
      </w:tr>
      <w:tr w:rsidR="00DB47A0" w:rsidRPr="003F0C02" w:rsidTr="00384BE7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ind w:firstLineChars="200" w:firstLine="480"/>
              <w:rPr>
                <w:color w:val="000000"/>
              </w:rPr>
            </w:pPr>
            <w:r w:rsidRPr="003F0C02">
              <w:rPr>
                <w:color w:val="000000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66,7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ind w:firstLineChars="200" w:firstLine="480"/>
              <w:rPr>
                <w:color w:val="000000"/>
              </w:rPr>
            </w:pPr>
            <w:r w:rsidRPr="003F0C02">
              <w:rPr>
                <w:color w:val="000000"/>
              </w:rPr>
              <w:t>от реструктуризации сети, млн.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</w:tr>
      <w:tr w:rsidR="00DB47A0" w:rsidRPr="003F0C02" w:rsidTr="00384BE7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ind w:firstLineChars="200" w:firstLine="480"/>
              <w:rPr>
                <w:color w:val="000000"/>
              </w:rPr>
            </w:pPr>
            <w:r w:rsidRPr="003F0C02">
              <w:rPr>
                <w:color w:val="000000"/>
              </w:rPr>
              <w:t>от оптимизации численности персонала, в том числе административно-управленческого персонала, млн.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50,3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</w:tr>
      <w:tr w:rsidR="00DB47A0" w:rsidRPr="003F0C02" w:rsidTr="00384BE7">
        <w:trPr>
          <w:trHeight w:val="8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ind w:firstLineChars="200" w:firstLine="480"/>
              <w:rPr>
                <w:color w:val="000000"/>
              </w:rPr>
            </w:pPr>
            <w:r w:rsidRPr="003F0C02">
              <w:rPr>
                <w:color w:val="000000"/>
              </w:rPr>
              <w:t>от сокращения и оптимизации расходов на содержание учреждений, млн.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</w:tr>
      <w:tr w:rsidR="00DB47A0" w:rsidRPr="003F0C02" w:rsidTr="00384BE7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за счет средств от приносящей доход деятельности, млн.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22,4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2,0</w:t>
            </w:r>
          </w:p>
        </w:tc>
      </w:tr>
      <w:tr w:rsidR="00DB47A0" w:rsidRPr="003F0C02" w:rsidTr="00384BE7">
        <w:trPr>
          <w:trHeight w:val="17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млн. рублей (НЕДОСТАТОК)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</w:tr>
      <w:tr w:rsidR="00DB47A0" w:rsidRPr="003F0C02" w:rsidTr="00384BE7">
        <w:trPr>
          <w:trHeight w:val="10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Итого, объем средств, предусмотренный на повышение оплаты труда, млн. руб. (стр. 20+25+26)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162,9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-12,9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-18,5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-28,0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-20,0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-59,4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-58,5</w:t>
            </w:r>
          </w:p>
        </w:tc>
      </w:tr>
      <w:tr w:rsidR="00DB47A0" w:rsidRPr="003F0C02" w:rsidTr="00384BE7">
        <w:trPr>
          <w:trHeight w:val="13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lastRenderedPageBreak/>
              <w:t>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Соотношение объема средств от оптимизации к сумме объема средств, предусмотренного на повышение оплаты труда, % (стр. 21/стр. 27*100%)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</w:tr>
    </w:tbl>
    <w:p w:rsidR="00DB47A0" w:rsidRPr="003F0C02" w:rsidRDefault="00DB47A0" w:rsidP="00DB47A0"/>
    <w:p w:rsidR="00DB47A0" w:rsidRPr="003F0C02" w:rsidRDefault="00DB47A0" w:rsidP="00DB47A0"/>
    <w:tbl>
      <w:tblPr>
        <w:tblW w:w="17388" w:type="dxa"/>
        <w:tblInd w:w="91" w:type="dxa"/>
        <w:tblLook w:val="04A0"/>
      </w:tblPr>
      <w:tblGrid>
        <w:gridCol w:w="520"/>
        <w:gridCol w:w="4840"/>
        <w:gridCol w:w="44"/>
        <w:gridCol w:w="1136"/>
        <w:gridCol w:w="1134"/>
        <w:gridCol w:w="26"/>
        <w:gridCol w:w="1240"/>
        <w:gridCol w:w="62"/>
        <w:gridCol w:w="1082"/>
        <w:gridCol w:w="56"/>
        <w:gridCol w:w="1160"/>
        <w:gridCol w:w="1052"/>
        <w:gridCol w:w="8"/>
        <w:gridCol w:w="1126"/>
        <w:gridCol w:w="54"/>
        <w:gridCol w:w="938"/>
        <w:gridCol w:w="42"/>
        <w:gridCol w:w="924"/>
        <w:gridCol w:w="960"/>
        <w:gridCol w:w="984"/>
      </w:tblGrid>
      <w:tr w:rsidR="00DB47A0" w:rsidRPr="003F0C02" w:rsidTr="00384BE7">
        <w:trPr>
          <w:gridAfter w:val="2"/>
          <w:wAfter w:w="1944" w:type="dxa"/>
          <w:trHeight w:val="9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5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 xml:space="preserve">Приложение 2 к плану мероприятий </w:t>
            </w:r>
            <w:r w:rsidRPr="003F0C02">
              <w:rPr>
                <w:color w:val="000000"/>
              </w:rPr>
              <w:br/>
              <w:t xml:space="preserve">("дорожная карта") </w:t>
            </w:r>
            <w:r w:rsidRPr="003F0C02">
              <w:rPr>
                <w:color w:val="000000"/>
              </w:rPr>
              <w:br/>
              <w:t>таблица 5</w:t>
            </w:r>
          </w:p>
        </w:tc>
      </w:tr>
      <w:tr w:rsidR="00DB47A0" w:rsidRPr="003F0C02" w:rsidTr="00384BE7">
        <w:trPr>
          <w:gridAfter w:val="2"/>
          <w:wAfter w:w="1944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</w:tr>
      <w:tr w:rsidR="00DB47A0" w:rsidRPr="003F0C02" w:rsidTr="00384BE7">
        <w:trPr>
          <w:gridAfter w:val="2"/>
          <w:wAfter w:w="1944" w:type="dxa"/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49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jc w:val="center"/>
              <w:rPr>
                <w:bCs/>
                <w:color w:val="000000"/>
              </w:rPr>
            </w:pPr>
            <w:r w:rsidRPr="003F0C02">
              <w:rPr>
                <w:bCs/>
                <w:color w:val="000000"/>
              </w:rPr>
              <w:t>Показатели повышения средней заработной платы   педагогических работников организаций, оказывающих социальные услуги детям-сиротам, оставшимся без попечения родителей</w:t>
            </w:r>
          </w:p>
        </w:tc>
      </w:tr>
      <w:tr w:rsidR="00DB47A0" w:rsidRPr="003F0C02" w:rsidTr="00384BE7">
        <w:trPr>
          <w:gridAfter w:val="2"/>
          <w:wAfter w:w="1944" w:type="dxa"/>
          <w:trHeight w:val="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b/>
                <w:bCs/>
                <w:color w:val="000000"/>
              </w:rPr>
            </w:pPr>
            <w:r w:rsidRPr="003F0C02"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b/>
                <w:bCs/>
                <w:color w:val="000000"/>
              </w:rPr>
            </w:pPr>
            <w:r w:rsidRPr="003F0C02">
              <w:rPr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</w:tr>
      <w:tr w:rsidR="00DB47A0" w:rsidRPr="003F0C02" w:rsidTr="00384BE7">
        <w:trPr>
          <w:trHeight w:val="7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№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Наименование показателей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2013 г.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2014 г.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2015 г.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2016 г.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2017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2018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2014г.-2016г.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2014г.-2018г.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47A0" w:rsidRPr="003F0C02" w:rsidTr="00384BE7">
        <w:trPr>
          <w:trHeight w:val="20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Норматив числа получателей услуг на 1 работника отдельной категории (по среднесписочной численности работников) в разрезе субъектов Российской Федерации с учетом региональной специфики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1,2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1,3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Число получателей услуг, чел.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555,0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555,0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555,0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555,0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47A0" w:rsidRPr="003F0C02" w:rsidTr="00384BE7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Среднесписочная численность отдельной категории работников: человек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461,9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461,9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426,5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426,5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426,5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426,5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lastRenderedPageBreak/>
              <w:t>4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i/>
                <w:iCs/>
                <w:color w:val="000000"/>
              </w:rPr>
            </w:pPr>
            <w:r w:rsidRPr="003F0C02">
              <w:rPr>
                <w:i/>
                <w:iCs/>
                <w:color w:val="000000"/>
              </w:rPr>
              <w:t>в здравоохранении в том числе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jc w:val="center"/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47A0" w:rsidRPr="003F0C02" w:rsidTr="00384BE7">
        <w:trPr>
          <w:trHeight w:val="8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i/>
                <w:iCs/>
                <w:color w:val="000000"/>
              </w:rPr>
            </w:pPr>
            <w:r w:rsidRPr="003F0C02">
              <w:rPr>
                <w:i/>
                <w:iCs/>
                <w:color w:val="000000"/>
              </w:rPr>
              <w:t>работников, не участвующих в реализации территориальных программ ОМС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47A0" w:rsidRPr="003F0C02" w:rsidTr="00384BE7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6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i/>
                <w:iCs/>
                <w:color w:val="000000"/>
              </w:rPr>
            </w:pPr>
            <w:r w:rsidRPr="003F0C02">
              <w:rPr>
                <w:i/>
                <w:iCs/>
                <w:color w:val="000000"/>
              </w:rPr>
              <w:t>работников, участвующих в реализации территориальных программ ОМС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Calibri" w:hAnsi="Calibri" w:cs="Arial CYR"/>
                <w:color w:val="000000"/>
              </w:rPr>
            </w:pPr>
            <w:r w:rsidRPr="003F0C02">
              <w:rPr>
                <w:rFonts w:ascii="Calibri" w:hAnsi="Calibri" w:cs="Arial CYR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r w:rsidRPr="003F0C02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47A0" w:rsidRPr="003F0C02" w:rsidTr="00384BE7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7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Численность населения субъекта Российской Федерации, тыс. чел.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1 259,0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1 248,1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1 237,8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1 229,3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1 223,5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1 218,5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1 214,8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47A0" w:rsidRPr="003F0C02" w:rsidTr="00384BE7">
        <w:trPr>
          <w:trHeight w:val="19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Планируемое соотношение средней заработной платы отдельной категории работников и средней заработной платы в субъекте Российской Федерации*(предложение федерального Министерства):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89,9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82,2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90,5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47A0" w:rsidRPr="003F0C02" w:rsidTr="00384BE7">
        <w:trPr>
          <w:trHeight w:val="14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по Программе поэтапного совершенствования систем оплаты труда в государственных (муниципальных) учреждениях на 2012-2018 годы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89,9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82,2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90,5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47A0" w:rsidRPr="003F0C02" w:rsidTr="00384BE7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по субъекту Российской Федерации (заполняется федеральным Министерством, предложение федерального Министерства)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89,9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82,2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90,5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87,2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47A0" w:rsidRPr="003F0C02" w:rsidTr="00384BE7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11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Средняя заработная плата работников по субъекту Российской Федерации, руб.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16 530,0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18 974,0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20 732,0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19 754,0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20 500,0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21490,0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22 565,0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lastRenderedPageBreak/>
              <w:t>12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114,8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109,3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95,3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103,8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47A0" w:rsidRPr="003F0C02" w:rsidTr="00384BE7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13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Среднемесячная заработная плата отдельной категории работников, рублей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9 700,2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17 061,0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17 048,0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17 875,6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17 875,6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21490,0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22 565,0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14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175,9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99,9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104,9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120,2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47A0" w:rsidRPr="003F0C02" w:rsidTr="00384BE7">
        <w:trPr>
          <w:trHeight w:val="16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15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Доля от средств от приносящей доход деятельности в фонде заработной платы по отдельной категории работников (план - предложение федерального Министерства), 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47A0" w:rsidRPr="003F0C02" w:rsidTr="00384BE7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16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Размер начислений на фонд оплаты труда, 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1,302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1,302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1,302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1,302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1,302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1,302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1,302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47A0" w:rsidRPr="003F0C02" w:rsidTr="00384BE7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17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Фонд оплаты труда с начислениями, млн. рублей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123,1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123,0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119,1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119,1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143,2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150,4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361,3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654,8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47A0" w:rsidRPr="003F0C02" w:rsidTr="00384BE7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18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Прирост фонда оплаты труда с начислениями к 2013 г., млн</w:t>
            </w:r>
            <w:proofErr w:type="gramStart"/>
            <w:r w:rsidRPr="003F0C02">
              <w:rPr>
                <w:color w:val="000000"/>
              </w:rPr>
              <w:t>.р</w:t>
            </w:r>
            <w:proofErr w:type="gramEnd"/>
            <w:r w:rsidRPr="003F0C02">
              <w:rPr>
                <w:color w:val="000000"/>
              </w:rPr>
              <w:t xml:space="preserve">уб.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53,1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-0,1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-4,0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-4,0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-8,1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B47A0" w:rsidRPr="003F0C02" w:rsidTr="00384BE7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19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47A0" w:rsidRPr="003F0C02" w:rsidTr="00384BE7">
        <w:trPr>
          <w:trHeight w:val="13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за счет средств консолидированного бюджета субъекта Российской Федерации, включая дотацию из федерального бюджета, млн. руб.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52,9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-0,1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-4,0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-4,0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-8,1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47A0" w:rsidRPr="003F0C02" w:rsidTr="00384BE7">
        <w:trPr>
          <w:trHeight w:val="10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lastRenderedPageBreak/>
              <w:t>21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ind w:firstLineChars="200" w:firstLine="480"/>
              <w:rPr>
                <w:color w:val="000000"/>
              </w:rPr>
            </w:pPr>
            <w:r w:rsidRPr="003F0C02">
              <w:rPr>
                <w:color w:val="000000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47A0" w:rsidRPr="003F0C02" w:rsidTr="00384BE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22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ind w:firstLineChars="200" w:firstLine="480"/>
              <w:rPr>
                <w:color w:val="000000"/>
              </w:rPr>
            </w:pPr>
            <w:r w:rsidRPr="003F0C02">
              <w:rPr>
                <w:color w:val="000000"/>
              </w:rPr>
              <w:t>от реструктуризации сети, млн. рублей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47A0" w:rsidRPr="003F0C02" w:rsidTr="00384BE7">
        <w:trPr>
          <w:trHeight w:val="11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23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ind w:firstLineChars="200" w:firstLine="480"/>
              <w:rPr>
                <w:color w:val="000000"/>
              </w:rPr>
            </w:pPr>
            <w:r w:rsidRPr="003F0C02">
              <w:rPr>
                <w:color w:val="000000"/>
              </w:rPr>
              <w:t>от оптимизации численности персонала, в том числе административно-управленческого персонала, млн. рублей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47A0" w:rsidRPr="003F0C02" w:rsidTr="00384BE7">
        <w:trPr>
          <w:trHeight w:val="11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24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ind w:firstLineChars="200" w:firstLine="480"/>
              <w:rPr>
                <w:color w:val="000000"/>
              </w:rPr>
            </w:pPr>
            <w:r w:rsidRPr="003F0C02">
              <w:rPr>
                <w:color w:val="000000"/>
              </w:rPr>
              <w:t>от сокращения и оптимизации расходов на содержание учреждений, млн. рублей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47A0" w:rsidRPr="003F0C02" w:rsidTr="00384BE7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25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за счет средств от приносящей доход деятельности, млн. руб.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47A0" w:rsidRPr="003F0C02" w:rsidTr="00384BE7">
        <w:trPr>
          <w:trHeight w:val="13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26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млн. рублей (НЕДОСТАТОК)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r w:rsidRPr="003F0C02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47A0" w:rsidRPr="003F0C02" w:rsidTr="00384BE7">
        <w:trPr>
          <w:trHeight w:val="10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27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Итого, объем средств, предусмотренный на повышение оплаты труда, млн. руб. (стр. 20+25+26)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53,1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-0,1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-4,0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-4,0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-8,1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39,2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47A0" w:rsidRPr="003F0C02" w:rsidTr="00384BE7">
        <w:trPr>
          <w:trHeight w:val="13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28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r w:rsidRPr="003F0C02">
              <w:rPr>
                <w:color w:val="000000"/>
              </w:rPr>
              <w:t>Соотношение объема средств от оптимизации к сумме объема средств, предусмотренного на повышение оплаты труда, % (стр. 21/стр. 27*100%)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3F0C02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3F0C0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47A0" w:rsidRPr="008874A6" w:rsidTr="00384BE7">
        <w:trPr>
          <w:trHeight w:val="9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lastRenderedPageBreak/>
              <w:t> </w:t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47A0" w:rsidRPr="003F0C02" w:rsidRDefault="00DB47A0" w:rsidP="00384BE7">
            <w:pPr>
              <w:rPr>
                <w:color w:val="000000"/>
              </w:rPr>
            </w:pPr>
            <w:proofErr w:type="spellStart"/>
            <w:r w:rsidRPr="003F0C02">
              <w:rPr>
                <w:color w:val="000000"/>
              </w:rPr>
              <w:t>Справочно</w:t>
            </w:r>
            <w:proofErr w:type="spellEnd"/>
            <w:r w:rsidRPr="003F0C02">
              <w:rPr>
                <w:color w:val="000000"/>
              </w:rPr>
              <w:t>: размер дотации из федерального бюджета,  млн</w:t>
            </w:r>
            <w:proofErr w:type="gramStart"/>
            <w:r w:rsidRPr="003F0C02">
              <w:rPr>
                <w:color w:val="000000"/>
              </w:rPr>
              <w:t>.р</w:t>
            </w:r>
            <w:proofErr w:type="gramEnd"/>
            <w:r w:rsidRPr="003F0C02">
              <w:rPr>
                <w:color w:val="000000"/>
              </w:rPr>
              <w:t>уб.  СОЦЗАЩИТА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</w:pPr>
            <w:proofErr w:type="spellStart"/>
            <w:r w:rsidRPr="003F0C02">
              <w:t>х</w:t>
            </w:r>
            <w:proofErr w:type="spellEnd"/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3F0C02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7A0" w:rsidRPr="008874A6" w:rsidRDefault="00DB47A0" w:rsidP="00384BE7">
            <w:pPr>
              <w:jc w:val="center"/>
              <w:rPr>
                <w:color w:val="000000"/>
              </w:rPr>
            </w:pPr>
            <w:r w:rsidRPr="003F0C02">
              <w:rPr>
                <w:color w:val="000000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8874A6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8874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7A0" w:rsidRPr="008874A6" w:rsidRDefault="00DB47A0" w:rsidP="00384BE7">
            <w:pPr>
              <w:rPr>
                <w:rFonts w:ascii="Arial CYR" w:hAnsi="Arial CYR" w:cs="Arial CYR"/>
                <w:sz w:val="20"/>
                <w:szCs w:val="20"/>
              </w:rPr>
            </w:pPr>
            <w:r w:rsidRPr="008874A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DB47A0" w:rsidRDefault="00DB47A0" w:rsidP="00DB47A0"/>
    <w:p w:rsidR="00DB47A0" w:rsidRDefault="00DB47A0" w:rsidP="00DB47A0">
      <w:pPr>
        <w:ind w:left="13463"/>
        <w:jc w:val="both"/>
        <w:rPr>
          <w:sz w:val="26"/>
          <w:szCs w:val="26"/>
        </w:rPr>
      </w:pPr>
    </w:p>
    <w:p w:rsidR="00DB47A0" w:rsidRDefault="00DB47A0" w:rsidP="00DB47A0">
      <w:pPr>
        <w:ind w:left="13463"/>
        <w:rPr>
          <w:sz w:val="26"/>
          <w:szCs w:val="26"/>
        </w:rPr>
      </w:pPr>
    </w:p>
    <w:p w:rsidR="00DB47A0" w:rsidRDefault="00DB47A0" w:rsidP="00DB47A0">
      <w:pPr>
        <w:ind w:left="13463"/>
        <w:rPr>
          <w:sz w:val="26"/>
          <w:szCs w:val="26"/>
        </w:rPr>
      </w:pPr>
    </w:p>
    <w:p w:rsidR="00DB47A0" w:rsidRDefault="00DB47A0" w:rsidP="00DB47A0">
      <w:pPr>
        <w:ind w:left="13463"/>
        <w:rPr>
          <w:sz w:val="26"/>
          <w:szCs w:val="26"/>
        </w:rPr>
      </w:pPr>
    </w:p>
    <w:p w:rsidR="00DB47A0" w:rsidRDefault="00DB47A0" w:rsidP="00DB47A0">
      <w:pPr>
        <w:ind w:left="13463"/>
        <w:jc w:val="both"/>
        <w:rPr>
          <w:sz w:val="26"/>
          <w:szCs w:val="26"/>
        </w:rPr>
      </w:pPr>
    </w:p>
    <w:p w:rsidR="00DB47A0" w:rsidRDefault="00DB47A0" w:rsidP="00DB47A0">
      <w:pPr>
        <w:ind w:left="9923" w:hanging="23"/>
        <w:jc w:val="both"/>
        <w:rPr>
          <w:sz w:val="26"/>
          <w:szCs w:val="26"/>
        </w:rPr>
      </w:pPr>
    </w:p>
    <w:p w:rsidR="00DB47A0" w:rsidRDefault="00DB47A0" w:rsidP="00DB47A0">
      <w:pPr>
        <w:ind w:left="9923" w:hanging="23"/>
        <w:jc w:val="both"/>
        <w:rPr>
          <w:sz w:val="26"/>
          <w:szCs w:val="26"/>
        </w:rPr>
      </w:pPr>
    </w:p>
    <w:p w:rsidR="00DB47A0" w:rsidRDefault="00DB47A0" w:rsidP="00DB47A0">
      <w:pPr>
        <w:ind w:left="9923" w:hanging="23"/>
        <w:jc w:val="both"/>
        <w:rPr>
          <w:sz w:val="26"/>
          <w:szCs w:val="26"/>
        </w:rPr>
      </w:pPr>
    </w:p>
    <w:p w:rsidR="00DB47A0" w:rsidRDefault="00DB47A0" w:rsidP="00DB47A0">
      <w:pPr>
        <w:ind w:left="9923" w:hanging="23"/>
        <w:jc w:val="both"/>
        <w:rPr>
          <w:sz w:val="26"/>
          <w:szCs w:val="26"/>
        </w:rPr>
      </w:pPr>
    </w:p>
    <w:p w:rsidR="00DB47A0" w:rsidRDefault="00DB47A0" w:rsidP="00DB47A0">
      <w:pPr>
        <w:jc w:val="both"/>
        <w:rPr>
          <w:sz w:val="26"/>
          <w:szCs w:val="26"/>
        </w:rPr>
      </w:pPr>
    </w:p>
    <w:p w:rsidR="00DB47A0" w:rsidRDefault="00DB47A0" w:rsidP="00DB47A0">
      <w:pPr>
        <w:ind w:left="9923" w:hanging="23"/>
        <w:jc w:val="both"/>
        <w:rPr>
          <w:sz w:val="26"/>
          <w:szCs w:val="26"/>
        </w:rPr>
      </w:pPr>
    </w:p>
    <w:p w:rsidR="00DB47A0" w:rsidRDefault="00DB47A0" w:rsidP="00DB47A0">
      <w:pPr>
        <w:ind w:left="9923" w:hanging="23"/>
        <w:jc w:val="both"/>
        <w:rPr>
          <w:sz w:val="26"/>
          <w:szCs w:val="26"/>
        </w:rPr>
      </w:pPr>
    </w:p>
    <w:p w:rsidR="00DB47A0" w:rsidRDefault="00DB47A0" w:rsidP="00DB47A0">
      <w:pPr>
        <w:ind w:left="9923" w:hanging="23"/>
        <w:jc w:val="both"/>
        <w:rPr>
          <w:sz w:val="26"/>
          <w:szCs w:val="26"/>
        </w:rPr>
      </w:pPr>
    </w:p>
    <w:p w:rsidR="00DB47A0" w:rsidRDefault="00DB47A0" w:rsidP="00DB47A0">
      <w:pPr>
        <w:ind w:left="9923" w:hanging="23"/>
        <w:jc w:val="both"/>
        <w:rPr>
          <w:sz w:val="26"/>
          <w:szCs w:val="26"/>
        </w:rPr>
      </w:pPr>
    </w:p>
    <w:p w:rsidR="00DB47A0" w:rsidRDefault="00DB47A0" w:rsidP="00DB47A0">
      <w:pPr>
        <w:ind w:left="9923" w:hanging="23"/>
        <w:jc w:val="both"/>
        <w:rPr>
          <w:sz w:val="26"/>
          <w:szCs w:val="26"/>
        </w:rPr>
      </w:pPr>
    </w:p>
    <w:p w:rsidR="00DB47A0" w:rsidRDefault="00DB47A0" w:rsidP="00DB47A0">
      <w:pPr>
        <w:ind w:left="9923" w:hanging="23"/>
        <w:jc w:val="both"/>
        <w:rPr>
          <w:sz w:val="26"/>
          <w:szCs w:val="26"/>
        </w:rPr>
      </w:pPr>
    </w:p>
    <w:p w:rsidR="00DB47A0" w:rsidRDefault="00DB47A0" w:rsidP="00DB47A0">
      <w:pPr>
        <w:ind w:left="9923" w:hanging="23"/>
        <w:jc w:val="both"/>
        <w:rPr>
          <w:sz w:val="26"/>
          <w:szCs w:val="26"/>
        </w:rPr>
      </w:pPr>
    </w:p>
    <w:p w:rsidR="00DB47A0" w:rsidRDefault="00DB47A0" w:rsidP="00DB47A0">
      <w:pPr>
        <w:ind w:left="9923" w:hanging="23"/>
        <w:jc w:val="both"/>
        <w:rPr>
          <w:sz w:val="26"/>
          <w:szCs w:val="26"/>
        </w:rPr>
      </w:pPr>
    </w:p>
    <w:p w:rsidR="00DB47A0" w:rsidRDefault="00DB47A0" w:rsidP="00DB47A0">
      <w:pPr>
        <w:ind w:left="9923" w:hanging="23"/>
        <w:jc w:val="both"/>
        <w:rPr>
          <w:sz w:val="26"/>
          <w:szCs w:val="26"/>
        </w:rPr>
      </w:pPr>
    </w:p>
    <w:p w:rsidR="00DB47A0" w:rsidRDefault="00DB47A0" w:rsidP="00DB47A0">
      <w:pPr>
        <w:ind w:left="9923" w:hanging="23"/>
        <w:jc w:val="both"/>
        <w:rPr>
          <w:sz w:val="26"/>
          <w:szCs w:val="26"/>
        </w:rPr>
      </w:pPr>
    </w:p>
    <w:p w:rsidR="00DB47A0" w:rsidRDefault="00DB47A0" w:rsidP="00DB47A0">
      <w:pPr>
        <w:ind w:left="9923" w:hanging="23"/>
        <w:jc w:val="both"/>
        <w:rPr>
          <w:sz w:val="26"/>
          <w:szCs w:val="26"/>
        </w:rPr>
      </w:pPr>
    </w:p>
    <w:p w:rsidR="00DB47A0" w:rsidRDefault="00DB47A0" w:rsidP="00DB47A0">
      <w:pPr>
        <w:ind w:left="9923" w:hanging="23"/>
        <w:jc w:val="both"/>
        <w:rPr>
          <w:sz w:val="26"/>
          <w:szCs w:val="26"/>
        </w:rPr>
      </w:pPr>
    </w:p>
    <w:p w:rsidR="00DB47A0" w:rsidRDefault="00DB47A0" w:rsidP="00DB47A0">
      <w:pPr>
        <w:ind w:left="9923" w:hanging="23"/>
        <w:jc w:val="both"/>
        <w:rPr>
          <w:sz w:val="26"/>
          <w:szCs w:val="26"/>
        </w:rPr>
      </w:pPr>
    </w:p>
    <w:p w:rsidR="00DB47A0" w:rsidRDefault="00DB47A0" w:rsidP="00DB47A0">
      <w:pPr>
        <w:ind w:left="9923" w:hanging="23"/>
        <w:jc w:val="both"/>
        <w:rPr>
          <w:sz w:val="26"/>
          <w:szCs w:val="26"/>
        </w:rPr>
      </w:pPr>
    </w:p>
    <w:p w:rsidR="00DB47A0" w:rsidRDefault="00DB47A0" w:rsidP="00DB47A0">
      <w:pPr>
        <w:ind w:left="9923" w:hanging="23"/>
        <w:jc w:val="both"/>
        <w:rPr>
          <w:sz w:val="26"/>
          <w:szCs w:val="26"/>
        </w:rPr>
      </w:pPr>
    </w:p>
    <w:p w:rsidR="00DB47A0" w:rsidRPr="003F0C02" w:rsidRDefault="00DB47A0" w:rsidP="00DB47A0">
      <w:pPr>
        <w:spacing w:line="240" w:lineRule="atLeast"/>
        <w:ind w:left="720" w:firstLine="9900"/>
      </w:pPr>
      <w:r w:rsidRPr="003F0C02">
        <w:lastRenderedPageBreak/>
        <w:t>Приложение 1</w:t>
      </w:r>
      <w:r>
        <w:t>3</w:t>
      </w:r>
    </w:p>
    <w:p w:rsidR="00DB47A0" w:rsidRPr="003F0C02" w:rsidRDefault="00DB47A0" w:rsidP="00DB47A0">
      <w:pPr>
        <w:spacing w:line="240" w:lineRule="atLeast"/>
        <w:ind w:left="9900"/>
      </w:pPr>
      <w:r w:rsidRPr="003F0C02">
        <w:t>к постановлению Правительства</w:t>
      </w:r>
    </w:p>
    <w:p w:rsidR="00DB47A0" w:rsidRPr="003F0C02" w:rsidRDefault="00DB47A0" w:rsidP="00DB47A0">
      <w:pPr>
        <w:spacing w:line="240" w:lineRule="atLeast"/>
        <w:ind w:left="9900"/>
      </w:pPr>
      <w:r w:rsidRPr="003F0C02">
        <w:t>Брянской области</w:t>
      </w:r>
    </w:p>
    <w:p w:rsidR="00DB47A0" w:rsidRDefault="00DB47A0" w:rsidP="00DB47A0">
      <w:pPr>
        <w:ind w:left="9923" w:hanging="23"/>
        <w:jc w:val="both"/>
      </w:pPr>
      <w:r w:rsidRPr="003F0C02">
        <w:t xml:space="preserve">от  </w:t>
      </w:r>
      <w:r>
        <w:t>19</w:t>
      </w:r>
      <w:r w:rsidRPr="003F0C02">
        <w:t xml:space="preserve"> декабря 2016 г.  №</w:t>
      </w:r>
      <w:r>
        <w:t xml:space="preserve"> 660-п</w:t>
      </w:r>
    </w:p>
    <w:p w:rsidR="00DB47A0" w:rsidRDefault="00DB47A0" w:rsidP="00DB47A0">
      <w:pPr>
        <w:ind w:left="9923" w:hanging="23"/>
        <w:jc w:val="both"/>
      </w:pPr>
    </w:p>
    <w:p w:rsidR="00DB47A0" w:rsidRPr="003F1C07" w:rsidRDefault="00DB47A0" w:rsidP="00DB47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</w:t>
      </w:r>
      <w:r w:rsidRPr="003F1C07">
        <w:rPr>
          <w:rFonts w:ascii="Times New Roman" w:hAnsi="Times New Roman" w:cs="Times New Roman"/>
          <w:sz w:val="28"/>
          <w:szCs w:val="28"/>
        </w:rPr>
        <w:t xml:space="preserve"> «Изменения в сфере среднего профессионального образования, направленные на обеспечение доступности профессионального образования инвалидов и лиц с ограниченными возможностями здоровья»</w:t>
      </w:r>
    </w:p>
    <w:p w:rsidR="00DB47A0" w:rsidRPr="003F1C07" w:rsidRDefault="00DB47A0" w:rsidP="00DB47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47A0" w:rsidRPr="003F1C07" w:rsidRDefault="00DB47A0" w:rsidP="00DB47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1C07">
        <w:rPr>
          <w:rFonts w:ascii="Times New Roman" w:hAnsi="Times New Roman" w:cs="Times New Roman"/>
          <w:sz w:val="28"/>
          <w:szCs w:val="28"/>
        </w:rPr>
        <w:t>1. Основные направления</w:t>
      </w:r>
    </w:p>
    <w:p w:rsidR="00DB47A0" w:rsidRPr="003F1C07" w:rsidRDefault="00DB47A0" w:rsidP="00DB47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47A0" w:rsidRPr="003F1C07" w:rsidRDefault="00DB47A0" w:rsidP="00DB4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обеспечение</w:t>
      </w:r>
      <w:r w:rsidRPr="003F1C07">
        <w:rPr>
          <w:rFonts w:ascii="Times New Roman" w:hAnsi="Times New Roman" w:cs="Times New Roman"/>
          <w:sz w:val="28"/>
          <w:szCs w:val="28"/>
        </w:rPr>
        <w:t xml:space="preserve"> доступности среднего профессионального образования инвалидов и лиц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1C07">
        <w:rPr>
          <w:rFonts w:ascii="Times New Roman" w:hAnsi="Times New Roman" w:cs="Times New Roman"/>
          <w:sz w:val="28"/>
          <w:szCs w:val="28"/>
        </w:rPr>
        <w:t xml:space="preserve"> включают в себя:</w:t>
      </w:r>
    </w:p>
    <w:p w:rsidR="00DB47A0" w:rsidRPr="003F1C07" w:rsidRDefault="00DB47A0" w:rsidP="00DB4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C07">
        <w:rPr>
          <w:rFonts w:ascii="Times New Roman" w:hAnsi="Times New Roman" w:cs="Times New Roman"/>
          <w:sz w:val="28"/>
          <w:szCs w:val="28"/>
        </w:rPr>
        <w:t>привлечение абитуриентов из числа инвалидов и лиц с ограниченными возможностями здоровья в систему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Pr="003F1C07">
        <w:rPr>
          <w:rFonts w:ascii="Times New Roman" w:hAnsi="Times New Roman" w:cs="Times New Roman"/>
          <w:sz w:val="28"/>
          <w:szCs w:val="28"/>
        </w:rPr>
        <w:t>;</w:t>
      </w:r>
    </w:p>
    <w:p w:rsidR="00DB47A0" w:rsidRPr="003F1C07" w:rsidRDefault="00DB47A0" w:rsidP="00DB4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C07">
        <w:rPr>
          <w:rFonts w:ascii="Times New Roman" w:hAnsi="Times New Roman" w:cs="Times New Roman"/>
          <w:sz w:val="28"/>
          <w:szCs w:val="28"/>
        </w:rPr>
        <w:t xml:space="preserve">мероприятия по обеспечению предоставления образовательных услуг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3F1C07">
        <w:rPr>
          <w:rFonts w:ascii="Times New Roman" w:hAnsi="Times New Roman" w:cs="Times New Roman"/>
          <w:sz w:val="28"/>
          <w:szCs w:val="28"/>
        </w:rPr>
        <w:t>инвалидов и лиц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направленные на развитие инклюзивного </w:t>
      </w:r>
      <w:r w:rsidRPr="003F1C07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образования;</w:t>
      </w:r>
    </w:p>
    <w:p w:rsidR="00DB47A0" w:rsidRPr="003F1C07" w:rsidRDefault="00DB47A0" w:rsidP="00DB4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C07">
        <w:rPr>
          <w:rFonts w:ascii="Times New Roman" w:hAnsi="Times New Roman" w:cs="Times New Roman"/>
          <w:sz w:val="28"/>
          <w:szCs w:val="28"/>
        </w:rPr>
        <w:t>мероприятия по содействию трудоустройству выпускников из числа инвалидов и лиц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3F1C07">
        <w:rPr>
          <w:rFonts w:ascii="Times New Roman" w:hAnsi="Times New Roman" w:cs="Times New Roman"/>
          <w:sz w:val="28"/>
          <w:szCs w:val="28"/>
        </w:rPr>
        <w:t>олучивших</w:t>
      </w:r>
      <w:r>
        <w:rPr>
          <w:rFonts w:ascii="Times New Roman" w:hAnsi="Times New Roman" w:cs="Times New Roman"/>
          <w:sz w:val="28"/>
          <w:szCs w:val="28"/>
        </w:rPr>
        <w:t xml:space="preserve"> среднее профессиональное образование</w:t>
      </w:r>
      <w:r w:rsidRPr="003F1C07">
        <w:rPr>
          <w:rFonts w:ascii="Times New Roman" w:hAnsi="Times New Roman" w:cs="Times New Roman"/>
          <w:sz w:val="28"/>
          <w:szCs w:val="28"/>
        </w:rPr>
        <w:t>.</w:t>
      </w:r>
    </w:p>
    <w:p w:rsidR="00DB47A0" w:rsidRPr="003F1C07" w:rsidRDefault="00DB47A0" w:rsidP="00DB4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7A0" w:rsidRPr="003F1C07" w:rsidRDefault="00DB47A0" w:rsidP="00DB4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7A0" w:rsidRPr="003F1C07" w:rsidRDefault="00DB47A0" w:rsidP="00DB47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1C07">
        <w:rPr>
          <w:rFonts w:ascii="Times New Roman" w:hAnsi="Times New Roman" w:cs="Times New Roman"/>
          <w:sz w:val="28"/>
          <w:szCs w:val="28"/>
        </w:rPr>
        <w:t>2. Ожидаемые результаты</w:t>
      </w:r>
    </w:p>
    <w:p w:rsidR="00DB47A0" w:rsidRPr="003F1C07" w:rsidRDefault="00DB47A0" w:rsidP="00DB4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7A0" w:rsidRPr="003F1C07" w:rsidRDefault="00DB47A0" w:rsidP="00DB4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C07">
        <w:rPr>
          <w:rFonts w:ascii="Times New Roman" w:hAnsi="Times New Roman" w:cs="Times New Roman"/>
          <w:sz w:val="28"/>
          <w:szCs w:val="28"/>
        </w:rPr>
        <w:t xml:space="preserve">Реализация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равного доступа к образованию для всех обучающихся с учетом разнообразия особых образовательных потребностей и индивидуальных возможностей в системе среднего профессионального образования </w:t>
      </w:r>
      <w:r w:rsidRPr="003F1C07">
        <w:rPr>
          <w:rFonts w:ascii="Times New Roman" w:hAnsi="Times New Roman" w:cs="Times New Roman"/>
          <w:sz w:val="28"/>
          <w:szCs w:val="28"/>
        </w:rPr>
        <w:t>инвалидов и лиц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Pr="003F1C07">
        <w:rPr>
          <w:rFonts w:ascii="Times New Roman" w:hAnsi="Times New Roman" w:cs="Times New Roman"/>
          <w:sz w:val="28"/>
          <w:szCs w:val="28"/>
        </w:rPr>
        <w:t>:</w:t>
      </w:r>
    </w:p>
    <w:p w:rsidR="00DB47A0" w:rsidRPr="003F1C07" w:rsidRDefault="00DB47A0" w:rsidP="00DB4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3F1C07">
        <w:rPr>
          <w:rFonts w:ascii="Times New Roman" w:hAnsi="Times New Roman" w:cs="Times New Roman"/>
          <w:sz w:val="28"/>
          <w:szCs w:val="28"/>
        </w:rPr>
        <w:t xml:space="preserve"> условий для получения </w:t>
      </w:r>
      <w:r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 w:rsidRPr="003F1C07">
        <w:rPr>
          <w:rFonts w:ascii="Times New Roman" w:hAnsi="Times New Roman" w:cs="Times New Roman"/>
          <w:sz w:val="28"/>
          <w:szCs w:val="28"/>
        </w:rPr>
        <w:t xml:space="preserve"> инвалидами и лицами с</w:t>
      </w:r>
      <w:r w:rsidRPr="00CE7E09">
        <w:rPr>
          <w:rFonts w:ascii="Times New Roman" w:hAnsi="Times New Roman" w:cs="Times New Roman"/>
          <w:sz w:val="28"/>
          <w:szCs w:val="28"/>
        </w:rPr>
        <w:t xml:space="preserve"> </w:t>
      </w:r>
      <w:r w:rsidRPr="003F1C07">
        <w:rPr>
          <w:rFonts w:ascii="Times New Roman" w:hAnsi="Times New Roman" w:cs="Times New Roman"/>
          <w:sz w:val="28"/>
          <w:szCs w:val="28"/>
        </w:rPr>
        <w:t>ограниченными возможностями здоровья;</w:t>
      </w:r>
    </w:p>
    <w:p w:rsidR="00DB47A0" w:rsidRPr="003F1C07" w:rsidRDefault="00DB47A0" w:rsidP="00DB4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повышение</w:t>
      </w:r>
      <w:r w:rsidRPr="003F1C07">
        <w:rPr>
          <w:rFonts w:ascii="Times New Roman" w:hAnsi="Times New Roman" w:cs="Times New Roman"/>
          <w:sz w:val="28"/>
          <w:szCs w:val="28"/>
        </w:rPr>
        <w:t xml:space="preserve"> информационной открытости профессиональных образовательных организаций по вопросам приема и условий обучения инвалидов и лиц с</w:t>
      </w:r>
      <w:r w:rsidRPr="00CE7E09">
        <w:rPr>
          <w:rFonts w:ascii="Times New Roman" w:hAnsi="Times New Roman" w:cs="Times New Roman"/>
          <w:sz w:val="28"/>
          <w:szCs w:val="28"/>
        </w:rPr>
        <w:t xml:space="preserve"> </w:t>
      </w:r>
      <w:r w:rsidRPr="003F1C07">
        <w:rPr>
          <w:rFonts w:ascii="Times New Roman" w:hAnsi="Times New Roman" w:cs="Times New Roman"/>
          <w:sz w:val="28"/>
          <w:szCs w:val="28"/>
        </w:rPr>
        <w:t>ограниченными возможностями здоровья;</w:t>
      </w:r>
    </w:p>
    <w:p w:rsidR="00DB47A0" w:rsidRPr="003F1C07" w:rsidRDefault="00DB47A0" w:rsidP="00DB4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3F1C07">
        <w:rPr>
          <w:rFonts w:ascii="Times New Roman" w:hAnsi="Times New Roman" w:cs="Times New Roman"/>
          <w:sz w:val="28"/>
          <w:szCs w:val="28"/>
        </w:rPr>
        <w:t xml:space="preserve"> количества вовлеченных инвалидов и лиц с ограниченными возможностями здоровья в систему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Pr="003F1C07">
        <w:rPr>
          <w:rFonts w:ascii="Times New Roman" w:hAnsi="Times New Roman" w:cs="Times New Roman"/>
          <w:sz w:val="28"/>
          <w:szCs w:val="28"/>
        </w:rPr>
        <w:t>;</w:t>
      </w:r>
    </w:p>
    <w:p w:rsidR="00DB47A0" w:rsidRPr="003F1C07" w:rsidRDefault="00DB47A0" w:rsidP="00DB4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Pr="003F1C07">
        <w:rPr>
          <w:rFonts w:ascii="Times New Roman" w:hAnsi="Times New Roman" w:cs="Times New Roman"/>
          <w:sz w:val="28"/>
          <w:szCs w:val="28"/>
        </w:rPr>
        <w:t xml:space="preserve"> условий для реализации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 w:rsidRPr="003F1C07">
        <w:rPr>
          <w:rFonts w:ascii="Times New Roman" w:hAnsi="Times New Roman" w:cs="Times New Roman"/>
          <w:sz w:val="28"/>
          <w:szCs w:val="28"/>
        </w:rPr>
        <w:t xml:space="preserve"> для инвалидов и лиц с ограниченными возможностями здоровья независимо от места их проживания, в том числе с использованием электронного обучения, дистанционных образовательных технологий;</w:t>
      </w:r>
    </w:p>
    <w:p w:rsidR="00DB47A0" w:rsidRPr="003F1C07" w:rsidRDefault="00DB47A0" w:rsidP="00DB4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развитие</w:t>
      </w:r>
      <w:r w:rsidRPr="003F1C0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 w:rsidRPr="003F1C07">
        <w:rPr>
          <w:rFonts w:ascii="Times New Roman" w:hAnsi="Times New Roman" w:cs="Times New Roman"/>
          <w:sz w:val="28"/>
          <w:szCs w:val="28"/>
        </w:rPr>
        <w:t xml:space="preserve">инфраструктуры, обеспечивающей доступность и качество </w:t>
      </w:r>
      <w:r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</w:t>
      </w:r>
      <w:r w:rsidRPr="003F1C07">
        <w:rPr>
          <w:rFonts w:ascii="Times New Roman" w:hAnsi="Times New Roman" w:cs="Times New Roman"/>
          <w:sz w:val="28"/>
          <w:szCs w:val="28"/>
        </w:rPr>
        <w:t>инвалидов и лиц с</w:t>
      </w:r>
      <w:r w:rsidRPr="00CE7E09">
        <w:rPr>
          <w:rFonts w:ascii="Times New Roman" w:hAnsi="Times New Roman" w:cs="Times New Roman"/>
          <w:sz w:val="28"/>
          <w:szCs w:val="28"/>
        </w:rPr>
        <w:t xml:space="preserve"> </w:t>
      </w:r>
      <w:r w:rsidRPr="003F1C07">
        <w:rPr>
          <w:rFonts w:ascii="Times New Roman" w:hAnsi="Times New Roman" w:cs="Times New Roman"/>
          <w:sz w:val="28"/>
          <w:szCs w:val="28"/>
        </w:rPr>
        <w:t>ограниченными возможностями здоровья;</w:t>
      </w:r>
    </w:p>
    <w:p w:rsidR="00DB47A0" w:rsidRPr="003F1C07" w:rsidRDefault="00DB47A0" w:rsidP="00DB4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C07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1C07">
        <w:rPr>
          <w:rFonts w:ascii="Times New Roman" w:hAnsi="Times New Roman" w:cs="Times New Roman"/>
          <w:sz w:val="28"/>
          <w:szCs w:val="28"/>
        </w:rPr>
        <w:t xml:space="preserve"> кадрового потенциала профессиональных образовательных организаций;</w:t>
      </w:r>
    </w:p>
    <w:p w:rsidR="00DB47A0" w:rsidRPr="003F1C07" w:rsidRDefault="00DB47A0" w:rsidP="00DB4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 адаптация и профессиональная реабилитация</w:t>
      </w:r>
      <w:r w:rsidRPr="003F1C07">
        <w:rPr>
          <w:rFonts w:ascii="Times New Roman" w:hAnsi="Times New Roman" w:cs="Times New Roman"/>
          <w:sz w:val="28"/>
          <w:szCs w:val="28"/>
        </w:rPr>
        <w:t xml:space="preserve"> инвалидов и лиц с ограниченными возможностями здоровья  в сфере</w:t>
      </w:r>
      <w:r w:rsidRPr="00CE7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 w:rsidRPr="003F1C07">
        <w:rPr>
          <w:rFonts w:ascii="Times New Roman" w:hAnsi="Times New Roman" w:cs="Times New Roman"/>
          <w:sz w:val="28"/>
          <w:szCs w:val="28"/>
        </w:rPr>
        <w:t>.</w:t>
      </w:r>
    </w:p>
    <w:p w:rsidR="00DB47A0" w:rsidRPr="0089098C" w:rsidRDefault="00DB47A0" w:rsidP="00DB47A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F1C07">
        <w:rPr>
          <w:rFonts w:ascii="Times New Roman" w:hAnsi="Times New Roman" w:cs="Times New Roman"/>
          <w:sz w:val="28"/>
          <w:szCs w:val="28"/>
        </w:rPr>
        <w:br/>
      </w:r>
      <w:r w:rsidRPr="0089098C">
        <w:rPr>
          <w:rFonts w:ascii="Times New Roman" w:hAnsi="Times New Roman" w:cs="Times New Roman"/>
          <w:sz w:val="28"/>
          <w:szCs w:val="28"/>
        </w:rPr>
        <w:t>3. Основные количественные характеристики системы инклюзивного среднего</w:t>
      </w:r>
    </w:p>
    <w:p w:rsidR="00DB47A0" w:rsidRPr="00D70693" w:rsidRDefault="00DB47A0" w:rsidP="00DB47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098C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</w:t>
      </w:r>
    </w:p>
    <w:p w:rsidR="00DB47A0" w:rsidRPr="00D70693" w:rsidRDefault="00DB47A0" w:rsidP="00DB47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1418"/>
        <w:gridCol w:w="992"/>
        <w:gridCol w:w="1134"/>
        <w:gridCol w:w="1134"/>
        <w:gridCol w:w="1134"/>
        <w:gridCol w:w="1134"/>
        <w:gridCol w:w="1209"/>
      </w:tblGrid>
      <w:tr w:rsidR="00DB47A0" w:rsidRPr="00D70693" w:rsidTr="00384BE7">
        <w:tc>
          <w:tcPr>
            <w:tcW w:w="6237" w:type="dxa"/>
          </w:tcPr>
          <w:p w:rsidR="00DB47A0" w:rsidRPr="00D70693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09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DB47A0" w:rsidRPr="00D70693" w:rsidTr="00384BE7">
        <w:tc>
          <w:tcPr>
            <w:tcW w:w="6237" w:type="dxa"/>
          </w:tcPr>
          <w:p w:rsidR="00DB47A0" w:rsidRPr="00D70693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инвалидов и лиц с ограниченными возможностями здоровья, обучающихся по образовательным программам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</w:p>
        </w:tc>
        <w:tc>
          <w:tcPr>
            <w:tcW w:w="1418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134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134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134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134" w:type="dxa"/>
          </w:tcPr>
          <w:p w:rsidR="00DB47A0" w:rsidRPr="00CA6746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46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209" w:type="dxa"/>
          </w:tcPr>
          <w:p w:rsidR="00DB47A0" w:rsidRPr="00CA6746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46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DB47A0" w:rsidRPr="00D70693" w:rsidTr="00384BE7">
        <w:tc>
          <w:tcPr>
            <w:tcW w:w="6237" w:type="dxa"/>
          </w:tcPr>
          <w:p w:rsidR="00DB47A0" w:rsidRPr="00D70693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профессиональных образовательных организаций,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введенных в эксплуатацию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 июля 2016 года, в которых предоставляются услуги, полностью соответствующие требованиям доступности для инвалидов</w:t>
            </w:r>
            <w:proofErr w:type="gramEnd"/>
          </w:p>
        </w:tc>
        <w:tc>
          <w:tcPr>
            <w:tcW w:w="1418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:rsidR="00DB47A0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7A0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7A0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47A0" w:rsidRPr="00CA6746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DB47A0" w:rsidRPr="00CA6746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4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9" w:type="dxa"/>
          </w:tcPr>
          <w:p w:rsidR="00DB47A0" w:rsidRPr="00CA6746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4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DB47A0" w:rsidRDefault="00DB47A0" w:rsidP="00DB47A0">
      <w:pPr>
        <w:pStyle w:val="ConsPlusNormal"/>
        <w:rPr>
          <w:rFonts w:ascii="Times New Roman" w:hAnsi="Times New Roman" w:cs="Times New Roman"/>
          <w:sz w:val="24"/>
          <w:szCs w:val="24"/>
        </w:rPr>
        <w:sectPr w:rsidR="00DB47A0" w:rsidSect="00DB47A0">
          <w:pgSz w:w="16838" w:h="11906" w:orient="landscape"/>
          <w:pgMar w:top="707" w:right="1134" w:bottom="1701" w:left="1134" w:header="708" w:footer="708" w:gutter="0"/>
          <w:cols w:space="708"/>
          <w:docGrid w:linePitch="360"/>
        </w:sectPr>
      </w:pPr>
    </w:p>
    <w:p w:rsidR="00DB47A0" w:rsidRDefault="00DB47A0" w:rsidP="00DB47A0">
      <w:pPr>
        <w:pStyle w:val="ConsPlusNormal"/>
        <w:rPr>
          <w:rFonts w:ascii="Times New Roman" w:hAnsi="Times New Roman" w:cs="Times New Roman"/>
          <w:sz w:val="24"/>
          <w:szCs w:val="24"/>
        </w:rPr>
        <w:sectPr w:rsidR="00DB47A0" w:rsidSect="00DB47A0">
          <w:pgSz w:w="16838" w:h="11906" w:orient="landscape"/>
          <w:pgMar w:top="707" w:right="1134" w:bottom="1701" w:left="1134" w:header="708" w:footer="708" w:gutter="0"/>
          <w:cols w:space="708"/>
          <w:docGrid w:linePitch="360"/>
        </w:sectPr>
      </w:pPr>
    </w:p>
    <w:p w:rsidR="00DB47A0" w:rsidRDefault="00DB47A0" w:rsidP="00DB47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B47A0" w:rsidRDefault="00DB47A0" w:rsidP="00DB47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47A0" w:rsidRDefault="00DB47A0" w:rsidP="00DB47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70693">
        <w:rPr>
          <w:rFonts w:ascii="Times New Roman" w:hAnsi="Times New Roman" w:cs="Times New Roman"/>
          <w:sz w:val="24"/>
          <w:szCs w:val="24"/>
        </w:rPr>
        <w:t xml:space="preserve">4. Мероприятия по повышению </w:t>
      </w:r>
      <w:r w:rsidRPr="006E7C89">
        <w:rPr>
          <w:rFonts w:ascii="Times New Roman" w:hAnsi="Times New Roman" w:cs="Times New Roman"/>
          <w:sz w:val="24"/>
          <w:szCs w:val="24"/>
        </w:rPr>
        <w:t xml:space="preserve">доступности </w:t>
      </w:r>
      <w:r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6E7C89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инвалидов и лиц с ограниченными </w:t>
      </w:r>
      <w:r>
        <w:rPr>
          <w:rFonts w:ascii="Times New Roman" w:hAnsi="Times New Roman" w:cs="Times New Roman"/>
          <w:sz w:val="24"/>
          <w:szCs w:val="24"/>
        </w:rPr>
        <w:t xml:space="preserve">возможностями </w:t>
      </w:r>
      <w:r w:rsidRPr="006E7C89">
        <w:rPr>
          <w:rFonts w:ascii="Times New Roman" w:hAnsi="Times New Roman" w:cs="Times New Roman"/>
          <w:sz w:val="24"/>
          <w:szCs w:val="24"/>
        </w:rPr>
        <w:t xml:space="preserve"> здоровья</w:t>
      </w:r>
    </w:p>
    <w:p w:rsidR="00DB47A0" w:rsidRDefault="00DB47A0" w:rsidP="00DB47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9"/>
        <w:gridCol w:w="4574"/>
        <w:gridCol w:w="3827"/>
        <w:gridCol w:w="2268"/>
        <w:gridCol w:w="3895"/>
      </w:tblGrid>
      <w:tr w:rsidR="00DB47A0" w:rsidRPr="00D70693" w:rsidTr="00384BE7">
        <w:tc>
          <w:tcPr>
            <w:tcW w:w="5103" w:type="dxa"/>
            <w:gridSpan w:val="2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827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895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DB47A0" w:rsidRPr="00D70693" w:rsidTr="00384BE7">
        <w:tc>
          <w:tcPr>
            <w:tcW w:w="15093" w:type="dxa"/>
            <w:gridSpan w:val="5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8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абитуриентов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числа инвалидов и лиц с ОВЗ</w:t>
            </w:r>
            <w:r w:rsidRPr="006E7C89">
              <w:rPr>
                <w:rFonts w:ascii="Times New Roman" w:hAnsi="Times New Roman" w:cs="Times New Roman"/>
                <w:sz w:val="24"/>
                <w:szCs w:val="24"/>
              </w:rPr>
              <w:t xml:space="preserve"> в систему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</w:tr>
      <w:tr w:rsidR="00DB47A0" w:rsidRPr="00D70693" w:rsidTr="00384BE7">
        <w:tc>
          <w:tcPr>
            <w:tcW w:w="529" w:type="dxa"/>
          </w:tcPr>
          <w:p w:rsidR="00DB47A0" w:rsidRPr="00D70693" w:rsidRDefault="00DB47A0" w:rsidP="00384BE7">
            <w:r>
              <w:t>1</w:t>
            </w:r>
          </w:p>
        </w:tc>
        <w:tc>
          <w:tcPr>
            <w:tcW w:w="4574" w:type="dxa"/>
          </w:tcPr>
          <w:p w:rsidR="00DB47A0" w:rsidRPr="00D70693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7A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«горячей линии» по вопросам приема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3827" w:type="dxa"/>
          </w:tcPr>
          <w:p w:rsidR="00DB47A0" w:rsidRPr="00D70693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2268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 - 2018 годы</w:t>
            </w:r>
          </w:p>
        </w:tc>
        <w:tc>
          <w:tcPr>
            <w:tcW w:w="3895" w:type="dxa"/>
          </w:tcPr>
          <w:p w:rsidR="00DB47A0" w:rsidRPr="00D70693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7A0" w:rsidRPr="00D70693" w:rsidTr="00384BE7">
        <w:tc>
          <w:tcPr>
            <w:tcW w:w="529" w:type="dxa"/>
          </w:tcPr>
          <w:p w:rsidR="00DB47A0" w:rsidRPr="00D70693" w:rsidRDefault="00DB47A0" w:rsidP="00384BE7">
            <w:r>
              <w:t>2</w:t>
            </w:r>
          </w:p>
        </w:tc>
        <w:tc>
          <w:tcPr>
            <w:tcW w:w="4574" w:type="dxa"/>
          </w:tcPr>
          <w:p w:rsidR="00DB47A0" w:rsidRPr="00107A2A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0800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(</w:t>
            </w:r>
            <w:proofErr w:type="spellStart"/>
            <w:r w:rsidRPr="00490800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490800">
              <w:rPr>
                <w:rFonts w:ascii="Times New Roman" w:hAnsi="Times New Roman" w:cs="Times New Roman"/>
                <w:sz w:val="24"/>
                <w:szCs w:val="24"/>
              </w:rPr>
              <w:t xml:space="preserve">) для педагогических работников и родителей </w:t>
            </w:r>
            <w:proofErr w:type="spellStart"/>
            <w:r w:rsidRPr="00490800">
              <w:rPr>
                <w:rFonts w:ascii="Times New Roman" w:hAnsi="Times New Roman" w:cs="Times New Roman"/>
                <w:sz w:val="24"/>
                <w:szCs w:val="24"/>
              </w:rPr>
              <w:t>обучающихся-инвалидов</w:t>
            </w:r>
            <w:proofErr w:type="spellEnd"/>
            <w:r w:rsidRPr="00490800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 ребенка) по вопросам профориентации и получения услуг среднего профессионального образования и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ьного обучения для обучающихся  инвалидов </w:t>
            </w:r>
            <w:r w:rsidRPr="0049080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с ограниченными возможностями здоровья</w:t>
            </w:r>
          </w:p>
        </w:tc>
        <w:tc>
          <w:tcPr>
            <w:tcW w:w="3827" w:type="dxa"/>
          </w:tcPr>
          <w:p w:rsidR="00DB47A0" w:rsidRPr="00D70693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2268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 - 2018 годы</w:t>
            </w:r>
          </w:p>
        </w:tc>
        <w:tc>
          <w:tcPr>
            <w:tcW w:w="3895" w:type="dxa"/>
          </w:tcPr>
          <w:p w:rsidR="00DB47A0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0B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абитуриентов из числа инвалидов и лиц с ОВЗ, принятых на </w:t>
            </w:r>
            <w:proofErr w:type="gramStart"/>
            <w:r w:rsidRPr="00C220B9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C220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СПО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2016г.-170 чел.,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2017г.-173 чел.,</w:t>
            </w:r>
          </w:p>
          <w:p w:rsidR="00DB47A0" w:rsidRPr="00C220B9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2018г.-176 чел.</w:t>
            </w:r>
          </w:p>
        </w:tc>
      </w:tr>
      <w:tr w:rsidR="00DB47A0" w:rsidRPr="00296DBF" w:rsidTr="00384BE7">
        <w:tc>
          <w:tcPr>
            <w:tcW w:w="529" w:type="dxa"/>
          </w:tcPr>
          <w:p w:rsidR="00DB47A0" w:rsidRPr="00296DBF" w:rsidRDefault="00DB47A0" w:rsidP="00384BE7">
            <w:r w:rsidRPr="00296DBF">
              <w:t>3</w:t>
            </w:r>
          </w:p>
        </w:tc>
        <w:tc>
          <w:tcPr>
            <w:tcW w:w="4574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межведомственного взаимодействия специалистов органов медико-социальной экспертизы, </w:t>
            </w:r>
            <w:proofErr w:type="spellStart"/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психолого-медико-педагогических</w:t>
            </w:r>
            <w:proofErr w:type="spellEnd"/>
            <w:r w:rsidRPr="00296DB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комиссий, образовательных организаций по подготовке рекомендаций по профессиональной реабилитации инвалидов и лиц с ограниченными возможностями здоровья</w:t>
            </w:r>
          </w:p>
        </w:tc>
        <w:tc>
          <w:tcPr>
            <w:tcW w:w="3827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2016 - 2018 годы</w:t>
            </w:r>
          </w:p>
        </w:tc>
        <w:tc>
          <w:tcPr>
            <w:tcW w:w="3895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инвалидов и лиц с ОВЗ, завершивших </w:t>
            </w:r>
            <w:proofErr w:type="gramStart"/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296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СПО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2016г.-172 чел.,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2017г.-163 чел.,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2018г.-160 чел.</w:t>
            </w:r>
          </w:p>
        </w:tc>
      </w:tr>
      <w:tr w:rsidR="00DB47A0" w:rsidRPr="00296DBF" w:rsidTr="00384BE7">
        <w:tc>
          <w:tcPr>
            <w:tcW w:w="529" w:type="dxa"/>
          </w:tcPr>
          <w:p w:rsidR="00DB47A0" w:rsidRPr="00296DBF" w:rsidRDefault="00DB47A0" w:rsidP="00384BE7">
            <w:r w:rsidRPr="00296DBF">
              <w:t>4</w:t>
            </w:r>
          </w:p>
        </w:tc>
        <w:tc>
          <w:tcPr>
            <w:tcW w:w="4574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</w:t>
            </w:r>
            <w:r w:rsidRPr="0029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образовательных организаций информации об условиях обучения инвалидов и лиц с ограниченными возможностями здоровья</w:t>
            </w:r>
          </w:p>
        </w:tc>
        <w:tc>
          <w:tcPr>
            <w:tcW w:w="3827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образования и науки </w:t>
            </w:r>
            <w:r w:rsidRPr="0029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Брянской области,  профессиональные образовательные организации</w:t>
            </w:r>
          </w:p>
        </w:tc>
        <w:tc>
          <w:tcPr>
            <w:tcW w:w="2268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</w:t>
            </w:r>
          </w:p>
        </w:tc>
        <w:tc>
          <w:tcPr>
            <w:tcW w:w="3895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абитуриентов из числа </w:t>
            </w:r>
            <w:r w:rsidRPr="0029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инвалидов и лиц с ОВЗ, принятых на </w:t>
            </w:r>
            <w:proofErr w:type="gramStart"/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296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среднего профессионального образования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2017 г.- 170 чел.</w:t>
            </w:r>
          </w:p>
        </w:tc>
      </w:tr>
      <w:tr w:rsidR="00DB47A0" w:rsidRPr="00296DBF" w:rsidTr="00384BE7">
        <w:tc>
          <w:tcPr>
            <w:tcW w:w="15093" w:type="dxa"/>
            <w:gridSpan w:val="5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предоставления образовательных услуг среднего профессионального образования для инвалидов и лиц с ограниченными возможностями здоровья</w:t>
            </w:r>
          </w:p>
        </w:tc>
      </w:tr>
      <w:tr w:rsidR="00DB47A0" w:rsidRPr="00296DBF" w:rsidTr="00384BE7">
        <w:tc>
          <w:tcPr>
            <w:tcW w:w="529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4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адаптированных образовательных программ среднего профессионального образования </w:t>
            </w:r>
          </w:p>
        </w:tc>
        <w:tc>
          <w:tcPr>
            <w:tcW w:w="3827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2268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2016 – 2018 годы</w:t>
            </w:r>
          </w:p>
        </w:tc>
        <w:tc>
          <w:tcPr>
            <w:tcW w:w="3895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инвалидов и лиц с ограниченными возможностями здоровья, обучающихся по адаптированным образовательным программам среднего профессионального образования в профессиональных образовательных организациях, от общего числа обучающихся по программам среднего профессионального образования 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2016г.-81%,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2017г.-82%,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2018г.-83%.</w:t>
            </w:r>
          </w:p>
        </w:tc>
      </w:tr>
      <w:tr w:rsidR="00DB47A0" w:rsidRPr="00296DBF" w:rsidTr="00384BE7">
        <w:tc>
          <w:tcPr>
            <w:tcW w:w="529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4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Формирование локальной нормативной базы профессиональных образовательных организаций в части обеспечения условий доступности для инвалидов и лиц с ограниченными возможностями здоровья объектов (административных зданий, строений, сооружений и помещений) и предоставления услуг в сфере среднего профессионального образования</w:t>
            </w:r>
          </w:p>
        </w:tc>
        <w:tc>
          <w:tcPr>
            <w:tcW w:w="3827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области, профессиональные образовательные организации</w:t>
            </w:r>
          </w:p>
        </w:tc>
        <w:tc>
          <w:tcPr>
            <w:tcW w:w="2268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895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Удельный вес профессиональных образовательных организаций, в которых обучаются инвалиды по программам среднего профессионального образования в общей численности профессиональных образовательных организаций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г.- 62</w:t>
            </w: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47A0" w:rsidRPr="00296DBF" w:rsidTr="00384BE7">
        <w:tc>
          <w:tcPr>
            <w:tcW w:w="529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74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среднего профессионального образования инвалидами и лицами с ограниченными возможностями здоровья, в том числе с использованием дистанционных образовательных технологий</w:t>
            </w:r>
          </w:p>
        </w:tc>
        <w:tc>
          <w:tcPr>
            <w:tcW w:w="3827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области, профессиональные образовательные организации</w:t>
            </w:r>
          </w:p>
        </w:tc>
        <w:tc>
          <w:tcPr>
            <w:tcW w:w="2268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2016 – 2018 годы</w:t>
            </w:r>
          </w:p>
        </w:tc>
        <w:tc>
          <w:tcPr>
            <w:tcW w:w="3895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7A0" w:rsidRPr="00296DBF" w:rsidTr="00384BE7">
        <w:tc>
          <w:tcPr>
            <w:tcW w:w="529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4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Создание в Брянской области базовой профессиональной образовательной организации, обеспечивающей поддержку региональной системы инклюзивного среднего профессионального образования</w:t>
            </w:r>
          </w:p>
        </w:tc>
        <w:tc>
          <w:tcPr>
            <w:tcW w:w="3827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2268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2016 – 2018 годы</w:t>
            </w:r>
          </w:p>
        </w:tc>
        <w:tc>
          <w:tcPr>
            <w:tcW w:w="3895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Удельный вес профессиональных образовательных организаций, в которых обучаются инвалиды по программам среднего профессионального образования в общей численности профессиональных образовательных организаций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2016г.-62</w:t>
            </w: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%,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г.-65</w:t>
            </w: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%,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2018г.-70</w:t>
            </w: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DB47A0" w:rsidRPr="00296DBF" w:rsidTr="00384BE7">
        <w:tc>
          <w:tcPr>
            <w:tcW w:w="529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4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Внедрение в деятельность профессиональных образовательных организаций требований к оказанию образовательных услуг по получению среднего профессионального образования инвалидами и лицами с ограниченными возможностями здоровья с учетом различных нозологических групп</w:t>
            </w:r>
          </w:p>
        </w:tc>
        <w:tc>
          <w:tcPr>
            <w:tcW w:w="3827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2268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2017 – 2018 годы</w:t>
            </w:r>
          </w:p>
        </w:tc>
        <w:tc>
          <w:tcPr>
            <w:tcW w:w="3895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Удельный вес профессиональных образовательных организаций, в которых обучаются инвалиды по программам среднего профессионального образования в общей численности профессиональных образовательных организаций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2016г.-62</w:t>
            </w: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%,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2017г.-65</w:t>
            </w: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%,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2018г.-70</w:t>
            </w: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DB47A0" w:rsidRPr="00296DBF" w:rsidTr="00384BE7">
        <w:tc>
          <w:tcPr>
            <w:tcW w:w="529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4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профессионального образования по </w:t>
            </w:r>
            <w:r w:rsidRPr="0029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 повышения квалификации и программам профессиональной переподготовки педагогических работников, включая  специалистов, осуществляющих сопровождение образовательного процесса инвалидов и лиц с ограниченными возможностями здоровья, по вопросам инклюзивного среднего профессионального образования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образования и науки Брянской области</w:t>
            </w:r>
          </w:p>
        </w:tc>
        <w:tc>
          <w:tcPr>
            <w:tcW w:w="2268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2016 – 2018 годы</w:t>
            </w:r>
          </w:p>
        </w:tc>
        <w:tc>
          <w:tcPr>
            <w:tcW w:w="3895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 xml:space="preserve">Доля инвалидов и лиц с ограниченными возможностями </w:t>
            </w:r>
            <w:r w:rsidRPr="0029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здоровья, завершивших освоение образовательных программ среднего профессионального образования относительно численности принятых на обучение инвалидов и лиц с ограниченными возможностями здоровья 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2016г.-101%,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2017г.-94%,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2018г.-91%.</w:t>
            </w:r>
          </w:p>
        </w:tc>
      </w:tr>
      <w:tr w:rsidR="00DB47A0" w:rsidRPr="00296DBF" w:rsidTr="00384BE7">
        <w:tc>
          <w:tcPr>
            <w:tcW w:w="15093" w:type="dxa"/>
            <w:gridSpan w:val="5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трудоустройству выпускников из числа инвалидов и лиц с ограниченными возможностями здоровья, получивших среднее профессиональное образование</w:t>
            </w:r>
          </w:p>
        </w:tc>
      </w:tr>
      <w:tr w:rsidR="00DB47A0" w:rsidRPr="00296DBF" w:rsidTr="00384BE7">
        <w:tc>
          <w:tcPr>
            <w:tcW w:w="529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4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профессионального мастерства среди обучающихся инвалидов и обучающихся с ограниченными возможностями здоровья  в Брянской области</w:t>
            </w:r>
          </w:p>
        </w:tc>
        <w:tc>
          <w:tcPr>
            <w:tcW w:w="3827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2268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3895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и (или) продолживших профессиональное образование выпускников инвалидов и выпускников с ограниченными возможностями здоровья  в Брянской области от общей численности выпускников инвалидов и выпускников с ограниченными возможностями здоровья  2016г.-80%,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2017г.-81%,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2018г.-83%.</w:t>
            </w:r>
          </w:p>
        </w:tc>
      </w:tr>
      <w:tr w:rsidR="00DB47A0" w:rsidRPr="00296DBF" w:rsidTr="00384BE7">
        <w:tc>
          <w:tcPr>
            <w:tcW w:w="529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4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Организация межведомственного взаимодействия по трудоустройству инвалидов, получивших среднее профессиональное образование, в том числе на специально оборудованные или квотируемые рабочие места</w:t>
            </w:r>
          </w:p>
        </w:tc>
        <w:tc>
          <w:tcPr>
            <w:tcW w:w="3827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2268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3895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трудоустроенных выпускников инвалидов и выпускников с ограниченными возможностями здоровья  из числа завершивших </w:t>
            </w:r>
            <w:proofErr w:type="gramStart"/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296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</w:t>
            </w:r>
            <w:r w:rsidRPr="0029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профессионального образования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2016г.-137</w:t>
            </w: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2017г.-132</w:t>
            </w: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г.-132</w:t>
            </w: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47A0" w:rsidRPr="00296DBF" w:rsidTr="00384BE7">
        <w:tc>
          <w:tcPr>
            <w:tcW w:w="529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74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закрепления на рабочем месте инвалидов и лиц с ограниченными возможностями здоровья,  получивших среднее профессиональное образование </w:t>
            </w:r>
          </w:p>
        </w:tc>
        <w:tc>
          <w:tcPr>
            <w:tcW w:w="3827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2268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3895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трудоустроенных выпускников инвалидов и выпускников с ОВЗ из числа завершивших </w:t>
            </w:r>
            <w:proofErr w:type="gramStart"/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296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СПО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2016г.-137</w:t>
            </w: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2017г.-132</w:t>
            </w: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2018г.-132</w:t>
            </w: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47A0" w:rsidRPr="00296DBF" w:rsidTr="00384BE7">
        <w:tc>
          <w:tcPr>
            <w:tcW w:w="529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4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механизмов государственно-частного партнерства при организации трудоустройства инвалидов и лиц с ограниченными возможностями здоровья, завершивших </w:t>
            </w:r>
            <w:proofErr w:type="gramStart"/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296D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среднего профессионального образования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2268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3895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и (или) продолживших профессиональное образование выпускников инвалидов и выпускников с ограниченными возможностями здоровья от общей численности выпускников инвалидов и выпускников с ограниченными возможностями здоровья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2016г.-80%,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2017г.-81%,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2018г.-83%.</w:t>
            </w:r>
          </w:p>
        </w:tc>
      </w:tr>
    </w:tbl>
    <w:p w:rsidR="00DB47A0" w:rsidRPr="00296DBF" w:rsidRDefault="00DB47A0" w:rsidP="00DB47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47A0" w:rsidRPr="00296DBF" w:rsidRDefault="00DB47A0" w:rsidP="00DB47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47A0" w:rsidRPr="00296DBF" w:rsidRDefault="00DB47A0" w:rsidP="00DB47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6DBF">
        <w:rPr>
          <w:rFonts w:ascii="Times New Roman" w:hAnsi="Times New Roman" w:cs="Times New Roman"/>
          <w:sz w:val="24"/>
          <w:szCs w:val="24"/>
        </w:rPr>
        <w:t>5. Показатели обеспечения доступности среднего профессионального образования инвалидов и лиц с ограниченными возможностями здоровья</w:t>
      </w:r>
    </w:p>
    <w:p w:rsidR="00DB47A0" w:rsidRPr="00296DBF" w:rsidRDefault="00DB47A0" w:rsidP="00DB47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3193"/>
        <w:gridCol w:w="1205"/>
        <w:gridCol w:w="1058"/>
        <w:gridCol w:w="1058"/>
        <w:gridCol w:w="1058"/>
        <w:gridCol w:w="1058"/>
        <w:gridCol w:w="1036"/>
        <w:gridCol w:w="1120"/>
        <w:gridCol w:w="3815"/>
      </w:tblGrid>
      <w:tr w:rsidR="00DB47A0" w:rsidRPr="00296DBF" w:rsidTr="00384BE7">
        <w:tc>
          <w:tcPr>
            <w:tcW w:w="425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93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05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58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058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058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058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036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20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815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DB47A0" w:rsidRPr="00296DBF" w:rsidTr="00384BE7">
        <w:tc>
          <w:tcPr>
            <w:tcW w:w="425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3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Удельный вес профессиональных образовательных организаций, в которых обучаются инвалиды и лица с ограниченными возможностями здоровья по программам среднего профессионального образования</w:t>
            </w:r>
          </w:p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профессиональных образовательных организаций</w:t>
            </w:r>
          </w:p>
        </w:tc>
        <w:tc>
          <w:tcPr>
            <w:tcW w:w="1205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58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58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8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36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20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15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возможностей для инвалидов и лиц с ограниченными возможностями здоровья в получении профессионального образования по месту жительства</w:t>
            </w:r>
          </w:p>
        </w:tc>
      </w:tr>
      <w:tr w:rsidR="00DB47A0" w:rsidRPr="00296DBF" w:rsidTr="00384BE7">
        <w:tc>
          <w:tcPr>
            <w:tcW w:w="425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3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Численность абитуриентов из числа инвалидов и лиц с ограниченными возможностями здоровья</w:t>
            </w:r>
            <w:proofErr w:type="gramStart"/>
            <w:r w:rsidRPr="00296DB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6DBF">
              <w:rPr>
                <w:rFonts w:ascii="Times New Roman" w:hAnsi="Times New Roman" w:cs="Times New Roman"/>
                <w:sz w:val="24"/>
                <w:szCs w:val="24"/>
              </w:rPr>
              <w:t xml:space="preserve"> принятых на обучение по образовательным программам среднего профессионального образования</w:t>
            </w:r>
          </w:p>
        </w:tc>
        <w:tc>
          <w:tcPr>
            <w:tcW w:w="1205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58" w:type="dxa"/>
            <w:shd w:val="clear" w:color="auto" w:fill="FFFFFF" w:themeFill="background1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  <w:shd w:val="clear" w:color="auto" w:fill="FFFFFF" w:themeFill="background1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058" w:type="dxa"/>
            <w:shd w:val="clear" w:color="auto" w:fill="FFFFFF" w:themeFill="background1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58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36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20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815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инвалидов и лиц с ограниченными возможностями здоровья</w:t>
            </w:r>
            <w:proofErr w:type="gramStart"/>
            <w:r w:rsidRPr="00296DB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6DBF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вовлеченных в систему среднего профессионального образования</w:t>
            </w:r>
          </w:p>
        </w:tc>
      </w:tr>
      <w:tr w:rsidR="00DB47A0" w:rsidRPr="00D70693" w:rsidTr="00384BE7">
        <w:tc>
          <w:tcPr>
            <w:tcW w:w="425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3" w:type="dxa"/>
          </w:tcPr>
          <w:p w:rsidR="00DB47A0" w:rsidRPr="00296DBF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инвалидов и лиц с ограниченными возможностями здоровья, обучающихся по адаптированным </w:t>
            </w:r>
            <w:r w:rsidRPr="0029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программам среднего профессионального образования в профессиональных образовательных организациях, от общего числа обучающихся по программам среднего профессионального образования инвалидов и лиц с ограниченными возможностями здоровья</w:t>
            </w:r>
          </w:p>
        </w:tc>
        <w:tc>
          <w:tcPr>
            <w:tcW w:w="1205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058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58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36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20" w:type="dxa"/>
          </w:tcPr>
          <w:p w:rsidR="00DB47A0" w:rsidRPr="00296DBF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15" w:type="dxa"/>
          </w:tcPr>
          <w:p w:rsidR="00DB47A0" w:rsidRPr="00D70693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DBF">
              <w:rPr>
                <w:rFonts w:ascii="Times New Roman" w:hAnsi="Times New Roman" w:cs="Times New Roman"/>
                <w:sz w:val="24"/>
                <w:szCs w:val="24"/>
              </w:rPr>
              <w:t>обеспечение специальных условий получения образования инвалидами и лицами с ограниченными возможностями здоровья</w:t>
            </w:r>
          </w:p>
        </w:tc>
      </w:tr>
      <w:tr w:rsidR="00DB47A0" w:rsidRPr="00D70693" w:rsidTr="00384BE7">
        <w:tc>
          <w:tcPr>
            <w:tcW w:w="425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3" w:type="dxa"/>
          </w:tcPr>
          <w:p w:rsidR="00DB47A0" w:rsidRPr="00D70693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Численность инвалидов и лиц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ограниченными возможностями здоровья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, завершивших </w:t>
            </w:r>
            <w:proofErr w:type="gramStart"/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</w:p>
        </w:tc>
        <w:tc>
          <w:tcPr>
            <w:tcW w:w="1205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58" w:type="dxa"/>
          </w:tcPr>
          <w:p w:rsidR="00DB47A0" w:rsidRPr="0071291D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58" w:type="dxa"/>
          </w:tcPr>
          <w:p w:rsidR="00DB47A0" w:rsidRPr="0071291D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058" w:type="dxa"/>
          </w:tcPr>
          <w:p w:rsidR="00DB47A0" w:rsidRPr="0071291D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58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36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20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815" w:type="dxa"/>
          </w:tcPr>
          <w:p w:rsidR="00DB47A0" w:rsidRPr="00D70693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в профессиональных образовательных организациях для сохранения контингента из числа инвалидов и лиц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</w:t>
            </w:r>
          </w:p>
        </w:tc>
      </w:tr>
      <w:tr w:rsidR="00DB47A0" w:rsidRPr="00D70693" w:rsidTr="00384BE7">
        <w:tc>
          <w:tcPr>
            <w:tcW w:w="425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3" w:type="dxa"/>
          </w:tcPr>
          <w:p w:rsidR="00DB47A0" w:rsidRPr="00D70693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Доля инвалидов и лиц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ограниченными возможностями здоровья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, завершивших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профессионального образования в очной форме обучения</w:t>
            </w:r>
          </w:p>
        </w:tc>
        <w:tc>
          <w:tcPr>
            <w:tcW w:w="1205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58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8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15" w:type="dxa"/>
          </w:tcPr>
          <w:p w:rsidR="00DB47A0" w:rsidRPr="00D70693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в профессиональных образовательных организациях для сохранения контингента из числа инвалидов и лиц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</w:t>
            </w:r>
          </w:p>
        </w:tc>
      </w:tr>
      <w:tr w:rsidR="00DB47A0" w:rsidRPr="00D70693" w:rsidTr="00384BE7">
        <w:tc>
          <w:tcPr>
            <w:tcW w:w="425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3" w:type="dxa"/>
          </w:tcPr>
          <w:p w:rsidR="00DB47A0" w:rsidRPr="00D70693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трудоустроенных выпускников инвалидов и выпускников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ограниченными возможностями здоровья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завершивших </w:t>
            </w:r>
            <w:proofErr w:type="gramStart"/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</w:p>
        </w:tc>
        <w:tc>
          <w:tcPr>
            <w:tcW w:w="1205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058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58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36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20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815" w:type="dxa"/>
          </w:tcPr>
          <w:p w:rsidR="00DB47A0" w:rsidRPr="00D70693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адаптация и 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профессиональная реабилитация инвалидов и лиц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</w:p>
        </w:tc>
      </w:tr>
      <w:tr w:rsidR="00DB47A0" w:rsidRPr="00D70693" w:rsidTr="00384BE7">
        <w:tc>
          <w:tcPr>
            <w:tcW w:w="425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3" w:type="dxa"/>
          </w:tcPr>
          <w:p w:rsidR="00DB47A0" w:rsidRPr="00D70693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и (или) продолживших профессиональное образование выпускников инвалидов и выпускников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ограниченными возможностями здоровья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выпускников инвалидов и выпускников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ограниченными возможностями здоровья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58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58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36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20" w:type="dxa"/>
          </w:tcPr>
          <w:p w:rsidR="00DB47A0" w:rsidRPr="00D70693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15" w:type="dxa"/>
          </w:tcPr>
          <w:p w:rsidR="00DB47A0" w:rsidRPr="00D70693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адаптация и профессиональная реабилитация инвалидов и лиц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профессионального образования</w:t>
            </w:r>
            <w:r w:rsidRPr="00D70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47A0" w:rsidRPr="00D70693" w:rsidTr="00384BE7">
        <w:tc>
          <w:tcPr>
            <w:tcW w:w="425" w:type="dxa"/>
          </w:tcPr>
          <w:p w:rsidR="00DB47A0" w:rsidRPr="00563467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93" w:type="dxa"/>
          </w:tcPr>
          <w:p w:rsidR="00DB47A0" w:rsidRPr="00563467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7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организаций, в которых обеспечены условия для получения среднего образования инвалидами и лицами с ограниченными возможностями здоровья, в том числе с использованием дистанционных </w:t>
            </w:r>
            <w:r w:rsidRPr="00563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технологий, в общем количестве таких организаций</w:t>
            </w:r>
          </w:p>
        </w:tc>
        <w:tc>
          <w:tcPr>
            <w:tcW w:w="1205" w:type="dxa"/>
          </w:tcPr>
          <w:p w:rsidR="00DB47A0" w:rsidRPr="00563467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058" w:type="dxa"/>
          </w:tcPr>
          <w:p w:rsidR="00DB47A0" w:rsidRPr="00563467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DB47A0" w:rsidRPr="00563467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:rsidR="00DB47A0" w:rsidRPr="00563467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8" w:type="dxa"/>
          </w:tcPr>
          <w:p w:rsidR="00DB47A0" w:rsidRPr="00563467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6" w:type="dxa"/>
          </w:tcPr>
          <w:p w:rsidR="00DB47A0" w:rsidRPr="00563467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0" w:type="dxa"/>
          </w:tcPr>
          <w:p w:rsidR="00DB47A0" w:rsidRPr="00563467" w:rsidRDefault="00DB47A0" w:rsidP="00384B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15" w:type="dxa"/>
          </w:tcPr>
          <w:p w:rsidR="00DB47A0" w:rsidRPr="00563467" w:rsidRDefault="00DB47A0" w:rsidP="00384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346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в профессиональных образовательных организациях для сохранения контингента из числа инвалидов и лиц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</w:t>
            </w:r>
          </w:p>
        </w:tc>
      </w:tr>
    </w:tbl>
    <w:p w:rsidR="00DB47A0" w:rsidRDefault="00DB47A0" w:rsidP="00DB47A0">
      <w:pPr>
        <w:spacing w:line="360" w:lineRule="auto"/>
        <w:jc w:val="both"/>
        <w:rPr>
          <w:sz w:val="28"/>
          <w:szCs w:val="28"/>
        </w:rPr>
      </w:pPr>
    </w:p>
    <w:p w:rsidR="00DB47A0" w:rsidRPr="00D70693" w:rsidRDefault="00DB47A0" w:rsidP="00DB47A0"/>
    <w:p w:rsidR="00DB47A0" w:rsidRPr="006D10B1" w:rsidRDefault="00DB47A0" w:rsidP="00DB47A0">
      <w:pPr>
        <w:ind w:left="9923" w:hanging="23"/>
        <w:jc w:val="both"/>
        <w:rPr>
          <w:sz w:val="26"/>
          <w:szCs w:val="26"/>
        </w:rPr>
      </w:pPr>
    </w:p>
    <w:p w:rsidR="00960D79" w:rsidRPr="009F2887" w:rsidRDefault="00960D79" w:rsidP="009F2887">
      <w:pPr>
        <w:rPr>
          <w:sz w:val="28"/>
          <w:szCs w:val="28"/>
        </w:rPr>
      </w:pPr>
    </w:p>
    <w:sectPr w:rsidR="00960D79" w:rsidRPr="009F2887" w:rsidSect="00DB47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7A0" w:rsidRPr="0037162B" w:rsidRDefault="00DB47A0">
    <w:pPr>
      <w:pStyle w:val="ad"/>
      <w:jc w:val="center"/>
      <w:rPr>
        <w:rFonts w:ascii="Times New Roman" w:hAnsi="Times New Roman" w:cs="Times New Roman"/>
        <w:sz w:val="24"/>
        <w:szCs w:val="24"/>
      </w:rPr>
    </w:pPr>
  </w:p>
  <w:p w:rsidR="00DB47A0" w:rsidRDefault="00DB47A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EB9"/>
    <w:multiLevelType w:val="hybridMultilevel"/>
    <w:tmpl w:val="EBC6A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827A0"/>
    <w:multiLevelType w:val="hybridMultilevel"/>
    <w:tmpl w:val="C02A81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FE6089"/>
    <w:multiLevelType w:val="hybridMultilevel"/>
    <w:tmpl w:val="92BA6D08"/>
    <w:lvl w:ilvl="0" w:tplc="784A49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2975C1B"/>
    <w:multiLevelType w:val="hybridMultilevel"/>
    <w:tmpl w:val="975C4BA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5E1185C"/>
    <w:multiLevelType w:val="hybridMultilevel"/>
    <w:tmpl w:val="4A9E049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7B116E2"/>
    <w:multiLevelType w:val="hybridMultilevel"/>
    <w:tmpl w:val="E52C7412"/>
    <w:lvl w:ilvl="0" w:tplc="74EE290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">
    <w:nsid w:val="18CF7CCC"/>
    <w:multiLevelType w:val="hybridMultilevel"/>
    <w:tmpl w:val="C55AAA0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CD24E2F"/>
    <w:multiLevelType w:val="hybridMultilevel"/>
    <w:tmpl w:val="435EFA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6D6A9B"/>
    <w:multiLevelType w:val="hybridMultilevel"/>
    <w:tmpl w:val="F1423B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6616A2"/>
    <w:multiLevelType w:val="hybridMultilevel"/>
    <w:tmpl w:val="FA68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5206EE"/>
    <w:multiLevelType w:val="hybridMultilevel"/>
    <w:tmpl w:val="F086F15E"/>
    <w:lvl w:ilvl="0" w:tplc="D92ABC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0703C09"/>
    <w:multiLevelType w:val="multilevel"/>
    <w:tmpl w:val="C1AEAF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40E02492"/>
    <w:multiLevelType w:val="hybridMultilevel"/>
    <w:tmpl w:val="03D69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0B5CE5"/>
    <w:multiLevelType w:val="hybridMultilevel"/>
    <w:tmpl w:val="767E48FA"/>
    <w:lvl w:ilvl="0" w:tplc="EC9A6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2A3949"/>
    <w:multiLevelType w:val="hybridMultilevel"/>
    <w:tmpl w:val="B83EBC40"/>
    <w:lvl w:ilvl="0" w:tplc="CC0453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20F3FAE"/>
    <w:multiLevelType w:val="hybridMultilevel"/>
    <w:tmpl w:val="E0B8B8E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3D67254"/>
    <w:multiLevelType w:val="hybridMultilevel"/>
    <w:tmpl w:val="F086F15E"/>
    <w:lvl w:ilvl="0" w:tplc="D92ABC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6996883"/>
    <w:multiLevelType w:val="hybridMultilevel"/>
    <w:tmpl w:val="8028FC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A1B7B8F"/>
    <w:multiLevelType w:val="hybridMultilevel"/>
    <w:tmpl w:val="C114AA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5B30044C"/>
    <w:multiLevelType w:val="hybridMultilevel"/>
    <w:tmpl w:val="40C08088"/>
    <w:lvl w:ilvl="0" w:tplc="5880BAA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EDB3C67"/>
    <w:multiLevelType w:val="hybridMultilevel"/>
    <w:tmpl w:val="D2D4854A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1">
    <w:nsid w:val="60E87F99"/>
    <w:multiLevelType w:val="hybridMultilevel"/>
    <w:tmpl w:val="36BAEF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910E8D"/>
    <w:multiLevelType w:val="hybridMultilevel"/>
    <w:tmpl w:val="33B2BCB8"/>
    <w:lvl w:ilvl="0" w:tplc="CC0453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87363FE"/>
    <w:multiLevelType w:val="hybridMultilevel"/>
    <w:tmpl w:val="3514D2A2"/>
    <w:lvl w:ilvl="0" w:tplc="071E81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0A069DE"/>
    <w:multiLevelType w:val="hybridMultilevel"/>
    <w:tmpl w:val="8550C4F2"/>
    <w:lvl w:ilvl="0" w:tplc="926249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3544EB"/>
    <w:multiLevelType w:val="hybridMultilevel"/>
    <w:tmpl w:val="8028FC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3"/>
  </w:num>
  <w:num w:numId="2">
    <w:abstractNumId w:val="8"/>
  </w:num>
  <w:num w:numId="3">
    <w:abstractNumId w:val="19"/>
  </w:num>
  <w:num w:numId="4">
    <w:abstractNumId w:val="5"/>
  </w:num>
  <w:num w:numId="5">
    <w:abstractNumId w:val="22"/>
  </w:num>
  <w:num w:numId="6">
    <w:abstractNumId w:val="0"/>
  </w:num>
  <w:num w:numId="7">
    <w:abstractNumId w:val="6"/>
  </w:num>
  <w:num w:numId="8">
    <w:abstractNumId w:val="20"/>
  </w:num>
  <w:num w:numId="9">
    <w:abstractNumId w:val="14"/>
  </w:num>
  <w:num w:numId="10">
    <w:abstractNumId w:val="15"/>
  </w:num>
  <w:num w:numId="11">
    <w:abstractNumId w:val="1"/>
  </w:num>
  <w:num w:numId="12">
    <w:abstractNumId w:val="25"/>
  </w:num>
  <w:num w:numId="13">
    <w:abstractNumId w:val="17"/>
  </w:num>
  <w:num w:numId="14">
    <w:abstractNumId w:val="11"/>
  </w:num>
  <w:num w:numId="15">
    <w:abstractNumId w:val="24"/>
  </w:num>
  <w:num w:numId="16">
    <w:abstractNumId w:val="21"/>
  </w:num>
  <w:num w:numId="17">
    <w:abstractNumId w:val="10"/>
  </w:num>
  <w:num w:numId="18">
    <w:abstractNumId w:val="3"/>
  </w:num>
  <w:num w:numId="19">
    <w:abstractNumId w:val="18"/>
  </w:num>
  <w:num w:numId="20">
    <w:abstractNumId w:val="16"/>
  </w:num>
  <w:num w:numId="21">
    <w:abstractNumId w:val="9"/>
  </w:num>
  <w:num w:numId="22">
    <w:abstractNumId w:val="7"/>
  </w:num>
  <w:num w:numId="23">
    <w:abstractNumId w:val="4"/>
  </w:num>
  <w:num w:numId="24">
    <w:abstractNumId w:val="2"/>
  </w:num>
  <w:num w:numId="25">
    <w:abstractNumId w:val="12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6AC5"/>
    <w:rsid w:val="00035660"/>
    <w:rsid w:val="00074EC6"/>
    <w:rsid w:val="000A797D"/>
    <w:rsid w:val="0010043C"/>
    <w:rsid w:val="001410F4"/>
    <w:rsid w:val="00141DAB"/>
    <w:rsid w:val="00156652"/>
    <w:rsid w:val="00157E79"/>
    <w:rsid w:val="001616B8"/>
    <w:rsid w:val="00167E0F"/>
    <w:rsid w:val="001716A2"/>
    <w:rsid w:val="00180705"/>
    <w:rsid w:val="0018293A"/>
    <w:rsid w:val="001876EF"/>
    <w:rsid w:val="00190A77"/>
    <w:rsid w:val="001B79E8"/>
    <w:rsid w:val="001F333F"/>
    <w:rsid w:val="001F4732"/>
    <w:rsid w:val="0022298B"/>
    <w:rsid w:val="0023374C"/>
    <w:rsid w:val="002428B2"/>
    <w:rsid w:val="00247C24"/>
    <w:rsid w:val="00252A85"/>
    <w:rsid w:val="00262D67"/>
    <w:rsid w:val="00325F92"/>
    <w:rsid w:val="00364EAB"/>
    <w:rsid w:val="003912A5"/>
    <w:rsid w:val="003B043A"/>
    <w:rsid w:val="003C4A47"/>
    <w:rsid w:val="003F6CF3"/>
    <w:rsid w:val="004445C3"/>
    <w:rsid w:val="004A2A21"/>
    <w:rsid w:val="004C56E9"/>
    <w:rsid w:val="004D6F14"/>
    <w:rsid w:val="004F3356"/>
    <w:rsid w:val="00542BD9"/>
    <w:rsid w:val="00551A3F"/>
    <w:rsid w:val="00564B8D"/>
    <w:rsid w:val="006014DC"/>
    <w:rsid w:val="006E00A8"/>
    <w:rsid w:val="006F1719"/>
    <w:rsid w:val="00702438"/>
    <w:rsid w:val="00740FA2"/>
    <w:rsid w:val="007B28AE"/>
    <w:rsid w:val="007F4E0E"/>
    <w:rsid w:val="00807389"/>
    <w:rsid w:val="00816DA6"/>
    <w:rsid w:val="00817234"/>
    <w:rsid w:val="00831078"/>
    <w:rsid w:val="00887E76"/>
    <w:rsid w:val="008B4DD0"/>
    <w:rsid w:val="008B65BD"/>
    <w:rsid w:val="008B76D4"/>
    <w:rsid w:val="008E5468"/>
    <w:rsid w:val="008F19D9"/>
    <w:rsid w:val="0092485A"/>
    <w:rsid w:val="0093570D"/>
    <w:rsid w:val="00960D79"/>
    <w:rsid w:val="009A3BE7"/>
    <w:rsid w:val="009C7F6B"/>
    <w:rsid w:val="009D2611"/>
    <w:rsid w:val="009F2887"/>
    <w:rsid w:val="00A43694"/>
    <w:rsid w:val="00A861B3"/>
    <w:rsid w:val="00AE4D2A"/>
    <w:rsid w:val="00AF3CC6"/>
    <w:rsid w:val="00B14ECE"/>
    <w:rsid w:val="00B37F13"/>
    <w:rsid w:val="00B406BD"/>
    <w:rsid w:val="00BD57F8"/>
    <w:rsid w:val="00BF6F25"/>
    <w:rsid w:val="00C24380"/>
    <w:rsid w:val="00C47FF4"/>
    <w:rsid w:val="00C65CA8"/>
    <w:rsid w:val="00C85F76"/>
    <w:rsid w:val="00C902A1"/>
    <w:rsid w:val="00C91429"/>
    <w:rsid w:val="00CA4ED1"/>
    <w:rsid w:val="00CA5AD9"/>
    <w:rsid w:val="00D22AB9"/>
    <w:rsid w:val="00D27B54"/>
    <w:rsid w:val="00D37103"/>
    <w:rsid w:val="00D551B5"/>
    <w:rsid w:val="00D761FB"/>
    <w:rsid w:val="00D90CAC"/>
    <w:rsid w:val="00D96A21"/>
    <w:rsid w:val="00D973E7"/>
    <w:rsid w:val="00DA76A2"/>
    <w:rsid w:val="00DB47A0"/>
    <w:rsid w:val="00DC75B6"/>
    <w:rsid w:val="00E6487B"/>
    <w:rsid w:val="00E72CAD"/>
    <w:rsid w:val="00E971D2"/>
    <w:rsid w:val="00EA2201"/>
    <w:rsid w:val="00EC20BD"/>
    <w:rsid w:val="00EC3EE5"/>
    <w:rsid w:val="00EE4D66"/>
    <w:rsid w:val="00F10C20"/>
    <w:rsid w:val="00F14511"/>
    <w:rsid w:val="00F53872"/>
    <w:rsid w:val="00F65E8B"/>
    <w:rsid w:val="00F66AC5"/>
    <w:rsid w:val="00F9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01_Заголовок"/>
    <w:basedOn w:val="a"/>
    <w:next w:val="a"/>
    <w:link w:val="10"/>
    <w:uiPriority w:val="99"/>
    <w:qFormat/>
    <w:rsid w:val="00F66AC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B47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B47A0"/>
    <w:pPr>
      <w:keepNext/>
      <w:spacing w:before="240" w:after="60" w:line="360" w:lineRule="atLeast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01_Заголовок Знак"/>
    <w:basedOn w:val="a0"/>
    <w:link w:val="1"/>
    <w:uiPriority w:val="9"/>
    <w:rsid w:val="00F66A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F66AC5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66AC5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F66A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66AC5"/>
    <w:pPr>
      <w:ind w:left="36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66A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F66A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66A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6A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A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">
    <w:name w:val="p1"/>
    <w:basedOn w:val="a"/>
    <w:uiPriority w:val="99"/>
    <w:rsid w:val="001F4732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1F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157E79"/>
    <w:pPr>
      <w:tabs>
        <w:tab w:val="center" w:pos="4677"/>
        <w:tab w:val="right" w:pos="9355"/>
      </w:tabs>
    </w:pPr>
    <w:rPr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157E7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9D2611"/>
  </w:style>
  <w:style w:type="paragraph" w:styleId="31">
    <w:name w:val="Body Text Indent 3"/>
    <w:basedOn w:val="a"/>
    <w:link w:val="32"/>
    <w:uiPriority w:val="99"/>
    <w:semiHidden/>
    <w:unhideWhenUsed/>
    <w:rsid w:val="001B79E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B79E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B47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47A0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rsid w:val="00DB47A0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rsid w:val="00DB47A0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a10">
    <w:name w:val="a1"/>
    <w:basedOn w:val="2"/>
    <w:next w:val="a"/>
    <w:uiPriority w:val="99"/>
    <w:rsid w:val="00DB47A0"/>
    <w:pPr>
      <w:keepNext w:val="0"/>
      <w:pBdr>
        <w:bottom w:val="single" w:sz="4" w:space="1" w:color="auto"/>
      </w:pBdr>
      <w:spacing w:after="120"/>
    </w:pPr>
    <w:rPr>
      <w:rFonts w:ascii="Times New Roman" w:hAnsi="Times New Roman" w:cs="Times New Roman"/>
      <w:b w:val="0"/>
      <w:bCs w:val="0"/>
      <w:i w:val="0"/>
      <w:iCs w:val="0"/>
      <w:caps/>
      <w:sz w:val="24"/>
      <w:szCs w:val="24"/>
    </w:rPr>
  </w:style>
  <w:style w:type="paragraph" w:customStyle="1" w:styleId="01">
    <w:name w:val="01 Заголовок"/>
    <w:basedOn w:val="a"/>
    <w:uiPriority w:val="99"/>
    <w:rsid w:val="00DB47A0"/>
    <w:pPr>
      <w:jc w:val="both"/>
    </w:pPr>
    <w:rPr>
      <w:b/>
      <w:bCs/>
      <w:sz w:val="28"/>
      <w:szCs w:val="28"/>
    </w:rPr>
  </w:style>
  <w:style w:type="paragraph" w:customStyle="1" w:styleId="A00">
    <w:name w:val="A0 Источник"/>
    <w:basedOn w:val="1"/>
    <w:next w:val="a"/>
    <w:uiPriority w:val="99"/>
    <w:rsid w:val="00DB47A0"/>
    <w:pPr>
      <w:keepNext w:val="0"/>
      <w:spacing w:after="100"/>
    </w:pPr>
    <w:rPr>
      <w:b/>
      <w:bCs/>
      <w:caps/>
      <w:kern w:val="36"/>
      <w:sz w:val="24"/>
      <w:lang w:eastAsia="en-US"/>
    </w:rPr>
  </w:style>
  <w:style w:type="paragraph" w:customStyle="1" w:styleId="TimesNewRoman16">
    <w:name w:val="Стиль Times New Roman 16 пт"/>
    <w:basedOn w:val="a"/>
    <w:next w:val="a"/>
    <w:uiPriority w:val="99"/>
    <w:rsid w:val="00DB47A0"/>
    <w:pPr>
      <w:keepNext/>
      <w:autoSpaceDE w:val="0"/>
      <w:autoSpaceDN w:val="0"/>
      <w:adjustRightInd w:val="0"/>
      <w:ind w:firstLine="709"/>
      <w:jc w:val="both"/>
    </w:pPr>
    <w:rPr>
      <w:sz w:val="32"/>
      <w:szCs w:val="32"/>
    </w:rPr>
  </w:style>
  <w:style w:type="character" w:styleId="af">
    <w:name w:val="page number"/>
    <w:basedOn w:val="a0"/>
    <w:uiPriority w:val="99"/>
    <w:rsid w:val="00DB47A0"/>
    <w:rPr>
      <w:rFonts w:cs="Times New Roman"/>
    </w:rPr>
  </w:style>
  <w:style w:type="paragraph" w:customStyle="1" w:styleId="af0">
    <w:name w:val="Постановление"/>
    <w:basedOn w:val="a"/>
    <w:uiPriority w:val="99"/>
    <w:rsid w:val="00DB47A0"/>
    <w:pPr>
      <w:jc w:val="center"/>
    </w:pPr>
    <w:rPr>
      <w:rFonts w:ascii="Times New Roman CYR" w:hAnsi="Times New Roman CYR" w:cs="Times New Roman CYR"/>
      <w:spacing w:val="-14"/>
      <w:sz w:val="30"/>
      <w:szCs w:val="30"/>
    </w:rPr>
  </w:style>
  <w:style w:type="paragraph" w:customStyle="1" w:styleId="af1">
    <w:name w:val="Вертикальный отступ"/>
    <w:basedOn w:val="a"/>
    <w:uiPriority w:val="99"/>
    <w:rsid w:val="00DB47A0"/>
    <w:pPr>
      <w:jc w:val="center"/>
    </w:pPr>
    <w:rPr>
      <w:rFonts w:ascii="Times New Roman CYR" w:hAnsi="Times New Roman CYR" w:cs="Times New Roman CYR"/>
      <w:sz w:val="28"/>
      <w:szCs w:val="28"/>
      <w:lang w:val="en-US"/>
    </w:rPr>
  </w:style>
  <w:style w:type="paragraph" w:customStyle="1" w:styleId="11">
    <w:name w:val="Вертикальный отступ 1"/>
    <w:basedOn w:val="a"/>
    <w:uiPriority w:val="99"/>
    <w:rsid w:val="00DB47A0"/>
    <w:pPr>
      <w:jc w:val="center"/>
    </w:pPr>
    <w:rPr>
      <w:rFonts w:ascii="Times New Roman CYR" w:hAnsi="Times New Roman CYR" w:cs="Times New Roman CYR"/>
      <w:smallCaps/>
      <w:spacing w:val="14"/>
      <w:sz w:val="20"/>
      <w:szCs w:val="20"/>
    </w:rPr>
  </w:style>
  <w:style w:type="paragraph" w:customStyle="1" w:styleId="af2">
    <w:name w:val="Номер"/>
    <w:basedOn w:val="a"/>
    <w:uiPriority w:val="99"/>
    <w:rsid w:val="00DB47A0"/>
    <w:pPr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af3">
    <w:name w:val="акт правительства обычный"/>
    <w:basedOn w:val="a"/>
    <w:uiPriority w:val="99"/>
    <w:rsid w:val="00DB47A0"/>
    <w:pPr>
      <w:spacing w:line="240" w:lineRule="atLeast"/>
      <w:ind w:right="-286"/>
      <w:jc w:val="right"/>
    </w:pPr>
    <w:rPr>
      <w:rFonts w:ascii="Times New Roman CYR" w:hAnsi="Times New Roman CYR" w:cs="Times New Roman CYR"/>
      <w:sz w:val="28"/>
      <w:szCs w:val="28"/>
      <w:u w:val="single"/>
      <w:lang w:val="en-US"/>
    </w:rPr>
  </w:style>
  <w:style w:type="paragraph" w:customStyle="1" w:styleId="af4">
    <w:name w:val="акт правительства вертикальный отступ"/>
    <w:basedOn w:val="af1"/>
    <w:uiPriority w:val="99"/>
    <w:rsid w:val="00DB47A0"/>
  </w:style>
  <w:style w:type="paragraph" w:customStyle="1" w:styleId="12">
    <w:name w:val="акт правительства вертикальный отступ 1"/>
    <w:basedOn w:val="11"/>
    <w:uiPriority w:val="99"/>
    <w:rsid w:val="00DB47A0"/>
  </w:style>
  <w:style w:type="paragraph" w:customStyle="1" w:styleId="33">
    <w:name w:val="акт правительства заголовок 3"/>
    <w:basedOn w:val="3"/>
    <w:uiPriority w:val="99"/>
    <w:rsid w:val="00DB47A0"/>
    <w:pPr>
      <w:spacing w:before="0" w:line="240" w:lineRule="auto"/>
      <w:jc w:val="center"/>
    </w:pPr>
    <w:rPr>
      <w:rFonts w:ascii="Times New Roman CYR" w:hAnsi="Times New Roman CYR" w:cs="Times New Roman CYR"/>
      <w:spacing w:val="-20"/>
      <w:sz w:val="36"/>
      <w:szCs w:val="36"/>
    </w:rPr>
  </w:style>
  <w:style w:type="paragraph" w:customStyle="1" w:styleId="21">
    <w:name w:val="акт правительства отступ 2"/>
    <w:basedOn w:val="a"/>
    <w:uiPriority w:val="99"/>
    <w:rsid w:val="00DB47A0"/>
    <w:pPr>
      <w:spacing w:line="180" w:lineRule="exact"/>
      <w:jc w:val="center"/>
    </w:pPr>
    <w:rPr>
      <w:rFonts w:ascii="Times New Roman CYR" w:hAnsi="Times New Roman CYR" w:cs="Times New Roman CYR"/>
      <w:b/>
      <w:bCs/>
      <w:sz w:val="26"/>
      <w:szCs w:val="26"/>
    </w:rPr>
  </w:style>
  <w:style w:type="paragraph" w:customStyle="1" w:styleId="13">
    <w:name w:val="Абзац списка1"/>
    <w:basedOn w:val="a"/>
    <w:uiPriority w:val="99"/>
    <w:rsid w:val="00DB47A0"/>
    <w:pPr>
      <w:spacing w:line="360" w:lineRule="atLeast"/>
      <w:ind w:left="720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af5">
    <w:name w:val="annotation text"/>
    <w:basedOn w:val="a"/>
    <w:link w:val="af6"/>
    <w:uiPriority w:val="99"/>
    <w:semiHidden/>
    <w:rsid w:val="00DB47A0"/>
    <w:pPr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B47A0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DB47A0"/>
    <w:pPr>
      <w:spacing w:line="360" w:lineRule="atLeast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B47A0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Default">
    <w:name w:val="Default"/>
    <w:uiPriority w:val="99"/>
    <w:rsid w:val="00DB47A0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character" w:customStyle="1" w:styleId="FootnoteTextChar">
    <w:name w:val="Footnote Text Char"/>
    <w:basedOn w:val="a0"/>
    <w:uiPriority w:val="99"/>
    <w:locked/>
    <w:rsid w:val="00DB47A0"/>
    <w:rPr>
      <w:rFonts w:ascii="Calibri" w:hAnsi="Calibri" w:cs="Calibri"/>
      <w:lang w:val="ru-RU" w:eastAsia="en-US"/>
    </w:rPr>
  </w:style>
  <w:style w:type="paragraph" w:customStyle="1" w:styleId="22">
    <w:name w:val="Абзац списка2"/>
    <w:basedOn w:val="a"/>
    <w:uiPriority w:val="99"/>
    <w:rsid w:val="00DB47A0"/>
    <w:pPr>
      <w:ind w:left="720"/>
    </w:pPr>
    <w:rPr>
      <w:rFonts w:ascii="Calibri" w:hAnsi="Calibri" w:cs="Calibri"/>
    </w:rPr>
  </w:style>
  <w:style w:type="paragraph" w:customStyle="1" w:styleId="af9">
    <w:name w:val="Знак Знак Знак Знак"/>
    <w:basedOn w:val="a"/>
    <w:uiPriority w:val="99"/>
    <w:rsid w:val="00DB47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ll">
    <w:name w:val="all"/>
    <w:basedOn w:val="a"/>
    <w:uiPriority w:val="99"/>
    <w:rsid w:val="00DB47A0"/>
    <w:pPr>
      <w:spacing w:before="105"/>
      <w:jc w:val="right"/>
    </w:pPr>
    <w:rPr>
      <w:rFonts w:ascii="Times New Roman CYR" w:hAnsi="Times New Roman CYR" w:cs="Times New Roman CYR"/>
    </w:rPr>
  </w:style>
  <w:style w:type="character" w:customStyle="1" w:styleId="apple-converted-space">
    <w:name w:val="apple-converted-space"/>
    <w:uiPriority w:val="99"/>
    <w:rsid w:val="00DB47A0"/>
  </w:style>
  <w:style w:type="character" w:customStyle="1" w:styleId="department-title">
    <w:name w:val="department-title"/>
    <w:uiPriority w:val="99"/>
    <w:rsid w:val="00DB47A0"/>
  </w:style>
  <w:style w:type="paragraph" w:styleId="afa">
    <w:name w:val="annotation subject"/>
    <w:basedOn w:val="af5"/>
    <w:next w:val="af5"/>
    <w:link w:val="afb"/>
    <w:uiPriority w:val="99"/>
    <w:semiHidden/>
    <w:rsid w:val="00DB47A0"/>
    <w:pPr>
      <w:spacing w:line="360" w:lineRule="atLeast"/>
    </w:pPr>
    <w:rPr>
      <w:b/>
      <w:bCs/>
    </w:rPr>
  </w:style>
  <w:style w:type="character" w:customStyle="1" w:styleId="afb">
    <w:name w:val="Тема примечания Знак"/>
    <w:basedOn w:val="af6"/>
    <w:link w:val="afa"/>
    <w:uiPriority w:val="99"/>
    <w:semiHidden/>
    <w:rsid w:val="00DB47A0"/>
    <w:rPr>
      <w:b/>
      <w:bCs/>
    </w:rPr>
  </w:style>
  <w:style w:type="paragraph" w:customStyle="1" w:styleId="ConsPlusNormal">
    <w:name w:val="ConsPlusNormal"/>
    <w:rsid w:val="00DB4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Normal (Web)"/>
    <w:basedOn w:val="a"/>
    <w:uiPriority w:val="99"/>
    <w:rsid w:val="00DB47A0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styleId="HTML">
    <w:name w:val="HTML Preformatted"/>
    <w:basedOn w:val="a"/>
    <w:link w:val="HTML0"/>
    <w:uiPriority w:val="99"/>
    <w:rsid w:val="00DB47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47A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basedOn w:val="a0"/>
    <w:uiPriority w:val="99"/>
    <w:rsid w:val="00DB47A0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47A0"/>
    <w:pPr>
      <w:spacing w:before="100" w:beforeAutospacing="1" w:after="100" w:afterAutospacing="1"/>
    </w:pPr>
    <w:rPr>
      <w:rFonts w:ascii="Times New Roman CYR" w:hAnsi="Times New Roman CYR" w:cs="Times New Roman CYR"/>
      <w:color w:val="000000"/>
      <w:sz w:val="20"/>
      <w:szCs w:val="20"/>
    </w:rPr>
  </w:style>
  <w:style w:type="paragraph" w:customStyle="1" w:styleId="font6">
    <w:name w:val="font6"/>
    <w:basedOn w:val="a"/>
    <w:rsid w:val="00DB47A0"/>
    <w:pPr>
      <w:spacing w:before="100" w:beforeAutospacing="1" w:after="100" w:afterAutospacing="1"/>
    </w:pPr>
    <w:rPr>
      <w:rFonts w:ascii="Times New Roman CYR" w:hAnsi="Times New Roman CYR" w:cs="Times New Roman CYR"/>
      <w:color w:val="000000"/>
      <w:sz w:val="16"/>
      <w:szCs w:val="16"/>
    </w:rPr>
  </w:style>
  <w:style w:type="paragraph" w:customStyle="1" w:styleId="font7">
    <w:name w:val="font7"/>
    <w:basedOn w:val="a"/>
    <w:rsid w:val="00DB47A0"/>
    <w:pPr>
      <w:spacing w:before="100" w:beforeAutospacing="1" w:after="100" w:afterAutospacing="1"/>
    </w:pPr>
    <w:rPr>
      <w:rFonts w:ascii="Times New Roman CYR" w:hAnsi="Times New Roman CYR" w:cs="Times New Roman CYR"/>
      <w:b/>
      <w:bCs/>
      <w:color w:val="000000"/>
      <w:sz w:val="20"/>
      <w:szCs w:val="20"/>
    </w:rPr>
  </w:style>
  <w:style w:type="paragraph" w:customStyle="1" w:styleId="font8">
    <w:name w:val="font8"/>
    <w:basedOn w:val="a"/>
    <w:rsid w:val="00DB47A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9">
    <w:name w:val="font9"/>
    <w:basedOn w:val="a"/>
    <w:rsid w:val="00DB47A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0">
    <w:name w:val="font10"/>
    <w:basedOn w:val="a"/>
    <w:rsid w:val="00DB47A0"/>
    <w:pPr>
      <w:spacing w:before="100" w:beforeAutospacing="1" w:after="100" w:afterAutospacing="1"/>
    </w:pPr>
    <w:rPr>
      <w:rFonts w:ascii="Times New Roman CYR" w:hAnsi="Times New Roman CYR" w:cs="Times New Roman CYR"/>
      <w:sz w:val="20"/>
      <w:szCs w:val="20"/>
    </w:rPr>
  </w:style>
  <w:style w:type="paragraph" w:customStyle="1" w:styleId="font11">
    <w:name w:val="font11"/>
    <w:basedOn w:val="a"/>
    <w:rsid w:val="00DB47A0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font12">
    <w:name w:val="font12"/>
    <w:basedOn w:val="a"/>
    <w:rsid w:val="00DB47A0"/>
    <w:pPr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font13">
    <w:name w:val="font13"/>
    <w:basedOn w:val="a"/>
    <w:rsid w:val="00DB47A0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65">
    <w:name w:val="xl65"/>
    <w:basedOn w:val="a"/>
    <w:rsid w:val="00DB4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00"/>
      <w:sz w:val="20"/>
      <w:szCs w:val="20"/>
    </w:rPr>
  </w:style>
  <w:style w:type="paragraph" w:customStyle="1" w:styleId="xl66">
    <w:name w:val="xl66"/>
    <w:basedOn w:val="a"/>
    <w:rsid w:val="00DB47A0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67">
    <w:name w:val="xl67"/>
    <w:basedOn w:val="a"/>
    <w:rsid w:val="00DB4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DB47A0"/>
    <w:pPr>
      <w:spacing w:before="100" w:beforeAutospacing="1" w:after="100" w:afterAutospacing="1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69">
    <w:name w:val="xl69"/>
    <w:basedOn w:val="a"/>
    <w:rsid w:val="00DB4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DB4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00"/>
      <w:sz w:val="20"/>
      <w:szCs w:val="20"/>
    </w:rPr>
  </w:style>
  <w:style w:type="paragraph" w:customStyle="1" w:styleId="xl71">
    <w:name w:val="xl71"/>
    <w:basedOn w:val="a"/>
    <w:rsid w:val="00DB47A0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2">
    <w:name w:val="xl72"/>
    <w:basedOn w:val="a"/>
    <w:rsid w:val="00DB4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DB4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74">
    <w:name w:val="xl74"/>
    <w:basedOn w:val="a"/>
    <w:rsid w:val="00DB4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 CYR" w:hAnsi="Times New Roman CYR" w:cs="Times New Roman CYR"/>
      <w:color w:val="000000"/>
      <w:sz w:val="16"/>
      <w:szCs w:val="16"/>
    </w:rPr>
  </w:style>
  <w:style w:type="paragraph" w:customStyle="1" w:styleId="xl75">
    <w:name w:val="xl75"/>
    <w:basedOn w:val="a"/>
    <w:rsid w:val="00DB4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 CYR" w:hAnsi="Times New Roman CYR" w:cs="Times New Roman CYR"/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DB4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 CYR" w:hAnsi="Times New Roman CYR" w:cs="Times New Roman CYR"/>
      <w:color w:val="000000"/>
      <w:sz w:val="20"/>
      <w:szCs w:val="20"/>
    </w:rPr>
  </w:style>
  <w:style w:type="paragraph" w:customStyle="1" w:styleId="xl77">
    <w:name w:val="xl77"/>
    <w:basedOn w:val="a"/>
    <w:rsid w:val="00DB47A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Times New Roman CYR" w:hAnsi="Times New Roman CYR" w:cs="Times New Roman CYR"/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DB4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 w:cs="Times New Roman CYR"/>
      <w:color w:val="000000"/>
      <w:sz w:val="20"/>
      <w:szCs w:val="20"/>
    </w:rPr>
  </w:style>
  <w:style w:type="paragraph" w:customStyle="1" w:styleId="xl79">
    <w:name w:val="xl79"/>
    <w:basedOn w:val="a"/>
    <w:rsid w:val="00DB47A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Times New Roman CYR" w:hAnsi="Times New Roman CYR" w:cs="Times New Roman CYR"/>
      <w:color w:val="000000"/>
      <w:sz w:val="20"/>
      <w:szCs w:val="20"/>
    </w:rPr>
  </w:style>
  <w:style w:type="paragraph" w:customStyle="1" w:styleId="xl80">
    <w:name w:val="xl80"/>
    <w:basedOn w:val="a"/>
    <w:rsid w:val="00DB4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81">
    <w:name w:val="xl81"/>
    <w:basedOn w:val="a"/>
    <w:rsid w:val="00DB47A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 CYR" w:hAnsi="Times New Roman CYR" w:cs="Times New Roman CYR"/>
      <w:color w:val="000000"/>
      <w:sz w:val="20"/>
      <w:szCs w:val="20"/>
    </w:rPr>
  </w:style>
  <w:style w:type="paragraph" w:customStyle="1" w:styleId="xl82">
    <w:name w:val="xl82"/>
    <w:basedOn w:val="a"/>
    <w:rsid w:val="00DB4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DB47A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84">
    <w:name w:val="xl84"/>
    <w:basedOn w:val="a"/>
    <w:rsid w:val="00DB4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85">
    <w:name w:val="xl85"/>
    <w:basedOn w:val="a"/>
    <w:rsid w:val="00DB4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86">
    <w:name w:val="xl86"/>
    <w:basedOn w:val="a"/>
    <w:rsid w:val="00DB4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87">
    <w:name w:val="xl87"/>
    <w:basedOn w:val="a"/>
    <w:rsid w:val="00DB47A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 CYR" w:hAnsi="Times New Roman CYR" w:cs="Times New Roman CYR"/>
      <w:sz w:val="20"/>
      <w:szCs w:val="20"/>
    </w:rPr>
  </w:style>
  <w:style w:type="paragraph" w:customStyle="1" w:styleId="xl88">
    <w:name w:val="xl88"/>
    <w:basedOn w:val="a"/>
    <w:rsid w:val="00DB4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color w:val="000000"/>
      <w:sz w:val="20"/>
      <w:szCs w:val="20"/>
    </w:rPr>
  </w:style>
  <w:style w:type="paragraph" w:customStyle="1" w:styleId="xl89">
    <w:name w:val="xl89"/>
    <w:basedOn w:val="a"/>
    <w:rsid w:val="00DB4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color w:val="FF0000"/>
      <w:sz w:val="20"/>
      <w:szCs w:val="20"/>
    </w:rPr>
  </w:style>
  <w:style w:type="paragraph" w:customStyle="1" w:styleId="xl90">
    <w:name w:val="xl90"/>
    <w:basedOn w:val="a"/>
    <w:rsid w:val="00DB4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DB4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DB4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 CYR" w:hAnsi="Times New Roman CYR" w:cs="Times New Roman CYR"/>
      <w:b/>
      <w:bCs/>
      <w:color w:val="000000"/>
      <w:sz w:val="20"/>
      <w:szCs w:val="20"/>
      <w:u w:val="single"/>
    </w:rPr>
  </w:style>
  <w:style w:type="paragraph" w:customStyle="1" w:styleId="xl93">
    <w:name w:val="xl93"/>
    <w:basedOn w:val="a"/>
    <w:rsid w:val="00DB4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color w:val="000000"/>
      <w:sz w:val="20"/>
      <w:szCs w:val="20"/>
    </w:rPr>
  </w:style>
  <w:style w:type="paragraph" w:customStyle="1" w:styleId="xl94">
    <w:name w:val="xl94"/>
    <w:basedOn w:val="a"/>
    <w:rsid w:val="00DB4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0"/>
      <w:szCs w:val="20"/>
    </w:rPr>
  </w:style>
  <w:style w:type="paragraph" w:customStyle="1" w:styleId="xl95">
    <w:name w:val="xl95"/>
    <w:basedOn w:val="a"/>
    <w:rsid w:val="00DB4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000000"/>
      <w:sz w:val="20"/>
      <w:szCs w:val="20"/>
    </w:rPr>
  </w:style>
  <w:style w:type="paragraph" w:customStyle="1" w:styleId="xl96">
    <w:name w:val="xl96"/>
    <w:basedOn w:val="a"/>
    <w:rsid w:val="00DB4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00"/>
      <w:sz w:val="20"/>
      <w:szCs w:val="20"/>
    </w:rPr>
  </w:style>
  <w:style w:type="paragraph" w:customStyle="1" w:styleId="xl97">
    <w:name w:val="xl97"/>
    <w:basedOn w:val="a"/>
    <w:rsid w:val="00DB4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 CYR" w:hAnsi="Times New Roman CYR" w:cs="Times New Roman CYR"/>
      <w:b/>
      <w:bCs/>
      <w:color w:val="FF0000"/>
      <w:sz w:val="20"/>
      <w:szCs w:val="20"/>
    </w:rPr>
  </w:style>
  <w:style w:type="paragraph" w:customStyle="1" w:styleId="xl98">
    <w:name w:val="xl98"/>
    <w:basedOn w:val="a"/>
    <w:rsid w:val="00DB4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99">
    <w:name w:val="xl99"/>
    <w:basedOn w:val="a"/>
    <w:rsid w:val="00DB4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DB4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1">
    <w:name w:val="xl101"/>
    <w:basedOn w:val="a"/>
    <w:rsid w:val="00DB47A0"/>
    <w:pPr>
      <w:spacing w:before="100" w:beforeAutospacing="1" w:after="100" w:afterAutospacing="1"/>
    </w:pPr>
  </w:style>
  <w:style w:type="paragraph" w:customStyle="1" w:styleId="xl102">
    <w:name w:val="xl102"/>
    <w:basedOn w:val="a"/>
    <w:rsid w:val="00DB47A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b/>
      <w:bCs/>
      <w:sz w:val="20"/>
      <w:szCs w:val="20"/>
    </w:rPr>
  </w:style>
  <w:style w:type="paragraph" w:customStyle="1" w:styleId="xl103">
    <w:name w:val="xl103"/>
    <w:basedOn w:val="a"/>
    <w:rsid w:val="00DB4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4">
    <w:name w:val="xl104"/>
    <w:basedOn w:val="a"/>
    <w:rsid w:val="00DB4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DB4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DB4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DB47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DB47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DB47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DB47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799A-3A7D-46B7-BBF8-7E60A054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84</Pages>
  <Words>12939</Words>
  <Characters>73753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Турлакова</dc:creator>
  <cp:lastModifiedBy>Учитель</cp:lastModifiedBy>
  <cp:revision>2</cp:revision>
  <cp:lastPrinted>2016-12-08T13:42:00Z</cp:lastPrinted>
  <dcterms:created xsi:type="dcterms:W3CDTF">2016-12-23T11:01:00Z</dcterms:created>
  <dcterms:modified xsi:type="dcterms:W3CDTF">2016-12-23T11:01:00Z</dcterms:modified>
</cp:coreProperties>
</file>