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8B" w:rsidRPr="00815C50" w:rsidRDefault="00424C8B" w:rsidP="00424C8B">
      <w:pPr>
        <w:jc w:val="both"/>
        <w:rPr>
          <w:sz w:val="24"/>
          <w:szCs w:val="24"/>
        </w:rPr>
      </w:pPr>
    </w:p>
    <w:p w:rsidR="00424C8B" w:rsidRPr="00815C50" w:rsidRDefault="00424C8B" w:rsidP="00424C8B">
      <w:pPr>
        <w:pStyle w:val="font8"/>
        <w:spacing w:before="0" w:beforeAutospacing="0" w:after="0" w:afterAutospacing="0"/>
        <w:jc w:val="center"/>
      </w:pPr>
      <w:r w:rsidRPr="00815C50">
        <w:rPr>
          <w:b/>
          <w:bCs/>
          <w:color w:val="000000"/>
        </w:rPr>
        <w:t>ПОЛОЖЕНИЕ О ПРОВЕДЕНИИ</w:t>
      </w:r>
      <w:r w:rsidRPr="00815C50">
        <w:rPr>
          <w:b/>
          <w:bCs/>
          <w:color w:val="000000"/>
        </w:rPr>
        <w:br/>
        <w:t>МЕЖДУНАРОДНОГО ХОРЕОГРАФИЧЕСКОГО ТУРНИРА</w:t>
      </w:r>
      <w:r w:rsidRPr="00815C50">
        <w:rPr>
          <w:b/>
          <w:bCs/>
          <w:color w:val="000000"/>
        </w:rPr>
        <w:br/>
        <w:t>«ТАНЦЕВАЛЬНОЕ ВРЕМЯ» </w:t>
      </w:r>
      <w:r w:rsidRPr="00815C50">
        <w:rPr>
          <w:color w:val="000000"/>
        </w:rPr>
        <w:br/>
        <w:t>в рамках культурно - образовательного проекта «Радость Планеты»</w:t>
      </w:r>
      <w:r w:rsidRPr="00815C50">
        <w:rPr>
          <w:color w:val="000000"/>
        </w:rPr>
        <w:br/>
        <w:t>под девизом: «Танцуем и пусть весь мир подождет!»</w:t>
      </w:r>
    </w:p>
    <w:p w:rsidR="00424C8B" w:rsidRPr="00815C50" w:rsidRDefault="00424C8B" w:rsidP="00424C8B">
      <w:pPr>
        <w:pStyle w:val="font8"/>
        <w:spacing w:before="0" w:beforeAutospacing="0" w:after="0" w:afterAutospacing="0"/>
        <w:jc w:val="both"/>
      </w:pPr>
      <w:r w:rsidRPr="00815C50">
        <w:br/>
      </w:r>
      <w:r w:rsidRPr="00815C50">
        <w:br/>
      </w:r>
      <w:r w:rsidRPr="00815C50">
        <w:rPr>
          <w:b/>
          <w:bCs/>
          <w:color w:val="000000"/>
        </w:rPr>
        <w:t xml:space="preserve">Учредитель проекта: </w:t>
      </w:r>
      <w:r w:rsidRPr="00815C50">
        <w:rPr>
          <w:color w:val="000000"/>
        </w:rPr>
        <w:t>СРТОО "Радость Планеты" (г. Пятигорск, Ставропольский край, Россия).</w:t>
      </w:r>
      <w:r w:rsidRPr="00815C50">
        <w:rPr>
          <w:color w:val="000000"/>
        </w:rPr>
        <w:br/>
      </w:r>
      <w:r w:rsidRPr="00815C50">
        <w:rPr>
          <w:b/>
          <w:bCs/>
          <w:color w:val="000000"/>
        </w:rPr>
        <w:t>Цели проекта соответствуют уставной деятельности.</w:t>
      </w:r>
      <w:r w:rsidRPr="00815C50">
        <w:rPr>
          <w:b/>
          <w:bCs/>
          <w:color w:val="000000"/>
        </w:rPr>
        <w:br/>
        <w:t xml:space="preserve">Официальный сайт организации: </w:t>
      </w:r>
      <w:r w:rsidRPr="00815C50">
        <w:rPr>
          <w:color w:val="000000"/>
        </w:rPr>
        <w:t> </w:t>
      </w:r>
      <w:r w:rsidRPr="00815C50">
        <w:rPr>
          <w:color w:val="000000"/>
        </w:rPr>
        <w:br/>
      </w:r>
      <w:r w:rsidRPr="00815C50">
        <w:rPr>
          <w:b/>
          <w:bCs/>
          <w:color w:val="000000"/>
        </w:rPr>
        <w:t xml:space="preserve">Мероприятие проводится при обширной поддержке: </w:t>
      </w:r>
      <w:r w:rsidRPr="00815C50">
        <w:rPr>
          <w:color w:val="000000"/>
        </w:rPr>
        <w:t>Министерства культуры Ставропольского края,  Министерств культуры субъектов РФ и Министерств культуры ближнего зарубежья, Региональных домов Народного творчества.</w:t>
      </w:r>
      <w:r w:rsidRPr="00815C50">
        <w:rPr>
          <w:color w:val="000000"/>
        </w:rPr>
        <w:br/>
      </w:r>
      <w:r w:rsidRPr="00815C50">
        <w:rPr>
          <w:color w:val="000000"/>
        </w:rPr>
        <w:br/>
      </w:r>
      <w:r w:rsidRPr="00815C50">
        <w:rPr>
          <w:b/>
          <w:bCs/>
          <w:color w:val="000000"/>
        </w:rPr>
        <w:t>Место проведения:</w:t>
      </w:r>
      <w:r w:rsidRPr="00815C50">
        <w:rPr>
          <w:color w:val="000000"/>
        </w:rPr>
        <w:t xml:space="preserve"> Ставропольский край, город - курорт Железноводск</w:t>
      </w:r>
      <w:r w:rsidRPr="00815C50">
        <w:rPr>
          <w:color w:val="000000"/>
        </w:rPr>
        <w:br/>
      </w:r>
      <w:r w:rsidRPr="00815C50">
        <w:rPr>
          <w:b/>
          <w:bCs/>
          <w:color w:val="000000"/>
        </w:rPr>
        <w:t xml:space="preserve">Даты проведения: </w:t>
      </w:r>
      <w:r w:rsidRPr="00815C50">
        <w:rPr>
          <w:color w:val="000000"/>
        </w:rPr>
        <w:t>с 29 сентября по 1 октября 2017 года</w:t>
      </w:r>
      <w:r w:rsidRPr="00815C50">
        <w:rPr>
          <w:color w:val="000000"/>
        </w:rPr>
        <w:br/>
      </w:r>
      <w:r w:rsidRPr="00815C50">
        <w:rPr>
          <w:b/>
          <w:bCs/>
          <w:color w:val="000000"/>
        </w:rPr>
        <w:t>Крайний срок подачи заявки:</w:t>
      </w:r>
      <w:r w:rsidRPr="00815C50">
        <w:rPr>
          <w:color w:val="000000"/>
        </w:rPr>
        <w:t xml:space="preserve"> 23 сентября 2017 года</w:t>
      </w:r>
      <w:r w:rsidRPr="00815C50">
        <w:br/>
        <w:t> </w:t>
      </w:r>
    </w:p>
    <w:p w:rsidR="00424C8B" w:rsidRPr="00815C50" w:rsidRDefault="00424C8B" w:rsidP="00424C8B">
      <w:pPr>
        <w:pStyle w:val="font8"/>
        <w:spacing w:before="0" w:beforeAutospacing="0" w:after="0" w:afterAutospacing="0"/>
        <w:jc w:val="both"/>
      </w:pPr>
      <w:r w:rsidRPr="00815C50">
        <w:rPr>
          <w:i/>
          <w:iCs/>
          <w:color w:val="000000"/>
        </w:rPr>
        <w:t>Новинки: Возможность отдыха и лечения в санаториях городах – курортах Пятигорска, Железноводска, Кисловодска, Ессентуки по льготным путевкам, экскурсионная программа «Увлекательное путешествие по Северному Кавказу». Условия в дополнительном приложении. </w:t>
      </w:r>
    </w:p>
    <w:p w:rsidR="00424C8B" w:rsidRPr="00815C50" w:rsidRDefault="00424C8B" w:rsidP="00424C8B">
      <w:pPr>
        <w:pStyle w:val="font8"/>
        <w:spacing w:before="0" w:beforeAutospacing="0" w:after="0" w:afterAutospacing="0"/>
        <w:jc w:val="both"/>
      </w:pPr>
      <w:r w:rsidRPr="00815C50">
        <w:br/>
      </w:r>
      <w:r w:rsidRPr="00815C50">
        <w:rPr>
          <w:b/>
          <w:bCs/>
          <w:color w:val="000000"/>
        </w:rPr>
        <w:t>ГЛАВНЫЕ ПРИЗЫ МЕРОПРИЯТИЯ!!!</w:t>
      </w:r>
    </w:p>
    <w:p w:rsidR="00424C8B" w:rsidRPr="00815C50" w:rsidRDefault="00424C8B" w:rsidP="00424C8B">
      <w:pPr>
        <w:pStyle w:val="font8"/>
        <w:spacing w:before="0" w:beforeAutospacing="0" w:after="0" w:afterAutospacing="0"/>
        <w:jc w:val="both"/>
      </w:pPr>
      <w:r w:rsidRPr="00815C50">
        <w:rPr>
          <w:b/>
          <w:bCs/>
          <w:color w:val="B3371E"/>
        </w:rPr>
        <w:t>Призовой фонд мероприятия: 100 000 рублей;</w:t>
      </w:r>
      <w:r w:rsidRPr="00815C50">
        <w:rPr>
          <w:b/>
          <w:bCs/>
          <w:color w:val="B3371E"/>
        </w:rPr>
        <w:br/>
        <w:t>Путевки со скидками на участие в мероприятиях 2018 года;</w:t>
      </w:r>
      <w:r w:rsidRPr="00815C50">
        <w:br/>
      </w:r>
      <w:r w:rsidRPr="00815C50">
        <w:rPr>
          <w:color w:val="000000"/>
        </w:rPr>
        <w:t> </w:t>
      </w:r>
      <w:r w:rsidRPr="00815C50">
        <w:rPr>
          <w:color w:val="000000"/>
        </w:rPr>
        <w:br/>
      </w:r>
      <w:r w:rsidRPr="00815C50">
        <w:rPr>
          <w:b/>
          <w:bCs/>
          <w:color w:val="000000"/>
        </w:rPr>
        <w:t>1. Краснодарский край, город Сочи (Аква Лоо)</w:t>
      </w:r>
      <w:r w:rsidRPr="00815C50">
        <w:rPr>
          <w:color w:val="000000"/>
        </w:rPr>
        <w:br/>
      </w:r>
      <w:r w:rsidRPr="00815C50">
        <w:rPr>
          <w:b/>
          <w:bCs/>
          <w:color w:val="000000"/>
        </w:rPr>
        <w:t>Название мероприятия:</w:t>
      </w:r>
      <w:r w:rsidRPr="00815C50">
        <w:rPr>
          <w:color w:val="000000"/>
        </w:rPr>
        <w:t xml:space="preserve"> Всероссийский хореографический конкурс «С пятки на носок» </w:t>
      </w:r>
      <w:r w:rsidRPr="00815C50">
        <w:rPr>
          <w:color w:val="000000"/>
        </w:rPr>
        <w:br/>
      </w:r>
      <w:r w:rsidRPr="00815C50">
        <w:rPr>
          <w:b/>
          <w:bCs/>
          <w:color w:val="000000"/>
        </w:rPr>
        <w:t xml:space="preserve">Даты проведения мероприятия: </w:t>
      </w:r>
      <w:r w:rsidRPr="00815C50">
        <w:rPr>
          <w:color w:val="000000"/>
        </w:rPr>
        <w:t>со 2 марта по 6 марта 2018 года </w:t>
      </w:r>
      <w:r w:rsidRPr="00815C50">
        <w:rPr>
          <w:color w:val="000000"/>
        </w:rPr>
        <w:br/>
      </w:r>
      <w:r w:rsidRPr="00815C50">
        <w:rPr>
          <w:b/>
          <w:bCs/>
          <w:color w:val="000000"/>
        </w:rPr>
        <w:t xml:space="preserve">Место проведения мероприятия: </w:t>
      </w:r>
      <w:r w:rsidRPr="00815C50">
        <w:rPr>
          <w:color w:val="000000"/>
        </w:rPr>
        <w:t>Краснодарский край, город Сочи (Аква Лоо) </w:t>
      </w:r>
      <w:r w:rsidRPr="00815C50">
        <w:rPr>
          <w:color w:val="000000"/>
        </w:rPr>
        <w:br/>
        <w:t>20 путевок на мероприятие в городе Сочи со скидкой 10% </w:t>
      </w:r>
      <w:r w:rsidRPr="00815C50">
        <w:rPr>
          <w:color w:val="000000"/>
        </w:rPr>
        <w:br/>
        <w:t>3 путевки на мероприятие в городе Сочи со скидками 30%</w:t>
      </w:r>
      <w:r w:rsidRPr="00815C50">
        <w:rPr>
          <w:color w:val="000000"/>
        </w:rPr>
        <w:br/>
        <w:t>2 путевки на мероприятие в городе Сочи со скидкой 50% </w:t>
      </w:r>
      <w:r w:rsidRPr="00815C50">
        <w:rPr>
          <w:color w:val="000000"/>
        </w:rPr>
        <w:br/>
        <w:t>1 путевка на мероприятие в городе Сочи со скидкой 100% </w:t>
      </w:r>
      <w:r w:rsidRPr="00815C50">
        <w:rPr>
          <w:color w:val="000000"/>
        </w:rPr>
        <w:br/>
      </w:r>
      <w:r w:rsidRPr="00815C50">
        <w:rPr>
          <w:color w:val="000000"/>
          <w:u w:val="single"/>
        </w:rPr>
        <w:t>(Обратите внимание: скидки распространяются как в Очной, так и в ЗАОЧНОЙ формах участия) </w:t>
      </w:r>
      <w:r w:rsidRPr="00815C50">
        <w:br/>
        <w:t> </w:t>
      </w:r>
    </w:p>
    <w:p w:rsidR="00424C8B" w:rsidRPr="00815C50" w:rsidRDefault="00424C8B" w:rsidP="00424C8B">
      <w:pPr>
        <w:pStyle w:val="font8"/>
        <w:spacing w:before="0" w:beforeAutospacing="0" w:after="0" w:afterAutospacing="0"/>
        <w:jc w:val="both"/>
      </w:pPr>
      <w:r w:rsidRPr="00815C50">
        <w:rPr>
          <w:b/>
          <w:bCs/>
          <w:color w:val="000000"/>
        </w:rPr>
        <w:t>2. Республика Крым, город Алушта </w:t>
      </w:r>
      <w:r w:rsidRPr="00815C50">
        <w:rPr>
          <w:color w:val="000000"/>
        </w:rPr>
        <w:br/>
      </w:r>
      <w:r w:rsidRPr="00815C50">
        <w:rPr>
          <w:b/>
          <w:bCs/>
          <w:color w:val="000000"/>
        </w:rPr>
        <w:t xml:space="preserve">Название мероприятия: </w:t>
      </w:r>
      <w:r w:rsidRPr="00815C50">
        <w:rPr>
          <w:color w:val="000000"/>
        </w:rPr>
        <w:t>III Международный конкурс – фестиваль сценического и художественного искусства «Крым – Другое измерение» </w:t>
      </w:r>
      <w:r w:rsidRPr="00815C50">
        <w:rPr>
          <w:color w:val="000000"/>
        </w:rPr>
        <w:br/>
      </w:r>
      <w:r w:rsidRPr="00815C50">
        <w:rPr>
          <w:b/>
          <w:bCs/>
          <w:color w:val="000000"/>
        </w:rPr>
        <w:t>Даты проведения мероприятия:</w:t>
      </w:r>
      <w:r w:rsidRPr="00815C50">
        <w:rPr>
          <w:color w:val="000000"/>
        </w:rPr>
        <w:t> с 23 июля по 3 августа 2018 года</w:t>
      </w:r>
      <w:r w:rsidRPr="00815C50">
        <w:rPr>
          <w:color w:val="000000"/>
        </w:rPr>
        <w:br/>
      </w:r>
      <w:r w:rsidRPr="00815C50">
        <w:rPr>
          <w:b/>
          <w:bCs/>
          <w:color w:val="000000"/>
        </w:rPr>
        <w:t xml:space="preserve">Место проведения мероприятия: </w:t>
      </w:r>
      <w:r w:rsidRPr="00815C50">
        <w:rPr>
          <w:color w:val="000000"/>
        </w:rPr>
        <w:t>Республика Крым, город Алушта </w:t>
      </w:r>
      <w:r w:rsidRPr="00815C50">
        <w:rPr>
          <w:color w:val="000000"/>
        </w:rPr>
        <w:br/>
        <w:t>20 путевок на мероприятие в городе Алушта со скидкой 10% </w:t>
      </w:r>
      <w:r w:rsidRPr="00815C50">
        <w:rPr>
          <w:color w:val="000000"/>
        </w:rPr>
        <w:br/>
        <w:t>3 путевки на мероприятие в городе Алушта со скидками 30%</w:t>
      </w:r>
      <w:r w:rsidRPr="00815C50">
        <w:rPr>
          <w:color w:val="000000"/>
        </w:rPr>
        <w:br/>
        <w:t>2 путевки на мероприятие в городе Алушта со скидкой 50% </w:t>
      </w:r>
      <w:r w:rsidRPr="00815C50">
        <w:rPr>
          <w:color w:val="000000"/>
        </w:rPr>
        <w:br/>
        <w:t>1 путевка на мероприятие в городе Алушта со скидкой 100% </w:t>
      </w:r>
      <w:r w:rsidRPr="00815C50">
        <w:rPr>
          <w:color w:val="000000"/>
        </w:rPr>
        <w:br/>
      </w:r>
      <w:r w:rsidRPr="00815C50">
        <w:rPr>
          <w:color w:val="000000"/>
          <w:u w:val="single"/>
        </w:rPr>
        <w:t>(Обратите внимание: скидки распространяются как в Очной, так и в ЗАОЧНОЙ формах участия) </w:t>
      </w:r>
    </w:p>
    <w:p w:rsidR="00424C8B" w:rsidRPr="00815C50" w:rsidRDefault="00424C8B" w:rsidP="00424C8B">
      <w:pPr>
        <w:pStyle w:val="font8"/>
        <w:spacing w:before="0" w:beforeAutospacing="0" w:after="0" w:afterAutospacing="0"/>
        <w:jc w:val="both"/>
      </w:pPr>
      <w:r w:rsidRPr="00815C50">
        <w:lastRenderedPageBreak/>
        <w:br/>
      </w:r>
      <w:r>
        <w:rPr>
          <w:b/>
          <w:bCs/>
          <w:color w:val="000000"/>
        </w:rPr>
        <w:t>1.</w:t>
      </w:r>
      <w:r w:rsidRPr="00815C50">
        <w:rPr>
          <w:b/>
          <w:bCs/>
          <w:color w:val="000000"/>
        </w:rPr>
        <w:t>Номинации </w:t>
      </w:r>
      <w:r w:rsidRPr="00815C50">
        <w:br/>
      </w:r>
      <w:r w:rsidRPr="00815C50">
        <w:rPr>
          <w:color w:val="B3371E"/>
        </w:rPr>
        <w:t>Обратите внимание! В данном положении перечислены основные и самые востребованные номинации. Оргкомитет мероприятия предлагает конкурсантам, которые не нашли в списке свою номинацию, обязательно написать нам, с просьбой о включении данной номинации в перечень номинаций мероприятия.</w:t>
      </w:r>
    </w:p>
    <w:p w:rsidR="00424C8B" w:rsidRPr="00815C50" w:rsidRDefault="00424C8B" w:rsidP="00424C8B">
      <w:pPr>
        <w:pStyle w:val="font8"/>
        <w:spacing w:before="0" w:beforeAutospacing="0" w:after="0" w:afterAutospacing="0"/>
        <w:jc w:val="both"/>
      </w:pPr>
      <w:r w:rsidRPr="00815C50">
        <w:rPr>
          <w:rStyle w:val="wixguard"/>
          <w:color w:val="000000"/>
        </w:rPr>
        <w:t>​</w:t>
      </w:r>
    </w:p>
    <w:p w:rsidR="00424C8B" w:rsidRPr="00815C50" w:rsidRDefault="00424C8B" w:rsidP="00424C8B">
      <w:pPr>
        <w:pStyle w:val="font8"/>
        <w:spacing w:before="0" w:beforeAutospacing="0" w:after="0" w:afterAutospacing="0"/>
        <w:jc w:val="both"/>
      </w:pPr>
      <w:r>
        <w:rPr>
          <w:color w:val="000000"/>
        </w:rPr>
        <w:t>1.1</w:t>
      </w:r>
      <w:r w:rsidRPr="00815C50">
        <w:rPr>
          <w:color w:val="000000"/>
        </w:rPr>
        <w:t>Детский танец (для возрас</w:t>
      </w:r>
      <w:r>
        <w:rPr>
          <w:color w:val="000000"/>
        </w:rPr>
        <w:t>тной категории до 10 лет);</w:t>
      </w:r>
      <w:r>
        <w:rPr>
          <w:color w:val="000000"/>
        </w:rPr>
        <w:br/>
        <w:t>1.2.</w:t>
      </w:r>
      <w:r w:rsidRPr="00815C50">
        <w:rPr>
          <w:color w:val="000000"/>
        </w:rPr>
        <w:t>Классический</w:t>
      </w:r>
      <w:r>
        <w:rPr>
          <w:color w:val="000000"/>
        </w:rPr>
        <w:t xml:space="preserve"> танец </w:t>
      </w:r>
      <w:r>
        <w:rPr>
          <w:color w:val="000000"/>
        </w:rPr>
        <w:br/>
        <w:t>1.3.Уличный танец</w:t>
      </w:r>
      <w:r>
        <w:rPr>
          <w:color w:val="000000"/>
        </w:rPr>
        <w:br/>
        <w:t>1.4.</w:t>
      </w:r>
      <w:r w:rsidRPr="00815C50">
        <w:rPr>
          <w:color w:val="000000"/>
        </w:rPr>
        <w:t>Эстрадный танец </w:t>
      </w:r>
      <w:r w:rsidRPr="00815C50">
        <w:rPr>
          <w:color w:val="000000"/>
        </w:rPr>
        <w:br/>
        <w:t>1.5. Танцевальное шоу (в этой номинации возможно использовать вокал, цирковые трюки и т.д. Костюм выступает как дополнительный эффект в шоу); </w:t>
      </w:r>
      <w:r w:rsidRPr="00815C50">
        <w:rPr>
          <w:color w:val="000000"/>
        </w:rPr>
        <w:br/>
        <w:t xml:space="preserve">1.6. Народный танец: стилизованный, сценический (этнический, народный, характерный. Танцы разных национальностей, с выдержкой </w:t>
      </w:r>
      <w:r>
        <w:rPr>
          <w:color w:val="000000"/>
        </w:rPr>
        <w:t>стиля, техники и музыки); </w:t>
      </w:r>
      <w:r>
        <w:rPr>
          <w:color w:val="000000"/>
        </w:rPr>
        <w:br/>
        <w:t>1.7.Эстрадно-бальный танец</w:t>
      </w:r>
      <w:r>
        <w:rPr>
          <w:color w:val="000000"/>
        </w:rPr>
        <w:br/>
        <w:t>1.8.</w:t>
      </w:r>
      <w:r w:rsidRPr="00815C50">
        <w:rPr>
          <w:color w:val="000000"/>
        </w:rPr>
        <w:t>Сце</w:t>
      </w:r>
      <w:r>
        <w:rPr>
          <w:color w:val="000000"/>
        </w:rPr>
        <w:t>нический театральный танец</w:t>
      </w:r>
      <w:r>
        <w:rPr>
          <w:color w:val="000000"/>
        </w:rPr>
        <w:br/>
        <w:t>1.9.Художественная гимнастика</w:t>
      </w:r>
      <w:r>
        <w:rPr>
          <w:color w:val="000000"/>
        </w:rPr>
        <w:br/>
        <w:t>1.10.Оригинальный жанр</w:t>
      </w:r>
      <w:r>
        <w:rPr>
          <w:color w:val="000000"/>
        </w:rPr>
        <w:br/>
        <w:t>1.11.</w:t>
      </w:r>
      <w:r w:rsidRPr="00815C50">
        <w:rPr>
          <w:color w:val="000000"/>
        </w:rPr>
        <w:t>Восточное направление</w:t>
      </w:r>
      <w:r w:rsidRPr="00815C50">
        <w:rPr>
          <w:color w:val="000000"/>
        </w:rPr>
        <w:br/>
        <w:t>1.12. Современная хореография: джаз, модерн, джаз-модерн, нео-классика, спортивный танец, свободная пластика</w:t>
      </w:r>
      <w:r w:rsidRPr="00815C50">
        <w:rPr>
          <w:color w:val="000000"/>
        </w:rPr>
        <w:br/>
        <w:t>1.13. Спортивно - эстрадный танец (сочетание хореографии,</w:t>
      </w:r>
      <w:r>
        <w:rPr>
          <w:color w:val="000000"/>
        </w:rPr>
        <w:t xml:space="preserve"> акробатики, гимнастики);</w:t>
      </w:r>
      <w:r>
        <w:rPr>
          <w:color w:val="000000"/>
        </w:rPr>
        <w:br/>
        <w:t>1.14.</w:t>
      </w:r>
      <w:r w:rsidRPr="00815C50">
        <w:rPr>
          <w:color w:val="000000"/>
        </w:rPr>
        <w:t>Парный танец (европейская, латин</w:t>
      </w:r>
      <w:r>
        <w:rPr>
          <w:color w:val="000000"/>
        </w:rPr>
        <w:t>оамериканская программа);</w:t>
      </w:r>
      <w:r>
        <w:rPr>
          <w:color w:val="000000"/>
        </w:rPr>
        <w:br/>
        <w:t>1.15.Хип-хоп (брейк-данс);</w:t>
      </w:r>
      <w:r>
        <w:rPr>
          <w:color w:val="000000"/>
        </w:rPr>
        <w:br/>
        <w:t>1.16.Спортивные танцы;</w:t>
      </w:r>
      <w:r>
        <w:rPr>
          <w:color w:val="000000"/>
        </w:rPr>
        <w:br/>
        <w:t>1.17.</w:t>
      </w:r>
      <w:r w:rsidRPr="00815C50">
        <w:rPr>
          <w:color w:val="000000"/>
        </w:rPr>
        <w:t>Дебют</w:t>
      </w:r>
      <w:r w:rsidRPr="00815C50">
        <w:rPr>
          <w:color w:val="000000"/>
        </w:rPr>
        <w:br/>
        <w:t>1.18. Степ; и другие направления хореографии.</w:t>
      </w:r>
    </w:p>
    <w:p w:rsidR="00424C8B" w:rsidRPr="00815C50" w:rsidRDefault="00424C8B" w:rsidP="00424C8B">
      <w:pPr>
        <w:pStyle w:val="font8"/>
        <w:spacing w:before="0" w:beforeAutospacing="0" w:after="0" w:afterAutospacing="0"/>
        <w:jc w:val="both"/>
      </w:pPr>
      <w:r w:rsidRPr="00815C50">
        <w:rPr>
          <w:rStyle w:val="wixguard"/>
          <w:color w:val="000000"/>
        </w:rPr>
        <w:t>​</w:t>
      </w:r>
    </w:p>
    <w:p w:rsidR="00424C8B" w:rsidRPr="00815C50" w:rsidRDefault="00424C8B" w:rsidP="00424C8B">
      <w:pPr>
        <w:pStyle w:val="font8"/>
        <w:spacing w:before="0" w:beforeAutospacing="0" w:after="0" w:afterAutospacing="0"/>
        <w:jc w:val="both"/>
      </w:pPr>
      <w:r w:rsidRPr="00815C50">
        <w:rPr>
          <w:b/>
          <w:bCs/>
          <w:color w:val="000000"/>
        </w:rPr>
        <w:t>Участники номинации «Хореографическое творчество»</w:t>
      </w:r>
      <w:r w:rsidRPr="00815C50">
        <w:rPr>
          <w:color w:val="000000"/>
        </w:rPr>
        <w:t xml:space="preserve"> должны представить один номер общей продолжительностью до 4 минут (свыше 4 минут по согласованию), второй номер общей продолжительностью до 4 минут – </w:t>
      </w:r>
      <w:r w:rsidRPr="00815C50">
        <w:rPr>
          <w:color w:val="000000"/>
          <w:u w:val="single"/>
        </w:rPr>
        <w:t>только после прохождения во второй тур конкурса «Турнир Лауреатов»).</w:t>
      </w:r>
      <w:r w:rsidRPr="00815C50">
        <w:rPr>
          <w:color w:val="000000"/>
        </w:rPr>
        <w:br/>
      </w:r>
      <w:r w:rsidRPr="00815C50">
        <w:rPr>
          <w:b/>
          <w:bCs/>
          <w:color w:val="000000"/>
        </w:rPr>
        <w:t>Технические требования:</w:t>
      </w:r>
      <w:r w:rsidRPr="00815C50">
        <w:rPr>
          <w:color w:val="000000"/>
        </w:rPr>
        <w:br/>
        <w:t>- Музыкальный носитель – «флэшка», сдается при регистрации. После копирования фонограмм флэш-накопитель возвращается. Во избежание путаницы и быстрой проверки на наличие вирусов музыкальные носители должны содержать только 2 конкурсных трека с записями по порядку выступления. СD-диски, а также мини-диски категорически не принимаются! Обязательно иметь в наличии копию музыкального носителя. </w:t>
      </w:r>
      <w:r w:rsidRPr="00815C50">
        <w:rPr>
          <w:color w:val="000000"/>
        </w:rPr>
        <w:br/>
        <w:t>- На «флешке» должны быть четко написаны названия ансамбля (солиста, дуэта), а также название фонограммы.</w:t>
      </w:r>
      <w:r w:rsidRPr="00815C50">
        <w:rPr>
          <w:color w:val="000000"/>
        </w:rPr>
        <w:br/>
        <w:t> </w:t>
      </w:r>
      <w:r w:rsidRPr="00815C50">
        <w:br/>
      </w:r>
      <w:r w:rsidRPr="00815C50">
        <w:rPr>
          <w:b/>
          <w:bCs/>
          <w:color w:val="B3371E"/>
        </w:rPr>
        <w:t>1.15. Номинация «ТУРНИР ЛАУРЕАТОВ»</w:t>
      </w:r>
      <w:r w:rsidRPr="00815C50">
        <w:rPr>
          <w:color w:val="000000"/>
        </w:rPr>
        <w:t xml:space="preserve"> (желающие принять участие готовят 2 конкурсных номера).</w:t>
      </w:r>
      <w:r w:rsidRPr="00815C50">
        <w:rPr>
          <w:color w:val="000000"/>
        </w:rPr>
        <w:br/>
        <w:t>Номинация среди лауреатов всех наших конкурсов («Верь в свою звезду», «Радость Планеты», «С пятки на носок», «Другое измерение», Высокое мастерство» «Крым – другое измерение»), проводимых в рамках проекта «Радость планеты» (2011-2017 гг.). В данной номинации соревнуются только лауреаты I степени наших прошлых конкурсов, а также участники, прошедшие по сумме баллов во второй тур Международного хореографического турнира «Танцевальное время. Заявка на участие (см. приложение).</w:t>
      </w:r>
      <w:r w:rsidRPr="00815C50">
        <w:br/>
      </w:r>
      <w:r w:rsidRPr="00815C50">
        <w:rPr>
          <w:b/>
          <w:bCs/>
          <w:color w:val="B3371E"/>
        </w:rPr>
        <w:t xml:space="preserve">ТУРНИР ЛАУРЕАТОВ - ЭТО НОМИНАЦИЯ СРЕДИ САМЫХ СИЛЬНЫХ, В КОТОРОЙ ПРИНИМАЮТ УЧАСТИЕ КОНКУРСАНТЫ, КОТОРЫЕ ГОТОВЫ К </w:t>
      </w:r>
      <w:r w:rsidRPr="00815C50">
        <w:rPr>
          <w:b/>
          <w:bCs/>
          <w:color w:val="B3371E"/>
        </w:rPr>
        <w:lastRenderedPageBreak/>
        <w:t>СОРЕВНОВАНИЮ НА ПРИЗЫ ГРАН-ПРИ -1-2-3-й СТЕПЕНИ.</w:t>
      </w:r>
      <w:r w:rsidRPr="00815C50">
        <w:br/>
        <w:t> </w:t>
      </w:r>
    </w:p>
    <w:p w:rsidR="00424C8B" w:rsidRPr="00815C50" w:rsidRDefault="00424C8B" w:rsidP="00424C8B">
      <w:pPr>
        <w:pStyle w:val="font8"/>
        <w:spacing w:before="0" w:beforeAutospacing="0" w:after="0" w:afterAutospacing="0"/>
        <w:jc w:val="both"/>
      </w:pPr>
      <w:r w:rsidRPr="00815C50">
        <w:rPr>
          <w:b/>
          <w:bCs/>
          <w:color w:val="000000"/>
        </w:rPr>
        <w:t>Репертуарные требования:</w:t>
      </w:r>
      <w:r w:rsidRPr="00815C50">
        <w:rPr>
          <w:color w:val="000000"/>
        </w:rPr>
        <w:br/>
        <w:t>Солисты - 2 разнохарактерных произведения.</w:t>
      </w:r>
      <w:r w:rsidRPr="00815C50">
        <w:rPr>
          <w:color w:val="000000"/>
        </w:rPr>
        <w:br/>
        <w:t>Хореографические коллективы исполняют 2 номера.</w:t>
      </w:r>
      <w:r w:rsidRPr="00815C50">
        <w:rPr>
          <w:color w:val="000000"/>
        </w:rPr>
        <w:br/>
      </w:r>
      <w:r w:rsidRPr="00815C50">
        <w:rPr>
          <w:b/>
          <w:bCs/>
          <w:color w:val="000000"/>
        </w:rPr>
        <w:t xml:space="preserve">Примечание: </w:t>
      </w:r>
      <w:r w:rsidRPr="00815C50">
        <w:rPr>
          <w:color w:val="000000"/>
        </w:rPr>
        <w:t>Приоритетное право предоставляется исполнителям, представляющим Авторские произведения или национальные народные сюжеты (культурные традиции своего региона, государства). </w:t>
      </w:r>
      <w:r w:rsidRPr="00815C50">
        <w:rPr>
          <w:color w:val="000000"/>
        </w:rPr>
        <w:br/>
      </w:r>
      <w:r w:rsidRPr="00815C50">
        <w:rPr>
          <w:b/>
          <w:bCs/>
          <w:color w:val="000000"/>
        </w:rPr>
        <w:t>Критерии оценки:</w:t>
      </w:r>
      <w:r w:rsidRPr="00815C50">
        <w:rPr>
          <w:color w:val="000000"/>
        </w:rPr>
        <w:br/>
        <w:t>- Исполнительское мастерство, художественный вкус, выбор репертуара, соответствие его возрастным особенностям исполнителя;</w:t>
      </w:r>
      <w:r w:rsidRPr="00815C50">
        <w:rPr>
          <w:color w:val="000000"/>
        </w:rPr>
        <w:br/>
        <w:t>- Сценическое воплощение исполняемого произведения: артистизм, костюм, качество фонограммы;</w:t>
      </w:r>
      <w:r w:rsidRPr="00815C50">
        <w:rPr>
          <w:color w:val="000000"/>
        </w:rPr>
        <w:br/>
        <w:t>- Уровень сложности вокального и хореографического рисунка;</w:t>
      </w:r>
      <w:r w:rsidRPr="00815C50">
        <w:rPr>
          <w:color w:val="000000"/>
        </w:rPr>
        <w:br/>
        <w:t>- Оригинальность исполняемого произведения (Авторство);</w:t>
      </w:r>
      <w:r w:rsidRPr="00815C50">
        <w:rPr>
          <w:color w:val="000000"/>
        </w:rPr>
        <w:br/>
        <w:t>- Эстетическое воздействие на публику в зале и телезрителей (оценка зрительских симпатий);</w:t>
      </w:r>
      <w:r w:rsidRPr="00815C50">
        <w:rPr>
          <w:color w:val="000000"/>
        </w:rPr>
        <w:br/>
        <w:t>- Выступление конкурсантов оценивается по 10-балъной системе членами ЖЮРИ. </w:t>
      </w:r>
      <w:r w:rsidRPr="00815C50">
        <w:rPr>
          <w:color w:val="000000"/>
        </w:rPr>
        <w:br/>
      </w:r>
      <w:r w:rsidRPr="00815C50">
        <w:rPr>
          <w:b/>
          <w:bCs/>
          <w:color w:val="000000"/>
        </w:rPr>
        <w:t xml:space="preserve">Победителями Турнира Лауреатов считаются исполнители, получившие абсолютное количество баллов. </w:t>
      </w:r>
      <w:r w:rsidRPr="00815C50">
        <w:rPr>
          <w:color w:val="000000"/>
        </w:rPr>
        <w:t>Победители получают дипломы Лауреатов I, II, III степени профессионального тура конкурса «Турнира Лауреатов» отличающиеся от основного конкурсного формата, победителями ГРАН-ПРИ 1-2-3-й степени становятся участники, набравшие по сумме наибольшее количество баллов в двух турах.</w:t>
      </w:r>
      <w:r w:rsidRPr="00815C50">
        <w:rPr>
          <w:color w:val="000000"/>
        </w:rPr>
        <w:br/>
      </w:r>
      <w:r w:rsidRPr="00815C50">
        <w:rPr>
          <w:color w:val="000000"/>
        </w:rPr>
        <w:br/>
      </w:r>
      <w:r>
        <w:rPr>
          <w:b/>
          <w:bCs/>
          <w:color w:val="000000"/>
        </w:rPr>
        <w:t>2.</w:t>
      </w:r>
      <w:r w:rsidRPr="00815C50">
        <w:rPr>
          <w:b/>
          <w:bCs/>
          <w:color w:val="000000"/>
        </w:rPr>
        <w:t>Возрастные категории участников:</w:t>
      </w:r>
      <w:r w:rsidRPr="00815C50">
        <w:rPr>
          <w:color w:val="000000"/>
        </w:rPr>
        <w:br/>
        <w:t>Ответственность за достоверный выбор возрастной категории солиста или творческого коллектива лежит на лице, подавшем Заявку на участие в конкурсе - фестивале.</w:t>
      </w:r>
      <w:r w:rsidRPr="00815C50">
        <w:rPr>
          <w:color w:val="000000"/>
        </w:rPr>
        <w:br/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>
        <w:rPr>
          <w:color w:val="000000"/>
        </w:rPr>
        <w:t>  </w:t>
      </w:r>
      <w:r w:rsidRPr="00815C50">
        <w:rPr>
          <w:color w:val="000000"/>
        </w:rPr>
        <w:t> возрастная категория: 5-8 лет (допускается участие конкурсантов от 3 лет)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>
        <w:rPr>
          <w:color w:val="000000"/>
        </w:rPr>
        <w:t>  </w:t>
      </w:r>
      <w:r w:rsidRPr="00815C50">
        <w:rPr>
          <w:color w:val="000000"/>
        </w:rPr>
        <w:t> возрастная категория: 9-12 лет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> </w:t>
      </w:r>
      <w:r>
        <w:rPr>
          <w:color w:val="000000"/>
        </w:rPr>
        <w:t> </w:t>
      </w:r>
      <w:r w:rsidRPr="00815C50">
        <w:rPr>
          <w:color w:val="000000"/>
        </w:rPr>
        <w:t> возрастная категория: 13-15 лет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>
        <w:rPr>
          <w:color w:val="000000"/>
        </w:rPr>
        <w:t>  </w:t>
      </w:r>
      <w:r w:rsidRPr="00815C50">
        <w:rPr>
          <w:color w:val="000000"/>
        </w:rPr>
        <w:t> возрастная категория: 16-19 лет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>
        <w:rPr>
          <w:color w:val="000000"/>
        </w:rPr>
        <w:t>  </w:t>
      </w:r>
      <w:r w:rsidRPr="00815C50">
        <w:rPr>
          <w:color w:val="000000"/>
        </w:rPr>
        <w:t> возрастная категория: 20-25 лет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>
        <w:rPr>
          <w:color w:val="000000"/>
        </w:rPr>
        <w:t>  </w:t>
      </w:r>
      <w:r w:rsidRPr="00815C50">
        <w:rPr>
          <w:color w:val="000000"/>
        </w:rPr>
        <w:t> возрастная категория: 26 лет и старше (возраст не ограничен!)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>
        <w:rPr>
          <w:color w:val="000000"/>
        </w:rPr>
        <w:t>  </w:t>
      </w:r>
      <w:r w:rsidRPr="00815C50">
        <w:rPr>
          <w:color w:val="000000"/>
        </w:rPr>
        <w:t> Профессионал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>
        <w:rPr>
          <w:color w:val="000000"/>
        </w:rPr>
        <w:t>  </w:t>
      </w:r>
      <w:r w:rsidRPr="00815C50">
        <w:rPr>
          <w:color w:val="000000"/>
        </w:rPr>
        <w:t>Мастер и ученик (оценивается преподаватель и ученик)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>
        <w:rPr>
          <w:color w:val="000000"/>
        </w:rPr>
        <w:t>  </w:t>
      </w:r>
      <w:r w:rsidRPr="00815C50">
        <w:rPr>
          <w:color w:val="000000"/>
        </w:rPr>
        <w:t> Смешанная группа</w:t>
      </w:r>
      <w:r w:rsidRPr="00815C50">
        <w:rPr>
          <w:color w:val="000000"/>
        </w:rPr>
        <w:br/>
      </w:r>
      <w:r w:rsidRPr="00815C50">
        <w:rPr>
          <w:color w:val="000000"/>
        </w:rPr>
        <w:br/>
      </w:r>
      <w:r>
        <w:rPr>
          <w:b/>
          <w:bCs/>
          <w:color w:val="000000"/>
        </w:rPr>
        <w:t>3.</w:t>
      </w:r>
      <w:r w:rsidRPr="00815C50">
        <w:rPr>
          <w:b/>
          <w:bCs/>
          <w:color w:val="000000"/>
        </w:rPr>
        <w:t>Групповые категории участников: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>    Соло, дуэты, трио, ансамбли и другие.</w:t>
      </w:r>
    </w:p>
    <w:p w:rsidR="00424C8B" w:rsidRPr="00815C50" w:rsidRDefault="00424C8B" w:rsidP="00424C8B">
      <w:pPr>
        <w:pStyle w:val="font8"/>
        <w:spacing w:before="0" w:beforeAutospacing="0" w:after="0" w:afterAutospacing="0"/>
        <w:jc w:val="both"/>
      </w:pPr>
      <w:r w:rsidRPr="00815C50">
        <w:br/>
      </w:r>
      <w:r>
        <w:rPr>
          <w:b/>
          <w:bCs/>
          <w:color w:val="000000"/>
        </w:rPr>
        <w:t>4.</w:t>
      </w:r>
      <w:r w:rsidRPr="00815C50">
        <w:rPr>
          <w:b/>
          <w:bCs/>
          <w:color w:val="000000"/>
        </w:rPr>
        <w:t>Порядок участия и требования к конкурсантам: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 xml:space="preserve">    Участники имеют право участвовать в одной или нескольких номинациях с разнохарактерными или разно -жанровыми номерами (количество не ограничено), при предоставлении в оргкомитет отдельной заявки на каждую номинацию (заявку можно скачать на сайте: </w:t>
      </w:r>
      <w:hyperlink r:id="rId4" w:tgtFrame="_blank" w:history="1">
        <w:r w:rsidRPr="00815C50">
          <w:rPr>
            <w:rStyle w:val="a3"/>
          </w:rPr>
          <w:t>www.radostplanet.com</w:t>
        </w:r>
      </w:hyperlink>
      <w:r w:rsidRPr="00815C50">
        <w:rPr>
          <w:color w:val="000000"/>
        </w:rPr>
        <w:t xml:space="preserve"> или запросить по электронной почте ).</w:t>
      </w:r>
      <w:r w:rsidRPr="00815C50">
        <w:rPr>
          <w:b/>
          <w:bCs/>
          <w:color w:val="000000"/>
        </w:rPr>
        <w:t xml:space="preserve"> ВНИМАНИЕ: </w:t>
      </w:r>
      <w:r w:rsidRPr="00815C50">
        <w:rPr>
          <w:color w:val="000000"/>
        </w:rPr>
        <w:t>Сольное выступление всегда считается основной номинацией -(для участника ансамбля, выступающего еще и сольно, именно участие в ансамбле считается со скидкой за дополнительную номинацию). Если один ансамбль выставляется в двух номинациях, основной считается та, где больше участников. При условии, что в обеих номинациях выступают одни и те же конкурсанты.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 xml:space="preserve">    Изменения по репертуару принимаются </w:t>
      </w:r>
      <w:r w:rsidRPr="00815C50">
        <w:rPr>
          <w:color w:val="B3371E"/>
        </w:rPr>
        <w:t xml:space="preserve">не позднее, чем за 7 дней до начала </w:t>
      </w:r>
      <w:r w:rsidRPr="00815C50">
        <w:rPr>
          <w:color w:val="B3371E"/>
        </w:rPr>
        <w:lastRenderedPageBreak/>
        <w:t xml:space="preserve">конкурсного мероприятия, замена репертуара на конкурсе </w:t>
      </w:r>
      <w:r w:rsidRPr="00815C50">
        <w:rPr>
          <w:b/>
          <w:bCs/>
          <w:color w:val="B3371E"/>
        </w:rPr>
        <w:t>НЕ ДОПУСТИМА</w:t>
      </w:r>
      <w:r w:rsidRPr="00815C50">
        <w:rPr>
          <w:color w:val="000000"/>
        </w:rPr>
        <w:t xml:space="preserve"> (в исключительных случаях решение о внесении изменений принимается по согласованию с оргкомитетом).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 xml:space="preserve">    Регистрация всех участников - в день выступления номинации с 9.00 часов и в течении всего дня </w:t>
      </w:r>
      <w:r w:rsidRPr="00815C50">
        <w:rPr>
          <w:color w:val="B3371E"/>
        </w:rPr>
        <w:t>(обратите внимание, регистрация участников производится в течении всего дня, и предназначена для того, чтобы участники, руководители получили все необходимые документы и прочие ответы на вопросы).</w:t>
      </w:r>
      <w:r w:rsidRPr="00815C50"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>    Репетиции и выступления проходят строго согласно расписанию, представленному организаторами конкурса.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>    Возникающие спорные вопросы решаются путем переговоров с оргкомитетом конкурса.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>    Выступления должны сопровождаться качественной фонограммой (музыкальной композицией).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>    Всю ответственность за исполнение произведений (разрешение авторов) несет исполнитель.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>    В случае превышения временного регламента жюри имеет право остановить прослушивание (превышение временного регламента отображается в заявке на участие и обговаривается с оргкомитетом).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>    Оргкомитет вправе дисквалифицировать участника, творческий коллектив, руководителя за грубое нарушение Правил внутреннего распорядка конкурса, нарушение дисциплины и неэтичное поведение в отношении Оргкомитета, членов жюри и других участников конкурса.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>    Оргкомитет оставляет за собой право на изменение сроков проведения мероприятия, а также имеет право прекратить приём заявок до установленного срока, если лимит участников номинации исчерпан. 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>    Представляя свои выступления (работы) на мероприятие, участники дают согласие на их безвозмездное опубликование, публичный показ, сообщения в эфир либо передачу иным способом.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>    Взносы участников имеют целевое назначение: прямые расходы, связанные с содержанием сайта и регистрацией заявок, изготовлением дипломов, приобретением медалей, кубков, подарков, почтовой рассылкой, издательской деятельностью, организацией внеконкурсных показов, мероприятий, ведение уставной деятельности.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 xml:space="preserve">    Конкурсанты, которые не могут принять участие в ОЧНОЙ форме могут принять участие в ЗАОЧНОЙ форме каждого нашего мероприятия. Подробности на нашем сайте: </w:t>
      </w:r>
      <w:hyperlink r:id="rId5" w:tgtFrame="_blank" w:history="1">
        <w:r w:rsidRPr="00815C50">
          <w:rPr>
            <w:rStyle w:val="a3"/>
          </w:rPr>
          <w:t>www.radostplanet.com  </w:t>
        </w:r>
      </w:hyperlink>
      <w:r w:rsidRPr="00815C50">
        <w:rPr>
          <w:color w:val="000000"/>
        </w:rPr>
        <w:t xml:space="preserve">     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>    Независимо от формы участия (Очная или Заочная), выдаются дипломы единого образца.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>    Обратите внимание, абсолютно любой вопрос, касающийся участия в мероприятии или проживания, а также другие вопросы мы решаем в индивидуальном порядке и всегда в пользу участника. Мы за то, чтобы наши конкурсанты и гости мероприятий получили как можно больше положительных эмоций, и бесценного профессионального опыта в сфере культуры и искусства.</w:t>
      </w:r>
    </w:p>
    <w:p w:rsidR="00424C8B" w:rsidRPr="00815C50" w:rsidRDefault="00424C8B" w:rsidP="00424C8B">
      <w:pPr>
        <w:pStyle w:val="font8"/>
        <w:spacing w:before="0" w:beforeAutospacing="0" w:after="0" w:afterAutospacing="0"/>
        <w:jc w:val="both"/>
      </w:pPr>
      <w:r w:rsidRPr="00815C50">
        <w:br/>
      </w:r>
      <w:r>
        <w:rPr>
          <w:b/>
          <w:bCs/>
          <w:color w:val="000000"/>
        </w:rPr>
        <w:t>5.Состав т</w:t>
      </w:r>
      <w:r w:rsidRPr="00815C50">
        <w:rPr>
          <w:b/>
          <w:bCs/>
          <w:color w:val="000000"/>
        </w:rPr>
        <w:t>жюри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>    В состав профессионального жюри входят педагоги-практики, доценты и профессора ведущих ВУЗов России и Зарубежья, руководители творческих коллективов и студий, Заслуженные и Народные артисты России, известные актеры, режиссеры, певцы, композиторы, заслуженные работники культуры, искусства, науки и образования.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>    Состав жюри формируется Оргкомитетом фестиваля-конкурса. Критериями отбора членов жюри являются бесспорный профессиональный авторитет, многолетний опыт, понимание особенностей работы с талантливыми участниками разных возрастов.</w:t>
      </w:r>
      <w:r w:rsidRPr="00815C50">
        <w:rPr>
          <w:color w:val="000000"/>
        </w:rPr>
        <w:br/>
      </w:r>
      <w:r w:rsidRPr="00815C50">
        <w:rPr>
          <w:color w:val="000000"/>
        </w:rPr>
        <w:lastRenderedPageBreak/>
        <w:sym w:font="Symbol" w:char="F0A7"/>
      </w:r>
      <w:r w:rsidRPr="00815C50">
        <w:rPr>
          <w:color w:val="000000"/>
        </w:rPr>
        <w:t>    Выступления участников оцениваются жюри в соответствии со следующими основными критериями: мастерство и техника исполнения (профессионализм), артистизм, подбор репертуара, оригинальность, эстетика костюмов и реквизита, культура сцены.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>    Члены жюри оценивают выступления участников по 10-балльной системе. Лучшие выступления выявляются по общей сумме баллов. Решение жюри не обсуждается, обжалованию и пересмотру не подлежит. Оценочные листы членов жюри конфиденциальны, демонстрации или выдаче не подлежат.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>    На конкурсе применяется не соревновательный, а квалификационный принцип оценки конкурсной программы, с учетом возраста исполнителей. Исключением является «Турнир Лауреатов», который носит соревновательный характер.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>    По окончании конкурсного дня (отделения или возрастной номинации) руководители коллективов имеют возможность обсудить с членами жюри конкурсные выступления и обменяться мнениями.</w:t>
      </w:r>
    </w:p>
    <w:p w:rsidR="00424C8B" w:rsidRPr="00815C50" w:rsidRDefault="00424C8B" w:rsidP="00424C8B">
      <w:pPr>
        <w:pStyle w:val="font8"/>
        <w:spacing w:before="0" w:beforeAutospacing="0" w:after="0" w:afterAutospacing="0"/>
        <w:jc w:val="both"/>
      </w:pPr>
      <w:r w:rsidRPr="00815C50">
        <w:br/>
      </w:r>
      <w:r w:rsidRPr="00815C50">
        <w:rPr>
          <w:b/>
          <w:bCs/>
          <w:color w:val="000000"/>
        </w:rPr>
        <w:t>6. Критерии оценок и награждение</w:t>
      </w:r>
    </w:p>
    <w:p w:rsidR="00424C8B" w:rsidRPr="00815C50" w:rsidRDefault="00424C8B" w:rsidP="00424C8B">
      <w:pPr>
        <w:pStyle w:val="font8"/>
        <w:spacing w:before="0" w:beforeAutospacing="0" w:after="0" w:afterAutospacing="0"/>
        <w:jc w:val="both"/>
      </w:pPr>
      <w:r w:rsidRPr="00815C50">
        <w:rPr>
          <w:color w:val="000000"/>
        </w:rPr>
        <w:sym w:font="Symbol" w:char="F0A7"/>
      </w:r>
      <w:r w:rsidRPr="00815C50">
        <w:rPr>
          <w:color w:val="000000"/>
        </w:rPr>
        <w:t>    Расчёт баллов производится на основании критериев: постановка, техника исполнения, музыкальное и художественное оформление, артистизм исполнителей, соответствие репертуара возрасту участников, оригинальность, с выставлением максимально 10 (десяти) баллов каждым членом жюри.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 xml:space="preserve">    Участники оцениваются по одной композиции в 1 туре и по одной композиции во 2 туре </w:t>
      </w:r>
      <w:r w:rsidRPr="00815C50">
        <w:rPr>
          <w:b/>
          <w:bCs/>
          <w:color w:val="B3371E"/>
        </w:rPr>
        <w:t>(при условии прохождения). ВНИМАНИЕ!  1 и 2 тур конкурса - турнира проводится в 1(один) конкурсный день, 1 этап выступление, затем   награждение всех участников, 2 этап прохождение во второй тур, где соревнуются между собой претенденты на Главный приз хореографического турнира.</w:t>
      </w:r>
      <w:r w:rsidRPr="00815C50"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 xml:space="preserve">    Информация о полном составе жюри на сайте: 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>    Церемония награждение конкурсантов в день выступления.  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>    В каждой номинации, в каждой возрастной группе, присуждаются звания звание «Лауреата» I-й, II-й, III-й степени, звание «Дипломанта» I-й, II-й, III-й степени, звание «Лауреата Турнира» I-й, II-й, III-й степени, Гран - При по видам танцевального направления I-й, II-й, III-й степени. По усмотрению жюри, Гран-При может быть присвоен двум и более конкурсантам в каждом основном жанре, при отсутствии достойных претендентов Гран-При и призовые места не присуждаются.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>    «Лауреатам» вручаются, кубки, медали и дипломы, «Дипломантам» - кубки/медали и дипломы.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>    </w:t>
      </w:r>
      <w:r w:rsidRPr="00815C50">
        <w:rPr>
          <w:b/>
          <w:bCs/>
          <w:color w:val="B3371E"/>
        </w:rPr>
        <w:t>ВНИМАНИЕ! Памятные медали получают все участники ансамбля.</w:t>
      </w:r>
      <w:r w:rsidRPr="00815C50"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>    Руководители и педагоги награждаются именными благодарственными письмами.</w:t>
      </w:r>
    </w:p>
    <w:p w:rsidR="00424C8B" w:rsidRPr="00815C50" w:rsidRDefault="00424C8B" w:rsidP="00424C8B">
      <w:pPr>
        <w:pStyle w:val="font8"/>
        <w:spacing w:before="0" w:beforeAutospacing="0" w:after="0" w:afterAutospacing="0"/>
        <w:jc w:val="both"/>
      </w:pPr>
      <w:r w:rsidRPr="00815C50">
        <w:br/>
      </w:r>
      <w:r>
        <w:rPr>
          <w:b/>
          <w:bCs/>
          <w:color w:val="000000"/>
        </w:rPr>
        <w:t>7.</w:t>
      </w:r>
      <w:r w:rsidRPr="00815C50">
        <w:rPr>
          <w:b/>
          <w:bCs/>
          <w:color w:val="000000"/>
        </w:rPr>
        <w:t>Специальные призы мероприятия: </w:t>
      </w:r>
      <w:r w:rsidRPr="00815C50">
        <w:rPr>
          <w:color w:val="000000"/>
        </w:rPr>
        <w:br/>
        <w:t>В рамках каждого мероприятия культурно – образовательного проекта «Радость планеты» оргкомитетом руководителям и участникам мероприятия вручаются специальные дипломы, гранты, премии, сертификаты:</w:t>
      </w:r>
    </w:p>
    <w:p w:rsidR="00424C8B" w:rsidRPr="00815C50" w:rsidRDefault="00424C8B" w:rsidP="00424C8B">
      <w:pPr>
        <w:pStyle w:val="font8"/>
        <w:spacing w:before="0" w:beforeAutospacing="0" w:after="0" w:afterAutospacing="0"/>
        <w:jc w:val="both"/>
      </w:pPr>
      <w:r w:rsidRPr="00815C50"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>    Лучшие руководители (педагоги) награждаются специальными дипломами «Мастер своего дела» и могут быть приглашены на следующий турнир в качестве члена жюри. 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>    По усмотрению жюри, отдельным солистам и коллективам могут быть выданы специальные призы: «Мастер» I-й, II-й, III-й степени с вручением бесплатных сертификатов на участие в конкурсных мероприятиях.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>    </w:t>
      </w:r>
      <w:r w:rsidRPr="00815C50">
        <w:rPr>
          <w:b/>
          <w:bCs/>
          <w:color w:val="B3371E"/>
        </w:rPr>
        <w:t>ГЛАВНЫЙ ПРИЗ конкурса!!! 10 путевок на участие в конкурсном мероприятии в Краснодарском крае и Республики Крым в 2018 году!</w:t>
      </w:r>
      <w:r w:rsidRPr="00815C50">
        <w:rPr>
          <w:color w:val="000000"/>
        </w:rPr>
        <w:t xml:space="preserve">  Бесплатный сертификат на участие в любом проекте на выбор! Лечение и отдых в санаториях Северного Кавказа – для руководителей и родителей. </w:t>
      </w:r>
      <w:r w:rsidRPr="00815C50">
        <w:rPr>
          <w:color w:val="000000"/>
        </w:rPr>
        <w:br/>
      </w:r>
      <w:r w:rsidRPr="00815C50">
        <w:rPr>
          <w:color w:val="000000"/>
        </w:rPr>
        <w:lastRenderedPageBreak/>
        <w:sym w:font="Symbol" w:char="F0A7"/>
      </w:r>
      <w:r w:rsidRPr="00815C50">
        <w:rPr>
          <w:color w:val="000000"/>
        </w:rPr>
        <w:t>    Призовой фонд 100 000 рублей, который может делиться между претендентами на приз «Гран-При» в основных жанрах.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>    Гранты руководителям на педагогическую деятельность и развитие творческого потенциала от </w:t>
      </w:r>
      <w:r w:rsidRPr="00815C50">
        <w:rPr>
          <w:color w:val="000000"/>
        </w:rPr>
        <w:br/>
        <w:t>10 000 до 20 000 рублей. 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>    СПЕЦИАЛЬНЫЕ ДИПЛОМЫ, выдаваемые при наличии выдающихся участников, по мнению жюри: (Яркая звездочка – диплом самому яркому участнику, наш первый выход- выдается коллективам-дебютантам, Чаша дружбы – выдается конкурсантам, приехавшим из ближнего зарубежья.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>    По усмотрению жюри, отдельным солистам и коллективам могут быть выданы специальные призы: «Сертификаты на участие в любом мероприятие и мастер – классе на ВАШ выбор, проводимых СРТОО «Радость планеты со скидками 10%, 30%, 50%, 100%.</w:t>
      </w:r>
    </w:p>
    <w:p w:rsidR="00424C8B" w:rsidRPr="00815C50" w:rsidRDefault="00424C8B" w:rsidP="00424C8B">
      <w:pPr>
        <w:pStyle w:val="font8"/>
        <w:spacing w:before="0" w:beforeAutospacing="0" w:after="0" w:afterAutospacing="0"/>
        <w:jc w:val="both"/>
      </w:pPr>
      <w:r w:rsidRPr="00815C50">
        <w:br/>
      </w:r>
      <w:r w:rsidRPr="00815C50">
        <w:rPr>
          <w:b/>
          <w:bCs/>
          <w:color w:val="000000"/>
        </w:rPr>
        <w:t>8. Финансовые условия:</w:t>
      </w:r>
      <w:r w:rsidRPr="00815C50">
        <w:rPr>
          <w:color w:val="000000"/>
        </w:rPr>
        <w:br/>
        <w:t>Организационный взнос за участие в конкурсе за один номер в одной номинации.</w:t>
      </w:r>
    </w:p>
    <w:p w:rsidR="00424C8B" w:rsidRPr="00815C50" w:rsidRDefault="00424C8B" w:rsidP="00424C8B">
      <w:pPr>
        <w:pStyle w:val="font8"/>
        <w:spacing w:before="0" w:beforeAutospacing="0" w:after="0" w:afterAutospacing="0"/>
        <w:jc w:val="both"/>
      </w:pPr>
      <w:r w:rsidRPr="00815C50">
        <w:br/>
      </w:r>
      <w:r w:rsidRPr="00815C50">
        <w:rPr>
          <w:color w:val="000000"/>
        </w:rPr>
        <w:sym w:font="Symbol" w:char="F0A7"/>
      </w:r>
      <w:r>
        <w:rPr>
          <w:color w:val="000000"/>
        </w:rPr>
        <w:t>  </w:t>
      </w:r>
      <w:r w:rsidRPr="00815C50">
        <w:rPr>
          <w:color w:val="000000"/>
        </w:rPr>
        <w:t> Солист - 2000 руб.,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>
        <w:rPr>
          <w:color w:val="000000"/>
        </w:rPr>
        <w:t>  </w:t>
      </w:r>
      <w:r w:rsidRPr="00815C50">
        <w:rPr>
          <w:color w:val="000000"/>
        </w:rPr>
        <w:t>Участник дуэта 1200 руб. с человека,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>
        <w:rPr>
          <w:color w:val="000000"/>
        </w:rPr>
        <w:t>  </w:t>
      </w:r>
      <w:r w:rsidRPr="00815C50">
        <w:rPr>
          <w:color w:val="000000"/>
        </w:rPr>
        <w:t> От 3 до 5 чел. - 700 руб. с человека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>
        <w:rPr>
          <w:color w:val="000000"/>
        </w:rPr>
        <w:t>  </w:t>
      </w:r>
      <w:r w:rsidRPr="00815C50">
        <w:rPr>
          <w:color w:val="000000"/>
        </w:rPr>
        <w:t> От 6 до 10 чел. - 600 руб. с человека;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>
        <w:rPr>
          <w:color w:val="000000"/>
        </w:rPr>
        <w:t>  </w:t>
      </w:r>
      <w:r w:rsidRPr="00815C50">
        <w:rPr>
          <w:color w:val="000000"/>
        </w:rPr>
        <w:t> От 11 до 19 чел. - 550 руб.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>
        <w:rPr>
          <w:color w:val="000000"/>
        </w:rPr>
        <w:t>  </w:t>
      </w:r>
      <w:r w:rsidRPr="00815C50">
        <w:rPr>
          <w:color w:val="000000"/>
        </w:rPr>
        <w:t> От 20 чел. - 450 руб. с человека.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>
        <w:rPr>
          <w:color w:val="000000"/>
        </w:rPr>
        <w:t>  </w:t>
      </w:r>
      <w:r w:rsidRPr="00815C50">
        <w:rPr>
          <w:color w:val="000000"/>
        </w:rPr>
        <w:t> Свыше 30 чел- 400 руб. с человека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>
        <w:rPr>
          <w:color w:val="000000"/>
        </w:rPr>
        <w:t>  </w:t>
      </w:r>
      <w:r w:rsidRPr="00815C50">
        <w:rPr>
          <w:color w:val="000000"/>
        </w:rPr>
        <w:t>Спец. номинация «Патриотический танец» со скидкой 10%.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>
        <w:rPr>
          <w:color w:val="000000"/>
        </w:rPr>
        <w:t xml:space="preserve">   </w:t>
      </w:r>
      <w:r w:rsidRPr="00815C50">
        <w:rPr>
          <w:color w:val="000000"/>
        </w:rPr>
        <w:t>За участие во второй и последующих номинациях предоставляется скидка 20%.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>    Турнир лауреатов: соло -2200 руб, дуэты -1500 руб. с человека, от 3 до 10 чел. -800 руб/чел., от 11 и выше 600 руб/ чел.</w:t>
      </w:r>
    </w:p>
    <w:p w:rsidR="00424C8B" w:rsidRPr="00815C50" w:rsidRDefault="00424C8B" w:rsidP="00424C8B">
      <w:pPr>
        <w:pStyle w:val="font8"/>
        <w:spacing w:before="0" w:beforeAutospacing="0" w:after="0" w:afterAutospacing="0"/>
        <w:jc w:val="both"/>
      </w:pPr>
      <w:r w:rsidRPr="00815C50">
        <w:br/>
      </w:r>
      <w:r>
        <w:rPr>
          <w:b/>
          <w:bCs/>
          <w:color w:val="000000"/>
        </w:rPr>
        <w:t xml:space="preserve">9.Дополнительная </w:t>
      </w:r>
      <w:r w:rsidRPr="00815C50">
        <w:rPr>
          <w:b/>
          <w:bCs/>
          <w:color w:val="000000"/>
        </w:rPr>
        <w:t>информация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 xml:space="preserve">   </w:t>
      </w:r>
      <w:r w:rsidRPr="00815C50">
        <w:rPr>
          <w:b/>
          <w:bCs/>
          <w:color w:val="000000"/>
        </w:rPr>
        <w:t> ОБРАТИТЕ ВНИМАНИЕ! Оргкомитет мероприятия предлагает свою помощь в размещении конкурсантов только после подачи и регистрации заявки на конкурс и только в индивидуальном порядке.</w:t>
      </w:r>
      <w:r w:rsidRPr="00815C50">
        <w:rPr>
          <w:color w:val="000000"/>
        </w:rPr>
        <w:br/>
      </w:r>
      <w:r w:rsidRPr="00815C50">
        <w:rPr>
          <w:color w:val="000000"/>
        </w:rPr>
        <w:sym w:font="Symbol" w:char="F0A7"/>
      </w:r>
      <w:r w:rsidRPr="00815C50">
        <w:rPr>
          <w:color w:val="000000"/>
        </w:rPr>
        <w:t>    Трансферт предоставляется по дополнительному согласованию с оргкомитетом. По желанию самостоятельное размещение и проживание. </w:t>
      </w:r>
    </w:p>
    <w:p w:rsidR="00424C8B" w:rsidRPr="00815C50" w:rsidRDefault="00424C8B" w:rsidP="00424C8B">
      <w:pPr>
        <w:pStyle w:val="font8"/>
        <w:spacing w:before="0" w:beforeAutospacing="0" w:after="0" w:afterAutospacing="0"/>
        <w:jc w:val="both"/>
      </w:pPr>
      <w:r w:rsidRPr="00815C50">
        <w:br/>
      </w:r>
      <w:r>
        <w:rPr>
          <w:b/>
          <w:bCs/>
          <w:color w:val="000000"/>
        </w:rPr>
        <w:t>10.</w:t>
      </w:r>
      <w:r w:rsidRPr="00815C50">
        <w:rPr>
          <w:b/>
          <w:bCs/>
          <w:color w:val="000000"/>
        </w:rPr>
        <w:t>Способы оплаты:</w:t>
      </w:r>
      <w:r w:rsidRPr="00815C50">
        <w:rPr>
          <w:color w:val="000000"/>
        </w:rPr>
        <w:br/>
        <w:t>Оплата производится на расчетный счет после регистрации заявки. В исключительных случаях по согласованию с Оргкомитетом оплата целевых взносов может быть произведена на месте на регистрации. </w:t>
      </w:r>
      <w:r w:rsidRPr="00815C50">
        <w:rPr>
          <w:color w:val="000000"/>
        </w:rPr>
        <w:br/>
      </w:r>
      <w:r w:rsidRPr="00815C50">
        <w:rPr>
          <w:color w:val="000000"/>
        </w:rPr>
        <w:br/>
      </w:r>
      <w:r w:rsidRPr="00815C50">
        <w:rPr>
          <w:b/>
          <w:bCs/>
          <w:color w:val="000000"/>
        </w:rPr>
        <w:t>Наши реквизиты:</w:t>
      </w:r>
      <w:r w:rsidRPr="00815C50">
        <w:rPr>
          <w:color w:val="000000"/>
        </w:rPr>
        <w:br/>
        <w:t>СРТОО «РАДОСТЬ ПЛАНЕТЫ»</w:t>
      </w:r>
      <w:r w:rsidRPr="00815C50">
        <w:rPr>
          <w:color w:val="000000"/>
        </w:rPr>
        <w:br/>
        <w:t>ИНН 2632750562 КПП 263201001 расчетный счет № 40703810860100000877</w:t>
      </w:r>
      <w:r w:rsidRPr="00815C50">
        <w:rPr>
          <w:color w:val="000000"/>
        </w:rPr>
        <w:br/>
        <w:t>ОТДЕЛЕНИЕ № 5230 СБЕРБАНКА РОССИИ Г. Ставрополь </w:t>
      </w:r>
      <w:r w:rsidRPr="00815C50">
        <w:rPr>
          <w:color w:val="000000"/>
        </w:rPr>
        <w:br/>
        <w:t>кор/счет 30101810907020000615</w:t>
      </w:r>
      <w:r w:rsidRPr="00815C50">
        <w:rPr>
          <w:color w:val="000000"/>
        </w:rPr>
        <w:br/>
        <w:t>БИК 040702615</w:t>
      </w:r>
    </w:p>
    <w:p w:rsidR="00424C8B" w:rsidRPr="00815C50" w:rsidRDefault="00424C8B" w:rsidP="00424C8B">
      <w:pPr>
        <w:pStyle w:val="font8"/>
        <w:spacing w:before="0" w:beforeAutospacing="0" w:after="0" w:afterAutospacing="0"/>
        <w:jc w:val="both"/>
      </w:pPr>
      <w:r w:rsidRPr="00815C50">
        <w:br/>
      </w:r>
      <w:r w:rsidRPr="00815C50">
        <w:rPr>
          <w:color w:val="000000"/>
          <w:u w:val="single"/>
        </w:rPr>
        <w:t>Для оплаты организационного взноса в назначении платежа указать СТРОГО:</w:t>
      </w:r>
      <w:r w:rsidRPr="00815C50">
        <w:rPr>
          <w:color w:val="000000"/>
          <w:u w:val="single"/>
        </w:rPr>
        <w:br/>
        <w:t>«Организационный целевой взнос на проведение мероприятия «Танцевальное время» (с указанием фамилии участника или коллектива).</w:t>
      </w:r>
    </w:p>
    <w:p w:rsidR="00424C8B" w:rsidRPr="00815C50" w:rsidRDefault="00424C8B" w:rsidP="00424C8B">
      <w:pPr>
        <w:pStyle w:val="font8"/>
        <w:spacing w:before="0" w:beforeAutospacing="0" w:after="0" w:afterAutospacing="0"/>
        <w:jc w:val="both"/>
      </w:pPr>
      <w:r w:rsidRPr="00815C50">
        <w:lastRenderedPageBreak/>
        <w:br/>
      </w:r>
      <w:r>
        <w:rPr>
          <w:b/>
          <w:bCs/>
          <w:color w:val="000000"/>
        </w:rPr>
        <w:t>11.</w:t>
      </w:r>
      <w:r w:rsidRPr="00815C50">
        <w:rPr>
          <w:b/>
          <w:bCs/>
          <w:color w:val="000000"/>
        </w:rPr>
        <w:t>Справки по телефонам:</w:t>
      </w:r>
      <w:r w:rsidRPr="00815C50">
        <w:rPr>
          <w:color w:val="000000"/>
        </w:rPr>
        <w:br/>
        <w:t>Тел: 8 (928) 300-78-74 вопросы приема и обработки заявок;</w:t>
      </w:r>
      <w:r w:rsidRPr="00815C50">
        <w:rPr>
          <w:color w:val="000000"/>
        </w:rPr>
        <w:br/>
        <w:t>Тел: 8 (928) 376-03-11 вопросы составления списков, графиков и регламента конкурсных номеров;</w:t>
      </w:r>
      <w:r w:rsidRPr="00815C50">
        <w:rPr>
          <w:color w:val="000000"/>
        </w:rPr>
        <w:br/>
        <w:t>Тел: 8 (968) 400-70-49 общие вопросы;</w:t>
      </w:r>
    </w:p>
    <w:p w:rsidR="00424C8B" w:rsidRPr="00815C50" w:rsidRDefault="00424C8B" w:rsidP="00424C8B">
      <w:pPr>
        <w:pStyle w:val="font8"/>
        <w:spacing w:before="0" w:beforeAutospacing="0" w:after="0" w:afterAutospacing="0"/>
        <w:jc w:val="both"/>
      </w:pPr>
      <w:r w:rsidRPr="00815C50">
        <w:rPr>
          <w:rStyle w:val="wixguard"/>
          <w:color w:val="000000"/>
        </w:rPr>
        <w:t>​</w:t>
      </w:r>
    </w:p>
    <w:p w:rsidR="00424C8B" w:rsidRPr="00815C50" w:rsidRDefault="00424C8B" w:rsidP="00424C8B">
      <w:pPr>
        <w:pStyle w:val="font8"/>
        <w:spacing w:before="0" w:beforeAutospacing="0" w:after="0" w:afterAutospacing="0"/>
        <w:jc w:val="both"/>
      </w:pPr>
      <w:r w:rsidRPr="00815C50">
        <w:rPr>
          <w:b/>
          <w:bCs/>
          <w:color w:val="000000"/>
        </w:rPr>
        <w:t>WhatsApp</w:t>
      </w:r>
      <w:r w:rsidRPr="00815C50">
        <w:rPr>
          <w:color w:val="000000"/>
        </w:rPr>
        <w:t xml:space="preserve"> 8 (968) 400-70-49;</w:t>
      </w:r>
      <w:r w:rsidRPr="00815C50">
        <w:rPr>
          <w:color w:val="000000"/>
        </w:rPr>
        <w:br/>
      </w:r>
      <w:r w:rsidRPr="00815C50">
        <w:rPr>
          <w:b/>
          <w:bCs/>
          <w:color w:val="000000"/>
        </w:rPr>
        <w:t>Viber</w:t>
      </w:r>
      <w:r w:rsidRPr="00815C50">
        <w:rPr>
          <w:color w:val="000000"/>
        </w:rPr>
        <w:t xml:space="preserve"> 8 (968) 400-70-49;</w:t>
      </w:r>
      <w:r w:rsidRPr="00815C50">
        <w:rPr>
          <w:color w:val="000000"/>
        </w:rPr>
        <w:br/>
      </w:r>
      <w:r w:rsidRPr="00815C50">
        <w:rPr>
          <w:b/>
          <w:bCs/>
          <w:color w:val="000000"/>
        </w:rPr>
        <w:t>Telegram</w:t>
      </w:r>
      <w:r w:rsidRPr="00815C50">
        <w:rPr>
          <w:color w:val="000000"/>
        </w:rPr>
        <w:t xml:space="preserve"> 8 (968) 400-70-49;  </w:t>
      </w:r>
    </w:p>
    <w:p w:rsidR="00424C8B" w:rsidRPr="00815C50" w:rsidRDefault="00424C8B" w:rsidP="00424C8B">
      <w:pPr>
        <w:pStyle w:val="font8"/>
        <w:spacing w:before="0" w:beforeAutospacing="0" w:after="0" w:afterAutospacing="0"/>
        <w:jc w:val="both"/>
      </w:pPr>
      <w:r w:rsidRPr="00815C50">
        <w:br/>
      </w:r>
      <w:r w:rsidRPr="00815C50">
        <w:rPr>
          <w:b/>
          <w:bCs/>
          <w:color w:val="000000"/>
        </w:rPr>
        <w:t>12. Подписывайтесь на нас в социальных сетях и будьте в курсе всех наших новостей и акций!!!</w:t>
      </w:r>
      <w:r w:rsidRPr="00815C50">
        <w:rPr>
          <w:color w:val="000000"/>
        </w:rPr>
        <w:br/>
        <w:t xml:space="preserve">- Вконтакте </w:t>
      </w:r>
      <w:hyperlink r:id="rId6" w:tgtFrame="_blank" w:history="1">
        <w:r w:rsidRPr="00815C50">
          <w:rPr>
            <w:rStyle w:val="a3"/>
          </w:rPr>
          <w:t>https://vk.com/radostplanet   </w:t>
        </w:r>
      </w:hyperlink>
      <w:r w:rsidRPr="00815C50">
        <w:rPr>
          <w:color w:val="000000"/>
        </w:rPr>
        <w:br/>
        <w:t xml:space="preserve">- Инстаграмм </w:t>
      </w:r>
      <w:hyperlink r:id="rId7" w:tgtFrame="_blank" w:history="1">
        <w:r w:rsidRPr="00815C50">
          <w:rPr>
            <w:rStyle w:val="a3"/>
          </w:rPr>
          <w:t>https://www.instagram.com/radostplanet/   </w:t>
        </w:r>
      </w:hyperlink>
      <w:r w:rsidRPr="00815C50">
        <w:rPr>
          <w:color w:val="000000"/>
        </w:rPr>
        <w:br/>
        <w:t xml:space="preserve">- Одноклассники </w:t>
      </w:r>
      <w:hyperlink r:id="rId8" w:tgtFrame="_blank" w:history="1">
        <w:r w:rsidRPr="00815C50">
          <w:rPr>
            <w:rStyle w:val="a3"/>
          </w:rPr>
          <w:t>https://ok.ru/profile/569153092998#  </w:t>
        </w:r>
      </w:hyperlink>
    </w:p>
    <w:p w:rsidR="00424C8B" w:rsidRPr="00815C50" w:rsidRDefault="00424C8B" w:rsidP="00424C8B">
      <w:pPr>
        <w:pStyle w:val="font8"/>
        <w:spacing w:before="0" w:beforeAutospacing="0" w:after="0" w:afterAutospacing="0"/>
        <w:jc w:val="both"/>
      </w:pPr>
      <w:r w:rsidRPr="00815C50">
        <w:br/>
      </w:r>
      <w:r w:rsidRPr="00815C50">
        <w:rPr>
          <w:b/>
          <w:bCs/>
          <w:color w:val="000000"/>
        </w:rPr>
        <w:t>*** (Положение о проведении разработано в соответствии с Основами законодательства Российской Федерации о культуре, Уставом СРТОО «Радость планеты», с учетом положений федеральной целевой программы «Культура России (2012-2018 годы).</w:t>
      </w:r>
    </w:p>
    <w:p w:rsidR="00424C8B" w:rsidRPr="00815C50" w:rsidRDefault="00424C8B" w:rsidP="00424C8B">
      <w:pPr>
        <w:pStyle w:val="font8"/>
        <w:spacing w:before="0" w:beforeAutospacing="0" w:after="0" w:afterAutospacing="0"/>
        <w:jc w:val="both"/>
      </w:pPr>
      <w:r w:rsidRPr="00815C50">
        <w:br/>
      </w:r>
      <w:r w:rsidRPr="00815C50">
        <w:rPr>
          <w:b/>
          <w:bCs/>
          <w:color w:val="000000"/>
        </w:rPr>
        <w:t>** Участие в конкурсе-фестивале подразумевает безусловное согласие конкурсантов и их руководителей со всеми пунктами данного Положения. Все претензии и пожелания в адрес Оргкомитета принимаются только в письменном виде по электронной почте:  </w:t>
      </w:r>
    </w:p>
    <w:p w:rsidR="00424C8B" w:rsidRDefault="00424C8B" w:rsidP="00424C8B">
      <w:pPr>
        <w:pStyle w:val="font8"/>
        <w:spacing w:before="0" w:beforeAutospacing="0" w:after="0" w:afterAutospacing="0"/>
        <w:jc w:val="both"/>
        <w:rPr>
          <w:sz w:val="21"/>
          <w:szCs w:val="21"/>
        </w:rPr>
      </w:pPr>
      <w:r w:rsidRPr="00815C50">
        <w:br/>
      </w:r>
      <w:r w:rsidRPr="00815C50">
        <w:rPr>
          <w:b/>
          <w:bCs/>
          <w:color w:val="000000"/>
        </w:rPr>
        <w:t>* Руководители/родители участников конкурса при подаче заявки автоматически подтверждают согласие со всеми пунктами данного Положения, а также согласие в том, что участник может быть задействован в конкурсных мероприятиях до 24.00. и несут ответственность за жизнь и здоровье детей своей группы.</w:t>
      </w:r>
      <w:r>
        <w:rPr>
          <w:sz w:val="21"/>
          <w:szCs w:val="21"/>
        </w:rPr>
        <w:br/>
        <w:t> </w:t>
      </w:r>
    </w:p>
    <w:p w:rsidR="00424C8B" w:rsidRDefault="00424C8B" w:rsidP="00424C8B"/>
    <w:p w:rsidR="00424C8B" w:rsidRDefault="00424C8B" w:rsidP="00424C8B"/>
    <w:p w:rsidR="008946B8" w:rsidRDefault="00424C8B"/>
    <w:sectPr w:rsidR="008946B8" w:rsidSect="000F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4C8B"/>
    <w:rsid w:val="000F0206"/>
    <w:rsid w:val="00424C8B"/>
    <w:rsid w:val="0050665D"/>
    <w:rsid w:val="00811950"/>
    <w:rsid w:val="008D2472"/>
    <w:rsid w:val="00A9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8B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24C8B"/>
    <w:rPr>
      <w:color w:val="0000FF"/>
      <w:u w:val="single"/>
    </w:rPr>
  </w:style>
  <w:style w:type="paragraph" w:customStyle="1" w:styleId="font8">
    <w:name w:val="font_8"/>
    <w:basedOn w:val="a"/>
    <w:rsid w:val="00424C8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wixguard">
    <w:name w:val="wixguard"/>
    <w:basedOn w:val="a0"/>
    <w:rsid w:val="00424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691530929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radostpla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adostplanet" TargetMode="External"/><Relationship Id="rId5" Type="http://schemas.openxmlformats.org/officeDocument/2006/relationships/hyperlink" Target="http://www.radostplanet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adostplanet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2700</Words>
  <Characters>15393</Characters>
  <Application>Microsoft Office Word</Application>
  <DocSecurity>0</DocSecurity>
  <Lines>128</Lines>
  <Paragraphs>36</Paragraphs>
  <ScaleCrop>false</ScaleCrop>
  <Company>Krokoz™ Inc.</Company>
  <LinksUpToDate>false</LinksUpToDate>
  <CharactersWithSpaces>18057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2017-08-24T12:20:00Z</dcterms:created>
  <dcterms:modified xsi:type="dcterms:W3CDTF">2017-08-24T12:20:00Z</dcterms:modified>
</cp:coreProperties>
</file>