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4A0"/>
      </w:tblPr>
      <w:tblGrid>
        <w:gridCol w:w="4506"/>
        <w:gridCol w:w="486"/>
        <w:gridCol w:w="5356"/>
      </w:tblGrid>
      <w:tr w:rsidR="00EE0298" w:rsidRPr="00EE0298" w:rsidTr="00606EC1">
        <w:tc>
          <w:tcPr>
            <w:tcW w:w="4506" w:type="dxa"/>
          </w:tcPr>
          <w:p w:rsidR="00EE0298" w:rsidRPr="00B555E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B555E8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Согласовано: </w:t>
            </w:r>
          </w:p>
          <w:p w:rsidR="009F3032" w:rsidRPr="00B555E8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555E8">
              <w:rPr>
                <w:rFonts w:ascii="Times New Roman" w:eastAsia="Calibri" w:hAnsi="Times New Roman" w:cs="Times New Roman"/>
                <w:color w:val="FF0000"/>
                <w:spacing w:val="-4"/>
              </w:rPr>
              <w:t>Генеральный директор</w:t>
            </w:r>
          </w:p>
          <w:p w:rsidR="00EE0298" w:rsidRPr="00B555E8" w:rsidRDefault="009F3032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  <w:r w:rsidRPr="00B555E8">
              <w:rPr>
                <w:rFonts w:ascii="Times New Roman" w:eastAsia="Calibri" w:hAnsi="Times New Roman" w:cs="Times New Roman"/>
                <w:color w:val="FF0000"/>
                <w:spacing w:val="-4"/>
              </w:rPr>
              <w:t>ООО «Два Солнца Брянск»</w:t>
            </w:r>
          </w:p>
          <w:p w:rsidR="00EE0298" w:rsidRPr="00B555E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</w:rPr>
            </w:pPr>
          </w:p>
          <w:p w:rsidR="00EE0298" w:rsidRPr="00B555E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</w:pPr>
            <w:proofErr w:type="spellStart"/>
            <w:r w:rsidRPr="00B555E8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_______________</w:t>
            </w:r>
            <w:r w:rsidR="009F3032" w:rsidRPr="00B555E8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О.А.Хо</w:t>
            </w:r>
            <w:r w:rsidR="003F7B55" w:rsidRPr="00B555E8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з</w:t>
            </w:r>
            <w:r w:rsidR="009F3032" w:rsidRPr="00B555E8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яенко</w:t>
            </w:r>
            <w:proofErr w:type="spellEnd"/>
          </w:p>
          <w:p w:rsidR="00EE0298" w:rsidRPr="00EE0298" w:rsidRDefault="00EE0298" w:rsidP="009F303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486" w:type="dxa"/>
          </w:tcPr>
          <w:p w:rsidR="00EE0298" w:rsidRPr="00EE0298" w:rsidRDefault="00EE0298" w:rsidP="00EE029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56" w:type="dxa"/>
          </w:tcPr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Утверждено: </w:t>
            </w:r>
          </w:p>
          <w:p w:rsidR="009F3032" w:rsidRDefault="00EE0298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Директор </w:t>
            </w:r>
            <w:r w:rsidR="009F3032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департамента образования </w:t>
            </w:r>
          </w:p>
          <w:p w:rsidR="00EE0298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>и науки Брянской области</w:t>
            </w:r>
          </w:p>
          <w:p w:rsidR="00B555E8" w:rsidRPr="009F3032" w:rsidRDefault="00B555E8" w:rsidP="00B555E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B555E8" w:rsidRPr="00EE0298" w:rsidRDefault="00B555E8" w:rsidP="00B555E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proofErr w:type="spellStart"/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_______________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Е.В.Егорова</w:t>
            </w:r>
            <w:proofErr w:type="spellEnd"/>
          </w:p>
          <w:p w:rsidR="00EE0298" w:rsidRPr="00EE0298" w:rsidRDefault="00B555E8" w:rsidP="00B555E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Приказ от 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u w:val="single"/>
              </w:rPr>
              <w:t>01.09.2020  № 880</w:t>
            </w:r>
          </w:p>
        </w:tc>
      </w:tr>
    </w:tbl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E0298" w:rsidRPr="00EE0298" w:rsidRDefault="00EE0298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ИНСТРУКЦИЯ</w:t>
      </w:r>
    </w:p>
    <w:p w:rsidR="006B5B6C" w:rsidRPr="006B5B6C" w:rsidRDefault="006B5B6C" w:rsidP="006B5B6C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hAnsi="Times New Roman" w:cs="Times New Roman"/>
          <w:b/>
          <w:color w:val="000000"/>
          <w:spacing w:val="-4"/>
          <w:sz w:val="32"/>
          <w:szCs w:val="32"/>
        </w:rPr>
      </w:pPr>
      <w:r w:rsidRPr="006B5B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 </w:t>
      </w:r>
      <w:r w:rsidR="00412BB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технике безопасности</w:t>
      </w:r>
      <w:r w:rsidRPr="006B5B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для детей, учащихся, воспитанников, студентов </w:t>
      </w:r>
      <w:r w:rsidRPr="006B5B6C">
        <w:rPr>
          <w:rFonts w:ascii="Times New Roman" w:hAnsi="Times New Roman" w:cs="Times New Roman"/>
          <w:b/>
          <w:bCs/>
          <w:sz w:val="32"/>
          <w:szCs w:val="32"/>
        </w:rPr>
        <w:t>при нахождении в зоне действия железнодорожного транспорта</w:t>
      </w:r>
    </w:p>
    <w:p w:rsidR="00EE0298" w:rsidRPr="00922DDA" w:rsidRDefault="006B5B6C" w:rsidP="00EE0298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</w:pPr>
      <w:r w:rsidRPr="00922DDA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№  </w:t>
      </w:r>
      <w:r w:rsidR="00922DDA" w:rsidRPr="00922DDA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4 </w:t>
      </w:r>
    </w:p>
    <w:p w:rsidR="00EE0298" w:rsidRPr="00EE0298" w:rsidRDefault="00EE0298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298" w:rsidRDefault="00EE0298" w:rsidP="00EE02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требования безопасности</w:t>
      </w:r>
    </w:p>
    <w:p w:rsidR="006B5B6C" w:rsidRDefault="00534A7D" w:rsidP="006B5B6C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 xml:space="preserve">1.1.Инструкция предназначена для инструктажа </w:t>
      </w:r>
      <w:r w:rsidR="006B5B6C" w:rsidRPr="006B5B6C">
        <w:rPr>
          <w:bCs/>
          <w:sz w:val="28"/>
          <w:szCs w:val="28"/>
        </w:rPr>
        <w:t>детей, учащихся, воспитанников, студентов (далее – обучающихся)</w:t>
      </w:r>
      <w:r w:rsidR="006B5B6C" w:rsidRPr="006B5B6C">
        <w:rPr>
          <w:sz w:val="28"/>
          <w:szCs w:val="28"/>
        </w:rPr>
        <w:t>.</w:t>
      </w:r>
    </w:p>
    <w:p w:rsid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</w:t>
      </w:r>
      <w:proofErr w:type="gramStart"/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поездки</w:t>
      </w:r>
      <w:proofErr w:type="gramEnd"/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должны соблюдать дисциплину и культуру поведения, безоговорочно выполнять все указания сопровождающего лица и проводника, требования настоящей Инструкции.</w:t>
      </w:r>
    </w:p>
    <w:p w:rsidR="006B5B6C" w:rsidRPr="006B5B6C" w:rsidRDefault="006B5B6C" w:rsidP="006B5B6C">
      <w:pPr>
        <w:pStyle w:val="a7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B5B6C">
        <w:rPr>
          <w:sz w:val="28"/>
          <w:szCs w:val="28"/>
        </w:rPr>
        <w:t>Переходить железнодорожные пути в не установленных местах запрещается, переход разрешен в местах специально для того отведенных, оборудованных пешеходным настилом, тоннелями и пр. В целях безопасности необходимо ориентироваться на световую и звуковую сигнализацию, положение шлагбаума. При переходе через пути ни в коем случае не подлезайте под вагоны и не перелезайте через автосцепки.</w:t>
      </w:r>
    </w:p>
    <w:p w:rsid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534A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переходе пути необходимо убедиться в отсутствии поблизости поезда с одной либо с другой стороны; перемещаться под вагонами, через автосцепки, а также перебегать пути перед приближающимся поездом запрещено.</w:t>
      </w:r>
    </w:p>
    <w:p w:rsid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534A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Размещать на рельсах какие-либо предметы запрещается.</w:t>
      </w:r>
    </w:p>
    <w:p w:rsid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534A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играть вблизи железнодорожного полотна, подниматься по металлическим фермам мостов и опор контактной сети, находящихся под напряжением, касаться лежащих на земле электропроводов.</w:t>
      </w:r>
    </w:p>
    <w:p w:rsid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Pr="00534A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рекомендуется стоять близко (ближе двух метров) к краю платформы, размещать личные вещи, багаж; при движении вдоль железнодорожного пути подходить к крайнему рельсу ближе 3 – 5 метров.</w:t>
      </w:r>
    </w:p>
    <w:p w:rsidR="006B5B6C" w:rsidRPr="00534A7D" w:rsidRDefault="00D95548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r w:rsidR="006B5B6C" w:rsidRPr="00534A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Посадку в вагон осуществлять рекомендуется заблаговременно, запрещается выходить из вагона до полной остановки поезда. Выход из вагона разрешен только на платформу.</w:t>
      </w:r>
    </w:p>
    <w:p w:rsidR="006B5B6C" w:rsidRP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955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Мыло, полотенце, стаканы и т.п. туалетные и столовые принадлежности должны быть только индивидуальными. В пути обязательно должны выполняться правила личной гигиены.</w:t>
      </w:r>
    </w:p>
    <w:p w:rsidR="006B5B6C" w:rsidRP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D9554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длительных поездках (более </w:t>
      </w:r>
      <w:r w:rsidR="00D955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часов)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брать в дорогу </w:t>
      </w:r>
      <w:proofErr w:type="spellStart"/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быстропортящиеся</w:t>
      </w:r>
      <w:proofErr w:type="spellEnd"/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продукты. В крайнем </w:t>
      </w:r>
      <w:proofErr w:type="gramStart"/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продукты нужно съесть в первый день поездки (чем раньше, тем лучше).</w:t>
      </w:r>
    </w:p>
    <w:p w:rsidR="006B5B6C" w:rsidRPr="006B5B6C" w:rsidRDefault="006B5B6C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955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резком ухудшении здоровья, тяжелой травме обучающийся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незамедлительно сообщить сопровождающему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</w:p>
    <w:p w:rsidR="00534A7D" w:rsidRPr="00D95548" w:rsidRDefault="00534A7D" w:rsidP="00D95548">
      <w:pPr>
        <w:pStyle w:val="a7"/>
        <w:ind w:firstLine="540"/>
        <w:jc w:val="center"/>
        <w:rPr>
          <w:b/>
          <w:bCs/>
          <w:iCs/>
          <w:sz w:val="28"/>
          <w:szCs w:val="28"/>
        </w:rPr>
      </w:pPr>
      <w:r w:rsidRPr="00D95548">
        <w:rPr>
          <w:b/>
          <w:bCs/>
          <w:iCs/>
          <w:sz w:val="28"/>
          <w:szCs w:val="28"/>
        </w:rPr>
        <w:t>2.</w:t>
      </w:r>
      <w:r w:rsidR="00D95548">
        <w:rPr>
          <w:b/>
          <w:bCs/>
          <w:iCs/>
          <w:sz w:val="28"/>
          <w:szCs w:val="28"/>
        </w:rPr>
        <w:t xml:space="preserve"> До начала передвижения</w:t>
      </w:r>
    </w:p>
    <w:p w:rsidR="00534A7D" w:rsidRPr="006B5B6C" w:rsidRDefault="00534A7D" w:rsidP="00D95548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2.1.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Внимательно слушайте объявления по радио, иначе вы можете пропустить свой поезд.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2.2.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К вагону следует подходить только после полной остановки поезда.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</w:t>
      </w:r>
      <w:r w:rsidR="00D95548">
        <w:rPr>
          <w:sz w:val="28"/>
          <w:szCs w:val="28"/>
        </w:rPr>
        <w:t>3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Посадка в вагон осуществляется только со стороны перрона или посадочной платформы. При этом будьте внимательны, так как можно попасть в зазор между посадочной площадкой вагона и платформой.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</w:t>
      </w:r>
      <w:r w:rsidR="00D95548">
        <w:rPr>
          <w:sz w:val="28"/>
          <w:szCs w:val="28"/>
        </w:rPr>
        <w:t>4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Входите в вагон быстро, не останавливаясь в тамбуре. Проходите в середину вагона, освобождая путь для прохода другим. При посадке в пассажирский поезд сразу занимайте свое место, указанное в билете.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</w:t>
      </w:r>
      <w:r w:rsidR="00D95548">
        <w:rPr>
          <w:sz w:val="28"/>
          <w:szCs w:val="28"/>
        </w:rPr>
        <w:t>5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Размещая вещи на багажных полках, положите их так, чтобы они не могли упасть при движении поезда.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</w:t>
      </w:r>
      <w:r w:rsidR="00D95548">
        <w:rPr>
          <w:sz w:val="28"/>
          <w:szCs w:val="28"/>
        </w:rPr>
        <w:t>6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Не ставьте ничего в проходе в дверях, к купе или тамбуру, в случае необходимости это затруднит передвижение.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2.</w:t>
      </w:r>
      <w:r w:rsidR="00D95548">
        <w:rPr>
          <w:sz w:val="28"/>
          <w:szCs w:val="28"/>
        </w:rPr>
        <w:t>7</w:t>
      </w:r>
      <w:r w:rsidRPr="006B5B6C">
        <w:rPr>
          <w:sz w:val="28"/>
          <w:szCs w:val="28"/>
        </w:rPr>
        <w:t>.Помните! Наиболее безопасные вагоны – в середине поезда.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</w:p>
    <w:p w:rsidR="00534A7D" w:rsidRPr="00D95548" w:rsidRDefault="00D95548" w:rsidP="00D95548">
      <w:pPr>
        <w:pStyle w:val="a7"/>
        <w:ind w:firstLine="540"/>
        <w:jc w:val="center"/>
        <w:rPr>
          <w:b/>
          <w:bCs/>
          <w:iCs/>
          <w:sz w:val="28"/>
          <w:szCs w:val="28"/>
        </w:rPr>
      </w:pPr>
      <w:r w:rsidRPr="00D95548">
        <w:rPr>
          <w:b/>
          <w:bCs/>
          <w:iCs/>
          <w:sz w:val="28"/>
          <w:szCs w:val="28"/>
        </w:rPr>
        <w:t>3.Во время передвижения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3.1.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Ознакомьтесь со схемой эвакуации пассажиров в аварийных ситуациях.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3.2.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Не вставайте со своего места без необходимости.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3.3.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При передвижении по вагону соблюдайте осторожность: при резком торможении или повороте можно упасть и получить травму или нанести травму другим.</w:t>
      </w:r>
    </w:p>
    <w:p w:rsidR="00534A7D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3.4.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Не играйте в вагоне, громко не разговаривайте: это может мешать другим пассажирам.</w:t>
      </w:r>
    </w:p>
    <w:p w:rsidR="0096103A" w:rsidRPr="006B5B6C" w:rsidRDefault="0096103A" w:rsidP="00534A7D">
      <w:pPr>
        <w:pStyle w:val="a7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6B5B6C">
        <w:rPr>
          <w:sz w:val="28"/>
          <w:szCs w:val="28"/>
        </w:rPr>
        <w:t>Находиться на верхней полке более одного человека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</w:t>
      </w:r>
      <w:r w:rsidR="0096103A">
        <w:rPr>
          <w:sz w:val="28"/>
          <w:szCs w:val="28"/>
        </w:rPr>
        <w:t>6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Нельзя открывать наружные двери тамбура, стоять на подножках и переходных площадках, высовываться из окон вагона.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</w:t>
      </w:r>
      <w:r w:rsidR="0096103A">
        <w:rPr>
          <w:sz w:val="28"/>
          <w:szCs w:val="28"/>
        </w:rPr>
        <w:t>7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Пейте воду только из титана, находящегося возле купе проводника, или воду в закрытой упаковке.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</w:t>
      </w:r>
      <w:r w:rsidR="0096103A">
        <w:rPr>
          <w:sz w:val="28"/>
          <w:szCs w:val="28"/>
        </w:rPr>
        <w:t>8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Не срывайте стоп-кран без необходимости, это может привести к аварии. Помните, что стоп-краном можно пользоваться только в экстренных случаях, когда нужно остановить поезд, если он еще только начал двигаться и не успел разогнаться.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</w:t>
      </w:r>
      <w:r w:rsidR="0096103A">
        <w:rPr>
          <w:sz w:val="28"/>
          <w:szCs w:val="28"/>
        </w:rPr>
        <w:t>9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При остановках поезда на перегонах нельзя выходить из вагона: при неожиданном отправлении вы можете не успеть сесть в него.</w:t>
      </w:r>
    </w:p>
    <w:p w:rsidR="00534A7D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3.</w:t>
      </w:r>
      <w:r w:rsidR="0096103A">
        <w:rPr>
          <w:sz w:val="28"/>
          <w:szCs w:val="28"/>
        </w:rPr>
        <w:t>10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В поезде запрещается перевозить легковоспламеняющиеся и взрывчатые вещества, пользоваться открытым огнем и бытовыми приборами, работающими от вагонной электросети.</w:t>
      </w:r>
    </w:p>
    <w:p w:rsidR="0096103A" w:rsidRPr="006B5B6C" w:rsidRDefault="0096103A" w:rsidP="00534A7D">
      <w:pPr>
        <w:pStyle w:val="a7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3.11. </w:t>
      </w:r>
      <w:r w:rsidRPr="006B5B6C">
        <w:rPr>
          <w:sz w:val="28"/>
          <w:szCs w:val="28"/>
        </w:rPr>
        <w:t xml:space="preserve">В случае необходимости перемещение из вагона в вагон в сопровождении </w:t>
      </w:r>
      <w:r>
        <w:rPr>
          <w:sz w:val="28"/>
          <w:szCs w:val="28"/>
        </w:rPr>
        <w:t>ответственного.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</w:p>
    <w:p w:rsidR="00534A7D" w:rsidRPr="00D95548" w:rsidRDefault="00534A7D" w:rsidP="00D95548">
      <w:pPr>
        <w:pStyle w:val="a7"/>
        <w:ind w:firstLine="540"/>
        <w:jc w:val="center"/>
        <w:rPr>
          <w:b/>
          <w:bCs/>
          <w:iCs/>
          <w:sz w:val="28"/>
          <w:szCs w:val="28"/>
        </w:rPr>
      </w:pPr>
      <w:r w:rsidRPr="00D95548">
        <w:rPr>
          <w:b/>
          <w:bCs/>
          <w:iCs/>
          <w:sz w:val="28"/>
          <w:szCs w:val="28"/>
        </w:rPr>
        <w:t>4</w:t>
      </w:r>
      <w:r w:rsidR="00D95548">
        <w:rPr>
          <w:b/>
          <w:bCs/>
          <w:iCs/>
          <w:sz w:val="28"/>
          <w:szCs w:val="28"/>
        </w:rPr>
        <w:t>.Действия в аварийных ситуациях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4.1.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В экстремальной ситуации заставьте себя сохранить спокойствие и не делать ничего, что может дезорганизовать окружающих.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4.2.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Если с вами не произошло ничего серьезного, окажите помощь окружающим.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4.3.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 xml:space="preserve">При экстренной эвакуации из вагона не суетитесь, не мешкайте, берите с собой только </w:t>
      </w:r>
      <w:proofErr w:type="gramStart"/>
      <w:r w:rsidRPr="006B5B6C">
        <w:rPr>
          <w:sz w:val="28"/>
          <w:szCs w:val="28"/>
        </w:rPr>
        <w:t>самое</w:t>
      </w:r>
      <w:proofErr w:type="gramEnd"/>
      <w:r w:rsidRPr="006B5B6C">
        <w:rPr>
          <w:sz w:val="28"/>
          <w:szCs w:val="28"/>
        </w:rPr>
        <w:t xml:space="preserve"> необходимое. Если существует угроза твоей жизни, не пытайтесь спасти свой багаж.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4.4.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В случае серьезного возгорания в вагоне, сообщите проводнику о пожаре, известите пассажиров, разбуди спящих.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4.5.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Закройте все окна и двери, исключив сквозняк.</w:t>
      </w:r>
    </w:p>
    <w:p w:rsidR="00534A7D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4.6.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 xml:space="preserve">Уходите от пожара в передние вагоны, если это не возможно, идите в конец поезда, плотно закрывая за собой все двери в купе, тамбурах, </w:t>
      </w:r>
      <w:proofErr w:type="spellStart"/>
      <w:r w:rsidRPr="006B5B6C">
        <w:rPr>
          <w:sz w:val="28"/>
          <w:szCs w:val="28"/>
        </w:rPr>
        <w:t>межвагонных</w:t>
      </w:r>
      <w:proofErr w:type="spellEnd"/>
      <w:r w:rsidRPr="006B5B6C">
        <w:rPr>
          <w:sz w:val="28"/>
          <w:szCs w:val="28"/>
        </w:rPr>
        <w:t xml:space="preserve"> переходах.</w:t>
      </w:r>
    </w:p>
    <w:p w:rsidR="00D95548" w:rsidRPr="00EE0298" w:rsidRDefault="00D95548" w:rsidP="00D95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сильном задымлении нужно закрыть нос и рот мокрой тряпкой (полотенцем и др.).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</w:t>
      </w:r>
      <w:r w:rsidR="00D95548">
        <w:rPr>
          <w:sz w:val="28"/>
          <w:szCs w:val="28"/>
        </w:rPr>
        <w:t>8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Покидая вагон через боковую дверь и аварийные выходы, будьте особо внимательны, чтобы не попасть под идущий навстречу поезд.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</w:t>
      </w:r>
      <w:r w:rsidR="00D95548">
        <w:rPr>
          <w:sz w:val="28"/>
          <w:szCs w:val="28"/>
        </w:rPr>
        <w:t>9</w:t>
      </w:r>
      <w:r w:rsidRPr="006B5B6C">
        <w:rPr>
          <w:sz w:val="28"/>
          <w:szCs w:val="28"/>
        </w:rPr>
        <w:t>. При необходимости прыгать с высоты, осмотритесь, выберите место для приземления, сгруппируйтесь.</w:t>
      </w:r>
    </w:p>
    <w:p w:rsidR="00534A7D" w:rsidRPr="006B5B6C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</w:t>
      </w:r>
      <w:r w:rsidR="00D95548">
        <w:rPr>
          <w:sz w:val="28"/>
          <w:szCs w:val="28"/>
        </w:rPr>
        <w:t>10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 xml:space="preserve">Без крайней необходимости не выпрыгивайте из вагона на ходу, в крайнем </w:t>
      </w:r>
      <w:proofErr w:type="gramStart"/>
      <w:r w:rsidRPr="006B5B6C">
        <w:rPr>
          <w:sz w:val="28"/>
          <w:szCs w:val="28"/>
        </w:rPr>
        <w:t>случае</w:t>
      </w:r>
      <w:proofErr w:type="gramEnd"/>
      <w:r w:rsidRPr="006B5B6C">
        <w:rPr>
          <w:sz w:val="28"/>
          <w:szCs w:val="28"/>
        </w:rPr>
        <w:t xml:space="preserve"> прыгай, одев на себя как можно больше одежды для амортизации или «в обнимку» с матрацем.</w:t>
      </w:r>
    </w:p>
    <w:p w:rsidR="00534A7D" w:rsidRDefault="00534A7D" w:rsidP="00D95548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>4.1</w:t>
      </w:r>
      <w:r w:rsidR="00D95548">
        <w:rPr>
          <w:sz w:val="28"/>
          <w:szCs w:val="28"/>
        </w:rPr>
        <w:t>1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Если в случае аварии ваш вагон оказался опрокинутым или поврежденным, а выход не доступным – выбирайтесь через окно.</w:t>
      </w:r>
    </w:p>
    <w:p w:rsidR="0096103A" w:rsidRPr="00EE0298" w:rsidRDefault="0096103A" w:rsidP="00961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крушении поезда или резком торможении найти в вагоне такое положение, чтобы не «бросало» по вагону, ухватившись за выступающие детали полок. В момент падения сгруппироваться, закрыть голову руками.</w:t>
      </w:r>
    </w:p>
    <w:p w:rsidR="0096103A" w:rsidRPr="00EE0298" w:rsidRDefault="0096103A" w:rsidP="00961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после аварии уходить далеко от вагона или поезда.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</w:p>
    <w:p w:rsidR="00534A7D" w:rsidRPr="00D95548" w:rsidRDefault="00534A7D" w:rsidP="00D95548">
      <w:pPr>
        <w:pStyle w:val="a7"/>
        <w:ind w:firstLine="540"/>
        <w:jc w:val="center"/>
        <w:rPr>
          <w:b/>
          <w:bCs/>
          <w:iCs/>
          <w:sz w:val="28"/>
          <w:szCs w:val="28"/>
        </w:rPr>
      </w:pPr>
      <w:r w:rsidRPr="00D95548">
        <w:rPr>
          <w:b/>
          <w:bCs/>
          <w:iCs/>
          <w:sz w:val="28"/>
          <w:szCs w:val="28"/>
        </w:rPr>
        <w:t>5.По окончанию передвижения.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5.1.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Заранее готовьтесь к выходу, не создавая беспорядка.</w:t>
      </w:r>
    </w:p>
    <w:p w:rsidR="00534A7D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5.2.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Проверьте, все ли ваши вещи в наличии.</w:t>
      </w:r>
    </w:p>
    <w:p w:rsidR="0096103A" w:rsidRPr="00EE0298" w:rsidRDefault="0096103A" w:rsidP="00961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2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перевозки покидать вагон разрешается только по указанию сопровождающего преподавателя, когда поезд полностью остановлен.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5.</w:t>
      </w:r>
      <w:r w:rsidR="0096103A">
        <w:rPr>
          <w:sz w:val="28"/>
          <w:szCs w:val="28"/>
        </w:rPr>
        <w:t>4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Покидая вагон, будьте внимательны, не попадите в зазор между посадочной платформой вагона и перроном.</w:t>
      </w:r>
    </w:p>
    <w:p w:rsidR="00534A7D" w:rsidRPr="006B5B6C" w:rsidRDefault="00534A7D" w:rsidP="00534A7D">
      <w:pPr>
        <w:pStyle w:val="a7"/>
        <w:ind w:firstLine="540"/>
        <w:rPr>
          <w:sz w:val="28"/>
          <w:szCs w:val="28"/>
        </w:rPr>
      </w:pPr>
      <w:r w:rsidRPr="006B5B6C">
        <w:rPr>
          <w:sz w:val="28"/>
          <w:szCs w:val="28"/>
        </w:rPr>
        <w:t>5.</w:t>
      </w:r>
      <w:r w:rsidR="0096103A">
        <w:rPr>
          <w:sz w:val="28"/>
          <w:szCs w:val="28"/>
        </w:rPr>
        <w:t>5</w:t>
      </w:r>
      <w:r w:rsidRPr="006B5B6C">
        <w:rPr>
          <w:sz w:val="28"/>
          <w:szCs w:val="28"/>
        </w:rPr>
        <w:t>.</w:t>
      </w:r>
      <w:r w:rsidR="00D95548">
        <w:rPr>
          <w:sz w:val="28"/>
          <w:szCs w:val="28"/>
        </w:rPr>
        <w:t xml:space="preserve"> </w:t>
      </w:r>
      <w:r w:rsidRPr="006B5B6C">
        <w:rPr>
          <w:sz w:val="28"/>
          <w:szCs w:val="28"/>
        </w:rPr>
        <w:t>Не обходите стоящий поезд слишком близко от него – он может тронуться в любую сторону.</w:t>
      </w:r>
    </w:p>
    <w:p w:rsidR="00534A7D" w:rsidRDefault="00534A7D" w:rsidP="00EE0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2CA1" w:rsidRPr="00A25A7D" w:rsidRDefault="009E2CA1" w:rsidP="009E2CA1">
      <w:pPr>
        <w:shd w:val="clear" w:color="auto" w:fill="FFFFFF"/>
        <w:tabs>
          <w:tab w:val="left" w:pos="826"/>
        </w:tabs>
        <w:spacing w:after="0"/>
        <w:outlineLvl w:val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Инструкцию разработал:</w:t>
      </w:r>
    </w:p>
    <w:p w:rsidR="009E2CA1" w:rsidRPr="00A25A7D" w:rsidRDefault="009E2CA1" w:rsidP="009E2CA1">
      <w:pPr>
        <w:shd w:val="clear" w:color="auto" w:fill="FFFFFF"/>
        <w:tabs>
          <w:tab w:val="left" w:pos="826"/>
        </w:tabs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proofErr w:type="gramStart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>Ответственный</w:t>
      </w:r>
      <w:proofErr w:type="gramEnd"/>
      <w:r w:rsidRPr="00A25A7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 </w:t>
      </w:r>
      <w:r w:rsidRPr="00A25A7D">
        <w:rPr>
          <w:rFonts w:ascii="Times New Roman" w:eastAsia="Calibri" w:hAnsi="Times New Roman" w:cs="Times New Roman"/>
          <w:spacing w:val="-3"/>
          <w:sz w:val="28"/>
          <w:szCs w:val="28"/>
        </w:rPr>
        <w:t>охрану труда                                _____________ Е.М.Сергеева</w:t>
      </w:r>
    </w:p>
    <w:p w:rsidR="009E2CA1" w:rsidRPr="00C77935" w:rsidRDefault="009E2CA1" w:rsidP="009E2CA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2CA1" w:rsidRPr="00C77935" w:rsidRDefault="009E2CA1" w:rsidP="009E2CA1">
      <w:pPr>
        <w:shd w:val="clear" w:color="auto" w:fill="FFFFFF"/>
        <w:tabs>
          <w:tab w:val="left" w:pos="672"/>
        </w:tabs>
        <w:spacing w:after="0" w:line="240" w:lineRule="auto"/>
        <w:ind w:left="278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C77935">
        <w:rPr>
          <w:rFonts w:ascii="Times New Roman" w:eastAsia="Calibri" w:hAnsi="Times New Roman" w:cs="Times New Roman"/>
          <w:sz w:val="28"/>
          <w:szCs w:val="28"/>
        </w:rPr>
        <w:t xml:space="preserve">С инструкцией </w:t>
      </w:r>
      <w:r w:rsidR="00C77935" w:rsidRPr="00C7793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 технике безопасности для детей, учащихся, воспитанников, студентов </w:t>
      </w:r>
      <w:r w:rsidR="00C77935" w:rsidRPr="00C77935">
        <w:rPr>
          <w:rFonts w:ascii="Times New Roman" w:hAnsi="Times New Roman" w:cs="Times New Roman"/>
          <w:bCs/>
          <w:sz w:val="32"/>
          <w:szCs w:val="32"/>
        </w:rPr>
        <w:t>при нахождении в зоне действия железнодорожного транспорта</w:t>
      </w:r>
      <w:r w:rsidRPr="00C7793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C7793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ознакомле</w:t>
      </w:r>
      <w:proofErr w:type="gramStart"/>
      <w:r w:rsidRPr="00C7793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н(</w:t>
      </w:r>
      <w:proofErr w:type="spellStart"/>
      <w:proofErr w:type="gramEnd"/>
      <w:r w:rsidRPr="00C7793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ы</w:t>
      </w:r>
      <w:proofErr w:type="spellEnd"/>
      <w:r w:rsidRPr="00C77935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):</w:t>
      </w:r>
    </w:p>
    <w:p w:rsidR="009E2CA1" w:rsidRPr="0068464B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lastRenderedPageBreak/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lastRenderedPageBreak/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lastRenderedPageBreak/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lastRenderedPageBreak/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lastRenderedPageBreak/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9E2CA1" w:rsidRPr="00A25A7D" w:rsidRDefault="009E2CA1" w:rsidP="009E2CA1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9E2CA1" w:rsidRPr="00D432A5" w:rsidRDefault="009E2CA1" w:rsidP="009E2CA1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534A7D" w:rsidRPr="006B5B6C" w:rsidRDefault="00534A7D" w:rsidP="006B5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34A7D" w:rsidRPr="006B5B6C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4A"/>
    <w:multiLevelType w:val="multilevel"/>
    <w:tmpl w:val="03D69A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547B2"/>
    <w:multiLevelType w:val="multilevel"/>
    <w:tmpl w:val="81CA98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AF3D56"/>
    <w:multiLevelType w:val="multilevel"/>
    <w:tmpl w:val="AD40D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61396"/>
    <w:multiLevelType w:val="multilevel"/>
    <w:tmpl w:val="306038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D87841"/>
    <w:multiLevelType w:val="multilevel"/>
    <w:tmpl w:val="4E707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6C6A9F"/>
    <w:multiLevelType w:val="multilevel"/>
    <w:tmpl w:val="4F500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B02C9D"/>
    <w:multiLevelType w:val="multilevel"/>
    <w:tmpl w:val="97563B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67194D"/>
    <w:multiLevelType w:val="multilevel"/>
    <w:tmpl w:val="A76A3A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0835F0"/>
    <w:multiLevelType w:val="multilevel"/>
    <w:tmpl w:val="F948F6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0F499A"/>
    <w:multiLevelType w:val="multilevel"/>
    <w:tmpl w:val="DB4C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A17F99"/>
    <w:multiLevelType w:val="multilevel"/>
    <w:tmpl w:val="BB704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98"/>
    <w:rsid w:val="001A36DB"/>
    <w:rsid w:val="001D56A8"/>
    <w:rsid w:val="003C54E7"/>
    <w:rsid w:val="003F7B55"/>
    <w:rsid w:val="00412BBB"/>
    <w:rsid w:val="00420E2B"/>
    <w:rsid w:val="004C0A34"/>
    <w:rsid w:val="00534A7D"/>
    <w:rsid w:val="00597C72"/>
    <w:rsid w:val="006231AE"/>
    <w:rsid w:val="0068464B"/>
    <w:rsid w:val="006B0FB7"/>
    <w:rsid w:val="006B5B6C"/>
    <w:rsid w:val="006D03ED"/>
    <w:rsid w:val="006F6246"/>
    <w:rsid w:val="0072447C"/>
    <w:rsid w:val="007E1882"/>
    <w:rsid w:val="00845FCE"/>
    <w:rsid w:val="00922DDA"/>
    <w:rsid w:val="0096103A"/>
    <w:rsid w:val="009679B3"/>
    <w:rsid w:val="00984A2D"/>
    <w:rsid w:val="009E2CA1"/>
    <w:rsid w:val="009F3032"/>
    <w:rsid w:val="00A36362"/>
    <w:rsid w:val="00A953CC"/>
    <w:rsid w:val="00B129DA"/>
    <w:rsid w:val="00B555E8"/>
    <w:rsid w:val="00C77935"/>
    <w:rsid w:val="00CB611C"/>
    <w:rsid w:val="00D95548"/>
    <w:rsid w:val="00EE0298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EE02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02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E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2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98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rsid w:val="00534A7D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534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B5B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6787</Words>
  <Characters>38687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2016-08-25T07:47:00Z</cp:lastPrinted>
  <dcterms:created xsi:type="dcterms:W3CDTF">2016-08-24T09:19:00Z</dcterms:created>
  <dcterms:modified xsi:type="dcterms:W3CDTF">2020-09-02T13:13:00Z</dcterms:modified>
</cp:coreProperties>
</file>