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31" w:rsidRDefault="000C4D31" w:rsidP="000C4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7905" cy="1089025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31" w:rsidRDefault="000E2A87" w:rsidP="000C4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A87">
        <w:pict>
          <v:line id="_x0000_s1026" style="position:absolute;left:0;text-align:left;z-index:251658240" from="-1.35pt,38.25pt" to="517.05pt,38.25pt" strokeweight="4.5pt">
            <v:stroke linestyle="thinThick"/>
          </v:line>
        </w:pict>
      </w:r>
      <w:r w:rsidR="000C4D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ДЕПАРТАМЕНТ  ОБРАЗОВАНИЯ И НАУКИ </w:t>
      </w:r>
      <w:r w:rsidR="000C4D31">
        <w:rPr>
          <w:rFonts w:ascii="Times New Roman" w:hAnsi="Times New Roman" w:cs="Times New Roman"/>
          <w:b/>
          <w:spacing w:val="20"/>
          <w:sz w:val="28"/>
          <w:szCs w:val="28"/>
        </w:rPr>
        <w:br/>
        <w:t xml:space="preserve">БРЯНСКОЙ ОБЛАСТИ </w:t>
      </w:r>
    </w:p>
    <w:p w:rsidR="000C4D31" w:rsidRDefault="000C4D31" w:rsidP="000C4D31">
      <w:pPr>
        <w:spacing w:before="12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0C4D31" w:rsidRDefault="000C4D31" w:rsidP="000C4D31">
      <w:pPr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A3D">
        <w:rPr>
          <w:rFonts w:ascii="Times New Roman" w:hAnsi="Times New Roman" w:cs="Times New Roman"/>
          <w:sz w:val="28"/>
          <w:szCs w:val="28"/>
          <w:u w:val="single"/>
        </w:rPr>
        <w:t>14 февраля 2014 г.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EC1A3D">
        <w:rPr>
          <w:rFonts w:ascii="Times New Roman" w:hAnsi="Times New Roman" w:cs="Times New Roman"/>
          <w:sz w:val="28"/>
          <w:szCs w:val="28"/>
          <w:u w:val="single"/>
        </w:rPr>
        <w:t>203</w:t>
      </w:r>
    </w:p>
    <w:p w:rsidR="000C4D31" w:rsidRDefault="000C4D31" w:rsidP="000C4D31">
      <w:pPr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</w:t>
      </w:r>
    </w:p>
    <w:p w:rsidR="004C420C" w:rsidRDefault="004C420C" w:rsidP="004C420C">
      <w:pPr>
        <w:tabs>
          <w:tab w:val="left" w:pos="1965"/>
        </w:tabs>
        <w:spacing w:after="0" w:line="240" w:lineRule="auto"/>
        <w:ind w:right="8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D31">
        <w:rPr>
          <w:rFonts w:ascii="Times New Roman" w:hAnsi="Times New Roman" w:cs="Times New Roman"/>
          <w:i/>
          <w:sz w:val="26"/>
          <w:szCs w:val="26"/>
        </w:rPr>
        <w:t xml:space="preserve">Об утверждении Положения о </w:t>
      </w:r>
      <w:r>
        <w:rPr>
          <w:rFonts w:ascii="Times New Roman" w:hAnsi="Times New Roman" w:cs="Times New Roman"/>
          <w:i/>
          <w:sz w:val="26"/>
          <w:szCs w:val="26"/>
        </w:rPr>
        <w:t xml:space="preserve">конфликтной комиссии </w:t>
      </w:r>
    </w:p>
    <w:p w:rsidR="004C420C" w:rsidRDefault="004C420C" w:rsidP="004C420C">
      <w:pPr>
        <w:tabs>
          <w:tab w:val="left" w:pos="1965"/>
        </w:tabs>
        <w:spacing w:after="0" w:line="240" w:lineRule="auto"/>
        <w:ind w:right="8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D31">
        <w:rPr>
          <w:rFonts w:ascii="Times New Roman" w:hAnsi="Times New Roman" w:cs="Times New Roman"/>
          <w:i/>
          <w:sz w:val="26"/>
          <w:szCs w:val="26"/>
        </w:rPr>
        <w:t>для проведения государственной итоговой аттестаци</w:t>
      </w:r>
      <w:r>
        <w:rPr>
          <w:rFonts w:ascii="Times New Roman" w:hAnsi="Times New Roman" w:cs="Times New Roman"/>
          <w:i/>
          <w:sz w:val="26"/>
          <w:szCs w:val="26"/>
        </w:rPr>
        <w:t>и</w:t>
      </w:r>
    </w:p>
    <w:p w:rsidR="000C4D31" w:rsidRDefault="000C4D31" w:rsidP="004C420C">
      <w:pPr>
        <w:tabs>
          <w:tab w:val="left" w:pos="1965"/>
        </w:tabs>
        <w:spacing w:after="0" w:line="240" w:lineRule="auto"/>
        <w:ind w:right="8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по образовательным программам среднего общего образования</w:t>
      </w:r>
    </w:p>
    <w:p w:rsidR="000C4D31" w:rsidRDefault="000C4D31" w:rsidP="004C420C">
      <w:pPr>
        <w:tabs>
          <w:tab w:val="left" w:pos="1965"/>
        </w:tabs>
        <w:spacing w:after="0" w:line="240" w:lineRule="auto"/>
        <w:ind w:right="8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C4D31" w:rsidRDefault="000C4D31" w:rsidP="00851A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утвержденного  приказом Министерства образования и науки Российской Федерации от 26 декабря 2013 г. №1400 (зарегистрирован Министерством юстиции Российской Федерации 3 февраля 2014</w:t>
      </w:r>
      <w:r w:rsidR="0085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регистрационный </w:t>
      </w:r>
      <w:r w:rsidR="00851A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31205)</w:t>
      </w:r>
      <w:r w:rsidR="004C420C"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ФГБУ "Федеральный центр тестирования"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6728">
        <w:rPr>
          <w:rFonts w:ascii="Times New Roman" w:hAnsi="Times New Roman" w:cs="Times New Roman"/>
          <w:sz w:val="28"/>
          <w:szCs w:val="28"/>
        </w:rPr>
        <w:t xml:space="preserve"> в целях организованного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среднего общего образования в Брянской области </w:t>
      </w:r>
    </w:p>
    <w:p w:rsidR="000C4D31" w:rsidRDefault="000C4D31" w:rsidP="000C4D31">
      <w:pPr>
        <w:tabs>
          <w:tab w:val="left" w:pos="1965"/>
        </w:tabs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C4D31" w:rsidRDefault="000C4D31" w:rsidP="000C4D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1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C420C">
        <w:rPr>
          <w:rFonts w:ascii="Times New Roman" w:hAnsi="Times New Roman" w:cs="Times New Roman"/>
          <w:sz w:val="28"/>
          <w:szCs w:val="28"/>
        </w:rPr>
        <w:t xml:space="preserve">конфликтной </w:t>
      </w:r>
      <w:r>
        <w:rPr>
          <w:rFonts w:ascii="Times New Roman" w:hAnsi="Times New Roman" w:cs="Times New Roman"/>
          <w:sz w:val="28"/>
          <w:szCs w:val="28"/>
        </w:rPr>
        <w:t>комиссии Б</w:t>
      </w:r>
      <w:r w:rsidR="004C420C">
        <w:rPr>
          <w:rFonts w:ascii="Times New Roman" w:hAnsi="Times New Roman" w:cs="Times New Roman"/>
          <w:sz w:val="28"/>
          <w:szCs w:val="28"/>
        </w:rPr>
        <w:t>рянской области (Приложение 1).</w:t>
      </w:r>
    </w:p>
    <w:p w:rsidR="000C4D31" w:rsidRDefault="004C420C" w:rsidP="0085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0C4D31">
        <w:rPr>
          <w:rFonts w:ascii="Times New Roman" w:hAnsi="Times New Roman" w:cs="Times New Roman"/>
          <w:sz w:val="28"/>
          <w:szCs w:val="28"/>
        </w:rPr>
        <w:t xml:space="preserve"> Руководителям органов местного самоуправления, осуществляющих управление в сфере образования, довести данный приказ до сведения участников государственной итоговой аттестации по образовательным программам среднего общего образования в Брянской области.</w:t>
      </w:r>
    </w:p>
    <w:p w:rsidR="000C4D31" w:rsidRDefault="004C420C" w:rsidP="0085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0C4D31">
        <w:rPr>
          <w:rFonts w:ascii="Times New Roman" w:hAnsi="Times New Roman" w:cs="Times New Roman"/>
          <w:sz w:val="28"/>
          <w:szCs w:val="28"/>
        </w:rPr>
        <w:t>.  Контроль исполнения настоящего приказа оставляю за собой.</w:t>
      </w:r>
    </w:p>
    <w:p w:rsidR="000C4D31" w:rsidRDefault="00920CFE" w:rsidP="000C4D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6905" cy="1025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FE" w:rsidRPr="00851A95" w:rsidRDefault="00920CFE" w:rsidP="00920C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1A95">
        <w:rPr>
          <w:rFonts w:ascii="Times New Roman" w:hAnsi="Times New Roman" w:cs="Times New Roman"/>
          <w:sz w:val="18"/>
          <w:szCs w:val="18"/>
        </w:rPr>
        <w:t xml:space="preserve">Приказ подготовлен отделом                                                                                          </w:t>
      </w:r>
    </w:p>
    <w:p w:rsidR="00920CFE" w:rsidRPr="00851A95" w:rsidRDefault="00920CFE" w:rsidP="00920C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1A95">
        <w:rPr>
          <w:rFonts w:ascii="Times New Roman" w:hAnsi="Times New Roman" w:cs="Times New Roman"/>
          <w:sz w:val="18"/>
          <w:szCs w:val="18"/>
        </w:rPr>
        <w:t xml:space="preserve">развития общего и дошкольного образования                                                                  </w:t>
      </w:r>
    </w:p>
    <w:p w:rsidR="00920CFE" w:rsidRDefault="00920CFE" w:rsidP="00920CFE">
      <w:pPr>
        <w:jc w:val="both"/>
        <w:rPr>
          <w:rFonts w:ascii="Times New Roman" w:hAnsi="Times New Roman" w:cs="Times New Roman"/>
          <w:sz w:val="28"/>
          <w:szCs w:val="28"/>
        </w:rPr>
      </w:pPr>
      <w:r w:rsidRPr="00851A95">
        <w:rPr>
          <w:rFonts w:ascii="Times New Roman" w:hAnsi="Times New Roman" w:cs="Times New Roman"/>
          <w:sz w:val="18"/>
          <w:szCs w:val="18"/>
        </w:rPr>
        <w:t>Бибикова Н.В., 587307</w:t>
      </w:r>
    </w:p>
    <w:p w:rsidR="00920CFE" w:rsidRDefault="00920CFE" w:rsidP="000C4D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51A95" w:rsidRDefault="00E75F7D" w:rsidP="00851A9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приказу </w:t>
      </w:r>
    </w:p>
    <w:p w:rsidR="00E75F7D" w:rsidRPr="00EC1A3D" w:rsidRDefault="00E75F7D" w:rsidP="00851A95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EC1A3D">
        <w:rPr>
          <w:rFonts w:ascii="Times New Roman" w:hAnsi="Times New Roman" w:cs="Times New Roman"/>
          <w:u w:val="single"/>
        </w:rPr>
        <w:t xml:space="preserve">от </w:t>
      </w:r>
      <w:r w:rsidR="00EC1A3D" w:rsidRPr="00EC1A3D">
        <w:rPr>
          <w:rFonts w:ascii="Times New Roman" w:hAnsi="Times New Roman" w:cs="Times New Roman"/>
          <w:u w:val="single"/>
        </w:rPr>
        <w:t xml:space="preserve">14.02.2014 г. </w:t>
      </w:r>
      <w:r w:rsidRPr="00EC1A3D">
        <w:rPr>
          <w:rFonts w:ascii="Times New Roman" w:hAnsi="Times New Roman" w:cs="Times New Roman"/>
          <w:u w:val="single"/>
        </w:rPr>
        <w:t xml:space="preserve">№ </w:t>
      </w:r>
      <w:r w:rsidR="00EC1A3D" w:rsidRPr="00EC1A3D">
        <w:rPr>
          <w:rFonts w:ascii="Times New Roman" w:hAnsi="Times New Roman" w:cs="Times New Roman"/>
          <w:u w:val="single"/>
        </w:rPr>
        <w:t>203</w:t>
      </w:r>
    </w:p>
    <w:p w:rsidR="00851A95" w:rsidRDefault="00851A95" w:rsidP="00851A95">
      <w:pPr>
        <w:spacing w:after="0"/>
        <w:ind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75F7D" w:rsidRPr="001E5EC1" w:rsidRDefault="00E75F7D" w:rsidP="00851A95">
      <w:pPr>
        <w:spacing w:after="0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1E5EC1">
        <w:rPr>
          <w:rFonts w:ascii="Times New Roman" w:hAnsi="Times New Roman" w:cs="Times New Roman"/>
          <w:sz w:val="28"/>
          <w:szCs w:val="28"/>
        </w:rPr>
        <w:t>Положение</w:t>
      </w:r>
    </w:p>
    <w:p w:rsidR="00E75F7D" w:rsidRPr="001E5EC1" w:rsidRDefault="00E75F7D" w:rsidP="00E75F7D">
      <w:pPr>
        <w:spacing w:after="0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1E5EC1">
        <w:rPr>
          <w:rFonts w:ascii="Times New Roman" w:hAnsi="Times New Roman" w:cs="Times New Roman"/>
          <w:sz w:val="28"/>
          <w:szCs w:val="28"/>
        </w:rPr>
        <w:t>о конфликтной комиссии Брянской области</w:t>
      </w:r>
    </w:p>
    <w:p w:rsidR="00E75F7D" w:rsidRPr="001E5EC1" w:rsidRDefault="00E75F7D" w:rsidP="00E75F7D">
      <w:pPr>
        <w:pStyle w:val="2"/>
        <w:spacing w:after="0" w:line="276" w:lineRule="auto"/>
        <w:jc w:val="center"/>
        <w:rPr>
          <w:sz w:val="28"/>
          <w:szCs w:val="28"/>
        </w:rPr>
      </w:pPr>
    </w:p>
    <w:p w:rsidR="00E75F7D" w:rsidRPr="001E5EC1" w:rsidRDefault="00E75F7D" w:rsidP="00E75F7D">
      <w:pPr>
        <w:pStyle w:val="2"/>
        <w:spacing w:after="0" w:line="276" w:lineRule="auto"/>
        <w:jc w:val="center"/>
        <w:rPr>
          <w:sz w:val="28"/>
          <w:szCs w:val="28"/>
        </w:rPr>
      </w:pPr>
      <w:r w:rsidRPr="001E5EC1">
        <w:rPr>
          <w:sz w:val="28"/>
          <w:szCs w:val="28"/>
        </w:rPr>
        <w:t>1. Общие положения</w:t>
      </w:r>
    </w:p>
    <w:p w:rsidR="00E75F7D" w:rsidRPr="001E5EC1" w:rsidRDefault="00E75F7D" w:rsidP="00E75F7D">
      <w:pPr>
        <w:pStyle w:val="2"/>
        <w:spacing w:after="0" w:line="276" w:lineRule="auto"/>
        <w:jc w:val="center"/>
        <w:rPr>
          <w:sz w:val="28"/>
          <w:szCs w:val="28"/>
        </w:rPr>
      </w:pPr>
    </w:p>
    <w:p w:rsidR="00E75F7D" w:rsidRPr="006651E5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651E5">
        <w:rPr>
          <w:sz w:val="28"/>
          <w:szCs w:val="28"/>
        </w:rPr>
        <w:t>1. Настоящее Положение о конфликтной комиссии Брянской области (далее – Положение) разработано</w:t>
      </w:r>
      <w:r>
        <w:rPr>
          <w:sz w:val="28"/>
          <w:szCs w:val="28"/>
        </w:rPr>
        <w:t xml:space="preserve"> на основе законодательства Российской Федерации, нормативных правовых актов Министерства образования и науки Российской Федерации, </w:t>
      </w:r>
      <w:r w:rsidRPr="006651E5">
        <w:rPr>
          <w:sz w:val="28"/>
          <w:szCs w:val="28"/>
        </w:rPr>
        <w:t>Федеральной службы по надзору в сфере образования и науки (далее – Рособрнадзор)</w:t>
      </w:r>
      <w:r>
        <w:rPr>
          <w:sz w:val="28"/>
          <w:szCs w:val="28"/>
        </w:rPr>
        <w:t>, методических рекомендаций ФГБУ "Федеральный центр тестирования", нормативных правовых актов Брянской области.</w:t>
      </w:r>
      <w:r w:rsidRPr="006651E5">
        <w:rPr>
          <w:sz w:val="28"/>
          <w:szCs w:val="28"/>
        </w:rPr>
        <w:t xml:space="preserve">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Положение определяет состав и структуру конфликтной комиссии (далее - Комиссия) Брянской области при проведении государственной итоговой аттестации по  образовательным программам среднего общего образования (далее - ГИА), полномочия, функции, организацию работы, порядок рассмотрения апелляций.</w:t>
      </w:r>
    </w:p>
    <w:p w:rsidR="00E75F7D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51E5">
        <w:rPr>
          <w:sz w:val="28"/>
          <w:szCs w:val="28"/>
        </w:rPr>
        <w:t>Комиссия создается в целях защиты прав участни</w:t>
      </w:r>
      <w:r>
        <w:rPr>
          <w:sz w:val="28"/>
          <w:szCs w:val="28"/>
        </w:rPr>
        <w:t>ков ГИА</w:t>
      </w:r>
      <w:r w:rsidRPr="006651E5">
        <w:rPr>
          <w:sz w:val="28"/>
          <w:szCs w:val="28"/>
        </w:rPr>
        <w:t>, обеспечения соблюдения единых требований и разрешения спорных вопросов при оценке экзаменационных работ в рамках ГИА.</w:t>
      </w:r>
    </w:p>
    <w:p w:rsidR="00E75F7D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Комиссия в своей деятельности руководствуется:</w:t>
      </w:r>
    </w:p>
    <w:p w:rsidR="00E75F7D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законодательством Российской Федерации;</w:t>
      </w:r>
    </w:p>
    <w:p w:rsidR="00E75F7D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нормативными правовыми актами Министерства образования и науки Российской Федерации, Рособрнадзора;</w:t>
      </w:r>
    </w:p>
    <w:p w:rsidR="00E75F7D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ФГБУ "Федеральный центр тестирования";</w:t>
      </w:r>
    </w:p>
    <w:p w:rsidR="00E75F7D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нормативными правовыми актами Брянской области;</w:t>
      </w:r>
    </w:p>
    <w:p w:rsidR="00E75F7D" w:rsidRPr="006651E5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51E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Положением.</w:t>
      </w:r>
    </w:p>
    <w:p w:rsidR="00E75F7D" w:rsidRPr="006651E5" w:rsidRDefault="00E75F7D" w:rsidP="00E75F7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75F7D" w:rsidRPr="001E5EC1" w:rsidRDefault="00E75F7D" w:rsidP="00851A9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EC1">
        <w:rPr>
          <w:rFonts w:ascii="Times New Roman" w:eastAsia="Calibri" w:hAnsi="Times New Roman" w:cs="Times New Roman"/>
          <w:sz w:val="28"/>
          <w:szCs w:val="28"/>
          <w:lang w:eastAsia="en-US"/>
        </w:rPr>
        <w:t>2. Состав и структура конфликтной комиссии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5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В состав 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миссии включаются представители департамента образования и науки Брянской области, муниципальных </w:t>
      </w:r>
      <w:r w:rsidRPr="006651E5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образованием (далее - МОУО)</w:t>
      </w:r>
      <w:r w:rsidRPr="006651E5">
        <w:rPr>
          <w:rFonts w:ascii="Times New Roman" w:hAnsi="Times New Roman" w:cs="Times New Roman"/>
          <w:color w:val="000000"/>
          <w:sz w:val="28"/>
          <w:szCs w:val="28"/>
        </w:rPr>
        <w:t>, организаций, осуществляющих образовательную деятельность, научных, общественных и иных организаций и объединений.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В состав Комиссии не могут быть включены члены государственной экзаменационной комиссии Брянской области (далее – ГЭК), члены предметных комиссий.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6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Состав Комиссии утверждается приказом департамента образования и науки Брянской области.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7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Общее руководство и координацию деятельности Комиссии осуществляет ее председатель.</w:t>
      </w:r>
    </w:p>
    <w:p w:rsidR="00E75F7D" w:rsidRPr="006651E5" w:rsidRDefault="00E75F7D" w:rsidP="00E75F7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8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Из числа членов Комиссии избираются заместитель председателя Комиссии и ответственный секретарь.</w:t>
      </w:r>
    </w:p>
    <w:p w:rsidR="00E75F7D" w:rsidRPr="001E5EC1" w:rsidRDefault="00E75F7D" w:rsidP="00851A9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EC1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и функции конфликтной комиссии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9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Срок полномочий Комиссии ограничен периодом проведения ГИА.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10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Конфликтная комиссия:</w:t>
      </w:r>
    </w:p>
    <w:p w:rsidR="00E75F7D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взаимодействует с участниками ГИА, членами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ГЭК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МОУО,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образовательными организациями Брянской области (далее – ОУ), региональным центром обработки информации Брянской области (далее – РЦОИ), федеральной предметной комиссией, предметными комиссиями Брянской области, </w:t>
      </w:r>
      <w:r w:rsidRPr="006651E5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«Федеральный центр тестирования» (далее – ФЦТ), Рособрнадзором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рассматривает апелляции участников ГИА о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нарушениях установленного порядка проведения ГИА по учебному предмету и (или)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несогласии с выставленными балл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ами;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принимает по результатам рассмотрения апелляции решение об удовлетворении или отклонении апелляций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ГИА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информирует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ГИА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ГЭК о принятых решениях.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11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Конфликтная комиссия не рассматривает апелляции по вопросам содержания и структуры заданий по учебным предметам, а также по вопросам, связанным с нарушением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участником ГИА установленных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выполнению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экзаменационной работы.</w:t>
      </w:r>
    </w:p>
    <w:p w:rsidR="00851A95" w:rsidRDefault="00851A95" w:rsidP="00851A9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 При возникновении спорных вопросов по оцениванию заданий с развернутым ответом привлекаются эксперты по соответствующему предмету, имеющие статус ведущий эксперт или старший эксперт, ранее не проверявшие работу апеллянта.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Председатель, заместитель председателя и члены конфликтной комиссии обязаны: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- соблюдать требования действующих нормативных правовых актов и инструктивных документов;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возложенные на них функции в соответствии с настоящим Положением на высоком профессиональном уровне, соблюдая этические и моральные нормы;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информировать руководство департамента образования и науки Брянской области и ГЭК о возникающих проблемах или трудностях, которые могут привести к нарушению сроков и порядка рассмотрения апелляций;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соблюдать конфиденциальность и установленный порядок обеспечения информационной безопасности.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 В целях выполнения своих функций конфликтная комиссия имеет право запрашивать у уполномоченных лиц и организаций необходимые документы и сведения, в том числе экзаменационные работы ГВЭ, бланки ЕГЭ, КИМ, сведения о лицах, присутствовавших в ППЭ, иные сведения о соблюдении порядка проведения ГИА.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651E5">
        <w:rPr>
          <w:rFonts w:ascii="Times New Roman" w:hAnsi="Times New Roman" w:cs="Times New Roman"/>
          <w:sz w:val="28"/>
          <w:szCs w:val="28"/>
        </w:rPr>
        <w:t xml:space="preserve"> 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 комиссию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председатель, заместитель председателя и члены конфликтной комиссии несут ответственность в соответствии с действующим законодательством РФ.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5F7D" w:rsidRPr="001E5EC1" w:rsidRDefault="00E75F7D" w:rsidP="00851A9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EC1">
        <w:rPr>
          <w:rFonts w:ascii="Times New Roman" w:eastAsia="Calibri" w:hAnsi="Times New Roman" w:cs="Times New Roman"/>
          <w:sz w:val="28"/>
          <w:szCs w:val="28"/>
          <w:lang w:eastAsia="en-US"/>
        </w:rPr>
        <w:t>4. Организация работы Комиссии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Комиссия проводит свои заседания по мере необходимости и в соответствии с установленным порядком рассмотрения апелляций.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Комиссии принимаются простым большинством голосов от списочного состава</w:t>
      </w:r>
      <w:r w:rsidRPr="006651E5">
        <w:rPr>
          <w:rFonts w:ascii="Times New Roman" w:hAnsi="Times New Roman" w:cs="Times New Roman"/>
          <w:sz w:val="28"/>
          <w:szCs w:val="28"/>
        </w:rPr>
        <w:t xml:space="preserve"> Комиссии при наличии кворума. В случае равенства голосов председатель Комиссии имеет право решающего голоса.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Заседания Комиссии проводятся при наличии двух третей от утвержденного списочного состава Комиссии.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Работу Комиссии возглавляет председатель, который отвечает за общее руководство работой Комиссии, организует взаимодействие Комиссии с ГЭК, РЦОИ, предметными комиссиями Брянской области, назначает время рассмотрения апелляций, ведет заседания Комиссии, утверждает рабочую документацию, отвечает за своевременное и объективное рассмотрение апелляций, организует информирование участников ГИА и (или) их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родителей (законных представителей), а также руководителей МОУО о результатах рассмотрения апелляций.</w:t>
      </w:r>
      <w:proofErr w:type="gramEnd"/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Комиссии выполняет обязанности председателя Комиссии в его отсутствие, а также осуществляет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плана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Комиссии.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секретарь Комиссии организует делопроизводство, регистрирует апелляции в журнале регистрации апелляций, информирует членов Комиссии, апеллянтов и (или) их родителей (законных представителей), экспертов предметны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комиссий о времени рассмотрения апелляции, ведет протоколы заседаний Комиссии, несет ответственность за ведение и сохранность документов Комиссии, оформляет отчет о работе Комиссии в текущем году.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Решения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Решения Комиссии оформляются протоколами, подписываются председателем, заместителем председателя, ответственным секретарем и всеми членами Комиссии, присутствовавшими на заседании. Итоговые протоколы передаются в ГЭК, РЦОИ,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ЦТ для пересчета результатов ГИА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внесения соответствующих измен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ений в протоколы результатов ГИА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Заседания Комиссии могут проходить как в присутствии участников ГИА и (или) их родителей (законных представителей), так и без их участия.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рассмотрении апелляции присутствуют: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члены ГЭК – по решению председателя ГЭК;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общественные наблюдатели, аккредитованные в установленном порядке – по желанию;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должностные лица Рособрнадзора, департамента образования и науки Брянской области – по решению соответствующих органов. 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К документам строгой отчетности по основным видам работ Комиссии относятся:</w:t>
      </w:r>
    </w:p>
    <w:p w:rsidR="00E75F7D" w:rsidRPr="006651E5" w:rsidRDefault="00E75F7D" w:rsidP="00E75F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апелляции участников ГИА;</w:t>
      </w:r>
    </w:p>
    <w:p w:rsidR="00E75F7D" w:rsidRPr="006651E5" w:rsidRDefault="00E75F7D" w:rsidP="00E75F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журнал регистрации апелляций;</w:t>
      </w:r>
    </w:p>
    <w:p w:rsidR="00E75F7D" w:rsidRPr="006651E5" w:rsidRDefault="00E75F7D" w:rsidP="00E75F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апелляционные комплекты документов, включающие распечатанные сканированные изображения экзаменационной работы участника ГИА, подавшего апелляцию; </w:t>
      </w:r>
    </w:p>
    <w:p w:rsidR="00E75F7D" w:rsidRPr="006651E5" w:rsidRDefault="00E75F7D" w:rsidP="00E75F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протоколы заседаний Комиссии;</w:t>
      </w:r>
    </w:p>
    <w:p w:rsidR="00E75F7D" w:rsidRPr="006651E5" w:rsidRDefault="00E75F7D" w:rsidP="00E75F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заключения о результатах служебного расследования о нарушении установленного порядка проведения ГИА в ППЭ;</w:t>
      </w:r>
    </w:p>
    <w:p w:rsidR="00E75F7D" w:rsidRPr="006651E5" w:rsidRDefault="00E75F7D" w:rsidP="00E75F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заключения экспертов предметных комиссий о соответствии или несоответствии установленным требованиям оценивания ответов на задания с развернутым ответом.</w:t>
      </w:r>
    </w:p>
    <w:p w:rsidR="00E75F7D" w:rsidRPr="006651E5" w:rsidRDefault="00E75F7D" w:rsidP="00E75F7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>. Документы строгой отчетности, за исключением журнала регистрации апелляций, протоколов заседани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Комиссии, хранятся до 1 апреля следующего года.</w:t>
      </w:r>
      <w:r w:rsidRPr="0066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Журнал регистрации апелляций, протоколы заседаний Комиссии хранятся в течение пяти лет. </w:t>
      </w:r>
    </w:p>
    <w:p w:rsidR="00E75F7D" w:rsidRPr="006651E5" w:rsidRDefault="00E75F7D" w:rsidP="00E75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5F7D" w:rsidRDefault="00E75F7D" w:rsidP="00E75F7D">
      <w:pPr>
        <w:jc w:val="both"/>
      </w:pPr>
    </w:p>
    <w:p w:rsidR="00E75F7D" w:rsidRDefault="00E75F7D" w:rsidP="000C4D31">
      <w:pPr>
        <w:jc w:val="both"/>
        <w:rPr>
          <w:rFonts w:ascii="Times New Roman" w:hAnsi="Times New Roman" w:cs="Times New Roman"/>
        </w:rPr>
      </w:pPr>
    </w:p>
    <w:sectPr w:rsidR="00E75F7D" w:rsidSect="00FB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D31"/>
    <w:rsid w:val="000C4D31"/>
    <w:rsid w:val="000E2A87"/>
    <w:rsid w:val="002F2087"/>
    <w:rsid w:val="003C3007"/>
    <w:rsid w:val="00406728"/>
    <w:rsid w:val="004C420C"/>
    <w:rsid w:val="00652F35"/>
    <w:rsid w:val="00851A95"/>
    <w:rsid w:val="00920CFE"/>
    <w:rsid w:val="00A01184"/>
    <w:rsid w:val="00B361B5"/>
    <w:rsid w:val="00D437C4"/>
    <w:rsid w:val="00E135A4"/>
    <w:rsid w:val="00E52FEF"/>
    <w:rsid w:val="00E75F7D"/>
    <w:rsid w:val="00EC1A3D"/>
    <w:rsid w:val="00EC3DEE"/>
    <w:rsid w:val="00FB4754"/>
    <w:rsid w:val="00FC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3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7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E75F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5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PavlychkovaVM</dc:creator>
  <cp:lastModifiedBy>Пользователь</cp:lastModifiedBy>
  <cp:revision>13</cp:revision>
  <cp:lastPrinted>2014-02-20T05:51:00Z</cp:lastPrinted>
  <dcterms:created xsi:type="dcterms:W3CDTF">2014-02-13T08:08:00Z</dcterms:created>
  <dcterms:modified xsi:type="dcterms:W3CDTF">2014-03-17T07:26:00Z</dcterms:modified>
</cp:coreProperties>
</file>