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48A" w:rsidRPr="0000048A" w:rsidRDefault="0000048A" w:rsidP="0000048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Медицинские осмотры и </w:t>
      </w:r>
      <w:proofErr w:type="spellStart"/>
      <w:r>
        <w:rPr>
          <w:rFonts w:ascii="Times New Roman" w:hAnsi="Times New Roman" w:cs="Times New Roman"/>
          <w:b/>
          <w:sz w:val="40"/>
          <w:szCs w:val="40"/>
        </w:rPr>
        <w:t>психосвидетельсьвование</w:t>
      </w:r>
      <w:proofErr w:type="spellEnd"/>
      <w:r>
        <w:rPr>
          <w:rFonts w:ascii="Times New Roman" w:hAnsi="Times New Roman" w:cs="Times New Roman"/>
          <w:b/>
          <w:sz w:val="40"/>
          <w:szCs w:val="40"/>
        </w:rPr>
        <w:t xml:space="preserve"> работников</w:t>
      </w:r>
    </w:p>
    <w:p w:rsidR="0000048A" w:rsidRDefault="0000048A" w:rsidP="00F15C0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048A" w:rsidRDefault="0000048A" w:rsidP="00F15C0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6931" w:rsidRDefault="00F15C0B" w:rsidP="00F15C0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244E">
        <w:rPr>
          <w:rFonts w:ascii="Times New Roman" w:hAnsi="Times New Roman" w:cs="Times New Roman"/>
          <w:b/>
          <w:sz w:val="28"/>
          <w:szCs w:val="28"/>
        </w:rPr>
        <w:t>Медицински</w:t>
      </w:r>
      <w:r w:rsidR="00FA6931">
        <w:rPr>
          <w:rFonts w:ascii="Times New Roman" w:hAnsi="Times New Roman" w:cs="Times New Roman"/>
          <w:b/>
          <w:sz w:val="28"/>
          <w:szCs w:val="28"/>
        </w:rPr>
        <w:t>е</w:t>
      </w:r>
      <w:r w:rsidRPr="00E9244E">
        <w:rPr>
          <w:rFonts w:ascii="Times New Roman" w:hAnsi="Times New Roman" w:cs="Times New Roman"/>
          <w:b/>
          <w:sz w:val="28"/>
          <w:szCs w:val="28"/>
        </w:rPr>
        <w:t xml:space="preserve"> осмотр</w:t>
      </w:r>
      <w:r w:rsidR="00FA6931">
        <w:rPr>
          <w:rFonts w:ascii="Times New Roman" w:hAnsi="Times New Roman" w:cs="Times New Roman"/>
          <w:b/>
          <w:sz w:val="28"/>
          <w:szCs w:val="28"/>
        </w:rPr>
        <w:t>ы (предварительный и периодический)</w:t>
      </w:r>
      <w:r w:rsidRPr="00E01A8E">
        <w:rPr>
          <w:rFonts w:ascii="Times New Roman" w:hAnsi="Times New Roman" w:cs="Times New Roman"/>
          <w:sz w:val="28"/>
          <w:szCs w:val="28"/>
        </w:rPr>
        <w:t xml:space="preserve"> провод</w:t>
      </w:r>
      <w:r w:rsidR="00FA6931">
        <w:rPr>
          <w:rFonts w:ascii="Times New Roman" w:hAnsi="Times New Roman" w:cs="Times New Roman"/>
          <w:sz w:val="28"/>
          <w:szCs w:val="28"/>
        </w:rPr>
        <w:t>ятся</w:t>
      </w:r>
      <w:r w:rsidRPr="00E01A8E">
        <w:rPr>
          <w:rFonts w:ascii="Times New Roman" w:hAnsi="Times New Roman" w:cs="Times New Roman"/>
          <w:sz w:val="28"/>
          <w:szCs w:val="28"/>
        </w:rPr>
        <w:t xml:space="preserve"> на основании приказа </w:t>
      </w:r>
      <w:r w:rsidRPr="00E01A8E">
        <w:rPr>
          <w:rFonts w:ascii="Times New Roman" w:hAnsi="Times New Roman" w:cs="Times New Roman"/>
          <w:bCs/>
          <w:sz w:val="28"/>
          <w:szCs w:val="28"/>
        </w:rPr>
        <w:t xml:space="preserve">Министерства здравоохранения Российской Федерации от 28 января 2021 года </w:t>
      </w:r>
      <w:r w:rsidRPr="00E9244E">
        <w:rPr>
          <w:rFonts w:ascii="Times New Roman" w:hAnsi="Times New Roman" w:cs="Times New Roman"/>
          <w:b/>
          <w:bCs/>
          <w:sz w:val="28"/>
          <w:szCs w:val="28"/>
        </w:rPr>
        <w:t>N 29н</w:t>
      </w:r>
      <w:r w:rsidRPr="00E01A8E">
        <w:rPr>
          <w:rFonts w:ascii="Times New Roman" w:hAnsi="Times New Roman" w:cs="Times New Roman"/>
          <w:bCs/>
          <w:sz w:val="28"/>
          <w:szCs w:val="28"/>
        </w:rPr>
        <w:t xml:space="preserve"> «Об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ТК РФ,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</w:t>
      </w:r>
      <w:r w:rsidR="00FA6931">
        <w:rPr>
          <w:rFonts w:ascii="Times New Roman" w:hAnsi="Times New Roman" w:cs="Times New Roman"/>
          <w:bCs/>
          <w:sz w:val="28"/>
          <w:szCs w:val="28"/>
        </w:rPr>
        <w:t>.</w:t>
      </w:r>
    </w:p>
    <w:p w:rsidR="00F15C0B" w:rsidRPr="00E01A8E" w:rsidRDefault="00AE0DF9" w:rsidP="00F15C0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Предварительный медосмотр </w:t>
      </w:r>
      <w:r w:rsidR="00FA6931">
        <w:rPr>
          <w:rFonts w:ascii="Times New Roman" w:hAnsi="Times New Roman" w:cs="Times New Roman"/>
          <w:bCs/>
          <w:sz w:val="28"/>
          <w:szCs w:val="28"/>
        </w:rPr>
        <w:t xml:space="preserve">периодический медосмотр </w:t>
      </w:r>
      <w:r w:rsidR="00F15C0B" w:rsidRPr="00E01A8E">
        <w:rPr>
          <w:rFonts w:ascii="Times New Roman" w:hAnsi="Times New Roman" w:cs="Times New Roman"/>
          <w:bCs/>
          <w:sz w:val="28"/>
          <w:szCs w:val="28"/>
        </w:rPr>
        <w:t>выявляет не нанесен ли вред здоровью работника в процессе выполнения трудовых функций.</w:t>
      </w:r>
    </w:p>
    <w:p w:rsidR="002A437D" w:rsidRDefault="002A437D" w:rsidP="00FB3BC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A2AAC" w:rsidRPr="00E01A8E" w:rsidRDefault="004A2AAC" w:rsidP="00FB3BC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B3BC3" w:rsidRDefault="00F15C0B" w:rsidP="00F15C0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244E">
        <w:rPr>
          <w:rFonts w:ascii="Times New Roman" w:hAnsi="Times New Roman" w:cs="Times New Roman"/>
          <w:b/>
          <w:sz w:val="28"/>
          <w:szCs w:val="28"/>
        </w:rPr>
        <w:t>Медицинские осмотры</w:t>
      </w:r>
      <w:r>
        <w:rPr>
          <w:rFonts w:ascii="Times New Roman" w:hAnsi="Times New Roman" w:cs="Times New Roman"/>
          <w:sz w:val="28"/>
          <w:szCs w:val="28"/>
        </w:rPr>
        <w:t xml:space="preserve"> обязательны для педагогических работников в соответствии с п.9 ч.1 ст.48 Федерального закона от 29.12.2012 «Об образовании в Российской Федерации».</w:t>
      </w:r>
    </w:p>
    <w:p w:rsidR="00FB3BC3" w:rsidRPr="00E01A8E" w:rsidRDefault="00FB3BC3" w:rsidP="00FB3BC3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FB3BC3" w:rsidRPr="00F15C0B" w:rsidRDefault="00FB3BC3" w:rsidP="00F15C0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FB3BC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Федеральный закон от 30 марта 1999 г. N 52-ФЗ "О санитарно-эпидемиологическом благополучии населения" (с изменениями и дополнениями) </w:t>
      </w:r>
    </w:p>
    <w:p w:rsidR="00FB3BC3" w:rsidRPr="00F15C0B" w:rsidRDefault="00FB3BC3" w:rsidP="00F15C0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F15C0B">
        <w:rPr>
          <w:rStyle w:val="s10"/>
          <w:rFonts w:ascii="Times New Roman" w:hAnsi="Times New Roman" w:cs="Times New Roman"/>
          <w:sz w:val="28"/>
          <w:szCs w:val="28"/>
        </w:rPr>
        <w:t>Статья 34.</w:t>
      </w:r>
      <w:r w:rsidRPr="00F15C0B">
        <w:rPr>
          <w:rFonts w:ascii="Times New Roman" w:hAnsi="Times New Roman" w:cs="Times New Roman"/>
          <w:sz w:val="28"/>
          <w:szCs w:val="28"/>
        </w:rPr>
        <w:t xml:space="preserve"> Обязательные медицинские осмотры и медицинское освидетельствование</w:t>
      </w:r>
    </w:p>
    <w:p w:rsidR="00FB3BC3" w:rsidRPr="00F15C0B" w:rsidRDefault="00FB3BC3" w:rsidP="00F15C0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F15C0B">
        <w:rPr>
          <w:rFonts w:ascii="Times New Roman" w:hAnsi="Times New Roman" w:cs="Times New Roman"/>
          <w:sz w:val="28"/>
          <w:szCs w:val="28"/>
        </w:rPr>
        <w:t xml:space="preserve">1. В целях предупреждения возникновения и распространения инфекционных заболеваний, массовых неинфекционных заболеваний (отравлений) и профессиональных заболеваний работники отдельных профессий, производств и организаций при выполнении своих трудовых обязанностей обязаны проходить предварительные при поступлении на работу и периодические медицинские осмотры (далее - медицинские </w:t>
      </w:r>
      <w:proofErr w:type="gramStart"/>
      <w:r w:rsidRPr="00F15C0B">
        <w:rPr>
          <w:rFonts w:ascii="Times New Roman" w:hAnsi="Times New Roman" w:cs="Times New Roman"/>
          <w:sz w:val="28"/>
          <w:szCs w:val="28"/>
        </w:rPr>
        <w:t>осмотры)…</w:t>
      </w:r>
      <w:proofErr w:type="gramEnd"/>
      <w:r w:rsidRPr="00F15C0B">
        <w:rPr>
          <w:rFonts w:ascii="Times New Roman" w:hAnsi="Times New Roman" w:cs="Times New Roman"/>
          <w:sz w:val="28"/>
          <w:szCs w:val="28"/>
        </w:rPr>
        <w:t>.</w:t>
      </w:r>
    </w:p>
    <w:p w:rsidR="00FB3BC3" w:rsidRPr="00FB3BC3" w:rsidRDefault="00FB3BC3" w:rsidP="00F15C0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F15C0B">
        <w:rPr>
          <w:rFonts w:ascii="Times New Roman" w:hAnsi="Times New Roman" w:cs="Times New Roman"/>
          <w:sz w:val="28"/>
          <w:szCs w:val="28"/>
        </w:rPr>
        <w:t>4. Работники, отказывающиеся от прохождения медицинских осмотров, не допускаются к работе</w:t>
      </w:r>
      <w:r w:rsidR="00F15C0B">
        <w:rPr>
          <w:rFonts w:ascii="Times New Roman" w:hAnsi="Times New Roman" w:cs="Times New Roman"/>
          <w:sz w:val="28"/>
          <w:szCs w:val="28"/>
        </w:rPr>
        <w:t>……</w:t>
      </w:r>
    </w:p>
    <w:p w:rsidR="00FB3BC3" w:rsidRPr="00F15C0B" w:rsidRDefault="00F15C0B" w:rsidP="00F15C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C0B">
        <w:rPr>
          <w:rFonts w:ascii="Times New Roman" w:hAnsi="Times New Roman" w:cs="Times New Roman"/>
          <w:sz w:val="28"/>
          <w:szCs w:val="28"/>
        </w:rPr>
        <w:t>8. Документом, подтверждающим прохождение медицинских осмотров, является личная медицинская книжка, оформленная на бумажном носителе и (или) в форме электронного документа.</w:t>
      </w:r>
    </w:p>
    <w:p w:rsidR="00FB3BC3" w:rsidRPr="00F15C0B" w:rsidRDefault="00FB3BC3" w:rsidP="00F15C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3BC3" w:rsidRPr="00F15C0B" w:rsidRDefault="00FB3BC3" w:rsidP="00F15C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C0B">
        <w:rPr>
          <w:rStyle w:val="s10"/>
          <w:rFonts w:ascii="Times New Roman" w:hAnsi="Times New Roman" w:cs="Times New Roman"/>
          <w:sz w:val="28"/>
          <w:szCs w:val="28"/>
        </w:rPr>
        <w:t xml:space="preserve">Приложение к </w:t>
      </w:r>
      <w:hyperlink r:id="rId5" w:history="1">
        <w:r w:rsidRPr="00F15C0B">
          <w:rPr>
            <w:rStyle w:val="a3"/>
            <w:rFonts w:ascii="Times New Roman" w:hAnsi="Times New Roman" w:cs="Times New Roman"/>
            <w:sz w:val="28"/>
            <w:szCs w:val="28"/>
          </w:rPr>
          <w:t>приказу</w:t>
        </w:r>
      </w:hyperlink>
      <w:r w:rsidRPr="00F15C0B">
        <w:rPr>
          <w:rStyle w:val="s10"/>
          <w:rFonts w:ascii="Times New Roman" w:hAnsi="Times New Roman" w:cs="Times New Roman"/>
          <w:sz w:val="28"/>
          <w:szCs w:val="28"/>
        </w:rPr>
        <w:t xml:space="preserve"> Минтруда России и</w:t>
      </w:r>
      <w:r w:rsidR="00F15C0B" w:rsidRPr="00F15C0B">
        <w:rPr>
          <w:rStyle w:val="s10"/>
          <w:rFonts w:ascii="Times New Roman" w:hAnsi="Times New Roman" w:cs="Times New Roman"/>
          <w:sz w:val="28"/>
          <w:szCs w:val="28"/>
        </w:rPr>
        <w:t xml:space="preserve"> </w:t>
      </w:r>
      <w:r w:rsidRPr="00F15C0B">
        <w:rPr>
          <w:rStyle w:val="s10"/>
          <w:rFonts w:ascii="Times New Roman" w:hAnsi="Times New Roman" w:cs="Times New Roman"/>
          <w:sz w:val="28"/>
          <w:szCs w:val="28"/>
        </w:rPr>
        <w:t>Минздрава России</w:t>
      </w:r>
      <w:r w:rsidR="00F15C0B" w:rsidRPr="00F15C0B">
        <w:rPr>
          <w:rStyle w:val="s10"/>
          <w:rFonts w:ascii="Times New Roman" w:hAnsi="Times New Roman" w:cs="Times New Roman"/>
          <w:sz w:val="28"/>
          <w:szCs w:val="28"/>
        </w:rPr>
        <w:t xml:space="preserve"> </w:t>
      </w:r>
      <w:r w:rsidRPr="00F15C0B">
        <w:rPr>
          <w:rStyle w:val="s10"/>
          <w:rFonts w:ascii="Times New Roman" w:hAnsi="Times New Roman" w:cs="Times New Roman"/>
          <w:sz w:val="28"/>
          <w:szCs w:val="28"/>
        </w:rPr>
        <w:t>от 31 декабря 2020 г. N 988н/1420н</w:t>
      </w:r>
    </w:p>
    <w:p w:rsidR="00490126" w:rsidRDefault="00F15C0B" w:rsidP="00AE0D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C0B">
        <w:rPr>
          <w:rFonts w:ascii="Times New Roman" w:hAnsi="Times New Roman" w:cs="Times New Roman"/>
          <w:sz w:val="28"/>
          <w:szCs w:val="28"/>
        </w:rPr>
        <w:t>«</w:t>
      </w:r>
      <w:r w:rsidR="00FB3BC3" w:rsidRPr="00F15C0B">
        <w:rPr>
          <w:rFonts w:ascii="Times New Roman" w:hAnsi="Times New Roman" w:cs="Times New Roman"/>
          <w:sz w:val="28"/>
          <w:szCs w:val="28"/>
        </w:rPr>
        <w:t xml:space="preserve">Перечень вредных и (или) опасных производственных факторов и работ, при выполнении которых проводятся обязательные предварительные </w:t>
      </w:r>
      <w:r w:rsidR="00FB3BC3" w:rsidRPr="00F15C0B">
        <w:rPr>
          <w:rFonts w:ascii="Times New Roman" w:hAnsi="Times New Roman" w:cs="Times New Roman"/>
          <w:sz w:val="28"/>
          <w:szCs w:val="28"/>
        </w:rPr>
        <w:lastRenderedPageBreak/>
        <w:t>медицинские осмотры при поступлении на работу и периодические медицинские осмотры</w:t>
      </w:r>
      <w:r w:rsidRPr="00F15C0B">
        <w:rPr>
          <w:rFonts w:ascii="Times New Roman" w:hAnsi="Times New Roman" w:cs="Times New Roman"/>
          <w:sz w:val="28"/>
          <w:szCs w:val="28"/>
        </w:rPr>
        <w:t>»</w:t>
      </w:r>
      <w:r w:rsidR="00490126">
        <w:rPr>
          <w:rFonts w:ascii="Times New Roman" w:hAnsi="Times New Roman" w:cs="Times New Roman"/>
          <w:sz w:val="28"/>
          <w:szCs w:val="28"/>
        </w:rPr>
        <w:t>:</w:t>
      </w:r>
    </w:p>
    <w:p w:rsidR="00AE0DF9" w:rsidRPr="005C0D5A" w:rsidRDefault="00AE0DF9" w:rsidP="00AE0D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B3BC3" w:rsidRPr="00F15C0B" w:rsidRDefault="00FB3BC3" w:rsidP="00F15C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C0B">
        <w:rPr>
          <w:rFonts w:ascii="Times New Roman" w:hAnsi="Times New Roman" w:cs="Times New Roman"/>
          <w:sz w:val="28"/>
          <w:szCs w:val="28"/>
        </w:rPr>
        <w:t>V. Факторы трудового процесса</w:t>
      </w:r>
    </w:p>
    <w:p w:rsidR="00FB3BC3" w:rsidRPr="00F15C0B" w:rsidRDefault="00FB3BC3" w:rsidP="00F15C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C0B">
        <w:rPr>
          <w:rFonts w:ascii="Times New Roman" w:hAnsi="Times New Roman" w:cs="Times New Roman"/>
          <w:sz w:val="28"/>
          <w:szCs w:val="28"/>
        </w:rPr>
        <w:t>5.2.2. нагрузка на голосовой аппарат (суммарное количество часов, наговариваемое в неделю, более 20)</w:t>
      </w:r>
    </w:p>
    <w:p w:rsidR="00FB3BC3" w:rsidRPr="00F15C0B" w:rsidRDefault="00FB3BC3" w:rsidP="00F15C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C0B">
        <w:rPr>
          <w:rFonts w:ascii="Times New Roman" w:hAnsi="Times New Roman" w:cs="Times New Roman"/>
          <w:sz w:val="28"/>
          <w:szCs w:val="28"/>
        </w:rPr>
        <w:t>VI. Выполняемые работы</w:t>
      </w:r>
    </w:p>
    <w:p w:rsidR="00E01A8E" w:rsidRDefault="00FB3BC3" w:rsidP="00E01A8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C0B">
        <w:rPr>
          <w:rFonts w:ascii="Times New Roman" w:hAnsi="Times New Roman" w:cs="Times New Roman"/>
          <w:sz w:val="28"/>
          <w:szCs w:val="28"/>
        </w:rPr>
        <w:t xml:space="preserve">18. Управление наземными транспортными </w:t>
      </w:r>
      <w:proofErr w:type="gramStart"/>
      <w:r w:rsidRPr="00F15C0B">
        <w:rPr>
          <w:rFonts w:ascii="Times New Roman" w:hAnsi="Times New Roman" w:cs="Times New Roman"/>
          <w:sz w:val="28"/>
          <w:szCs w:val="28"/>
        </w:rPr>
        <w:t>средствами:</w:t>
      </w:r>
      <w:r w:rsidR="00F15C0B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490126" w:rsidRPr="00490126" w:rsidRDefault="00490126" w:rsidP="0078283B">
      <w:pPr>
        <w:spacing w:after="0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78283B" w:rsidRDefault="00F15C0B" w:rsidP="0078283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44E">
        <w:rPr>
          <w:rFonts w:ascii="Times New Roman" w:hAnsi="Times New Roman" w:cs="Times New Roman"/>
          <w:b/>
          <w:sz w:val="28"/>
          <w:szCs w:val="28"/>
        </w:rPr>
        <w:t>Форма медицинской книжки</w:t>
      </w:r>
      <w:r w:rsidRPr="00E01A8E">
        <w:rPr>
          <w:rFonts w:ascii="Times New Roman" w:hAnsi="Times New Roman" w:cs="Times New Roman"/>
          <w:sz w:val="28"/>
          <w:szCs w:val="28"/>
        </w:rPr>
        <w:t xml:space="preserve"> утверждена </w:t>
      </w:r>
      <w:r w:rsidR="00E01A8E" w:rsidRPr="00E01A8E">
        <w:rPr>
          <w:rFonts w:ascii="Times New Roman" w:hAnsi="Times New Roman" w:cs="Times New Roman"/>
          <w:sz w:val="28"/>
          <w:szCs w:val="28"/>
        </w:rPr>
        <w:t>приказом Министерства здраво</w:t>
      </w:r>
      <w:r w:rsidR="00E01A8E">
        <w:rPr>
          <w:rFonts w:ascii="Times New Roman" w:hAnsi="Times New Roman" w:cs="Times New Roman"/>
          <w:sz w:val="28"/>
          <w:szCs w:val="28"/>
        </w:rPr>
        <w:t xml:space="preserve">охранения РФ от 18 февраля 2022 </w:t>
      </w:r>
      <w:r w:rsidR="00E01A8E" w:rsidRPr="00E01A8E">
        <w:rPr>
          <w:rFonts w:ascii="Times New Roman" w:hAnsi="Times New Roman" w:cs="Times New Roman"/>
          <w:sz w:val="28"/>
          <w:szCs w:val="28"/>
        </w:rPr>
        <w:t>г</w:t>
      </w:r>
      <w:r w:rsidR="00E01A8E">
        <w:rPr>
          <w:rFonts w:ascii="Times New Roman" w:hAnsi="Times New Roman" w:cs="Times New Roman"/>
          <w:sz w:val="28"/>
          <w:szCs w:val="28"/>
        </w:rPr>
        <w:t>ода</w:t>
      </w:r>
      <w:r w:rsidR="00E01A8E" w:rsidRPr="00E01A8E">
        <w:rPr>
          <w:rFonts w:ascii="Times New Roman" w:hAnsi="Times New Roman" w:cs="Times New Roman"/>
          <w:sz w:val="28"/>
          <w:szCs w:val="28"/>
        </w:rPr>
        <w:t xml:space="preserve"> N 90н “Об утверждении формы, порядка ведения отчетности, учета и выдачи работникам личных медицинских книжек, в том числе в форме электронного документа”</w:t>
      </w:r>
      <w:bookmarkStart w:id="1" w:name="h48"/>
      <w:bookmarkEnd w:id="1"/>
    </w:p>
    <w:p w:rsidR="0078283B" w:rsidRDefault="0078283B" w:rsidP="0078283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83B" w:rsidRDefault="0078283B" w:rsidP="0078283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83B" w:rsidRPr="0078283B" w:rsidRDefault="0078283B" w:rsidP="0078283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44E">
        <w:rPr>
          <w:rFonts w:ascii="Times New Roman" w:hAnsi="Times New Roman" w:cs="Times New Roman"/>
          <w:b/>
          <w:sz w:val="28"/>
          <w:szCs w:val="28"/>
        </w:rPr>
        <w:t>Порядок и периодичность гигиенической подготовки</w:t>
      </w:r>
      <w:r>
        <w:rPr>
          <w:rFonts w:ascii="Times New Roman" w:hAnsi="Times New Roman" w:cs="Times New Roman"/>
          <w:sz w:val="28"/>
          <w:szCs w:val="28"/>
        </w:rPr>
        <w:t xml:space="preserve"> и аттестации утвержден п</w:t>
      </w:r>
      <w:r w:rsidRPr="0078283B">
        <w:rPr>
          <w:rFonts w:ascii="Times New Roman" w:hAnsi="Times New Roman" w:cs="Times New Roman"/>
          <w:sz w:val="28"/>
          <w:szCs w:val="28"/>
        </w:rPr>
        <w:t>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828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8283B">
        <w:rPr>
          <w:rFonts w:ascii="Times New Roman" w:hAnsi="Times New Roman" w:cs="Times New Roman"/>
          <w:sz w:val="28"/>
          <w:szCs w:val="28"/>
        </w:rPr>
        <w:t>инистерств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8283B">
        <w:rPr>
          <w:rFonts w:ascii="Times New Roman" w:hAnsi="Times New Roman" w:cs="Times New Roman"/>
          <w:sz w:val="28"/>
          <w:szCs w:val="28"/>
        </w:rPr>
        <w:t xml:space="preserve"> здравоохранения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8283B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78283B">
        <w:rPr>
          <w:rFonts w:ascii="Times New Roman" w:hAnsi="Times New Roman" w:cs="Times New Roman"/>
          <w:sz w:val="28"/>
          <w:szCs w:val="28"/>
        </w:rPr>
        <w:t>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283B">
        <w:rPr>
          <w:rFonts w:ascii="Times New Roman" w:hAnsi="Times New Roman" w:cs="Times New Roman"/>
          <w:sz w:val="28"/>
          <w:szCs w:val="28"/>
        </w:rPr>
        <w:t>от 29 июня 2000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7828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8283B">
        <w:rPr>
          <w:rFonts w:ascii="Times New Roman" w:hAnsi="Times New Roman" w:cs="Times New Roman"/>
          <w:sz w:val="28"/>
          <w:szCs w:val="28"/>
        </w:rPr>
        <w:t xml:space="preserve"> 229</w:t>
      </w:r>
      <w:bookmarkStart w:id="2" w:name="l1"/>
      <w:bookmarkEnd w:id="2"/>
      <w:r>
        <w:rPr>
          <w:rFonts w:ascii="Times New Roman" w:hAnsi="Times New Roman" w:cs="Times New Roman"/>
          <w:sz w:val="28"/>
          <w:szCs w:val="28"/>
        </w:rPr>
        <w:t xml:space="preserve"> «О</w:t>
      </w:r>
      <w:r w:rsidRPr="0078283B">
        <w:rPr>
          <w:rFonts w:ascii="Times New Roman" w:hAnsi="Times New Roman" w:cs="Times New Roman"/>
          <w:sz w:val="28"/>
          <w:szCs w:val="28"/>
        </w:rPr>
        <w:t xml:space="preserve"> профессиональной гигиенической подготовке и аттестации должностных лиц и работников организаций</w:t>
      </w:r>
      <w:r w:rsidR="00490126">
        <w:rPr>
          <w:rFonts w:ascii="Times New Roman" w:hAnsi="Times New Roman" w:cs="Times New Roman"/>
          <w:sz w:val="28"/>
          <w:szCs w:val="28"/>
        </w:rPr>
        <w:t>».</w:t>
      </w:r>
    </w:p>
    <w:p w:rsidR="0078283B" w:rsidRPr="0078283B" w:rsidRDefault="0078283B" w:rsidP="0078283B">
      <w:pPr>
        <w:pStyle w:val="dt-p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8283B">
        <w:rPr>
          <w:sz w:val="28"/>
          <w:szCs w:val="28"/>
        </w:rPr>
        <w:t>Профессиональная гигиеническая подготовка проводится при приеме на работу и в дальнейшем с периодичностью:</w:t>
      </w:r>
    </w:p>
    <w:p w:rsidR="0078283B" w:rsidRPr="0078283B" w:rsidRDefault="0078283B" w:rsidP="0078283B">
      <w:pPr>
        <w:pStyle w:val="dt-p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8283B">
        <w:rPr>
          <w:sz w:val="28"/>
          <w:szCs w:val="28"/>
        </w:rPr>
        <w:t xml:space="preserve">- для должностных лиц и работников организаций, деятельность которых связана с производством, хранением, транспортировкой и реализацией мясо - молочной и </w:t>
      </w:r>
      <w:proofErr w:type="spellStart"/>
      <w:r w:rsidRPr="0078283B">
        <w:rPr>
          <w:sz w:val="28"/>
          <w:szCs w:val="28"/>
        </w:rPr>
        <w:t>кремово</w:t>
      </w:r>
      <w:proofErr w:type="spellEnd"/>
      <w:r w:rsidRPr="0078283B">
        <w:rPr>
          <w:sz w:val="28"/>
          <w:szCs w:val="28"/>
        </w:rPr>
        <w:t xml:space="preserve"> - кондитерской продукции, детского питания, питания дошкольников, - ежегодно, исходя из того, что данный контингент работников является наиболее вероятным источником риска для здоровья населения;</w:t>
      </w:r>
      <w:bookmarkStart w:id="3" w:name="l15"/>
      <w:bookmarkStart w:id="4" w:name="l16"/>
      <w:bookmarkEnd w:id="3"/>
      <w:bookmarkEnd w:id="4"/>
    </w:p>
    <w:p w:rsidR="0078283B" w:rsidRPr="0078283B" w:rsidRDefault="0078283B" w:rsidP="0078283B">
      <w:pPr>
        <w:pStyle w:val="dt-p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8283B">
        <w:rPr>
          <w:sz w:val="28"/>
          <w:szCs w:val="28"/>
        </w:rPr>
        <w:t>- для остальных категорий работников - 1 раз в 2 года.</w:t>
      </w:r>
    </w:p>
    <w:p w:rsidR="00E01A8E" w:rsidRDefault="0078283B" w:rsidP="00E01A8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3B">
        <w:rPr>
          <w:rFonts w:ascii="Times New Roman" w:hAnsi="Times New Roman" w:cs="Times New Roman"/>
          <w:sz w:val="28"/>
          <w:szCs w:val="28"/>
        </w:rPr>
        <w:t>Аттестация проводится после прохождения профессиональной гигиенической подготовки, которой предшествует прохождение медицинских осмотров и внесение их результатов в личную медицинскую книжку.</w:t>
      </w:r>
    </w:p>
    <w:p w:rsidR="004A2AAC" w:rsidRDefault="004A2AAC" w:rsidP="004A2AA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2AAC">
        <w:rPr>
          <w:rFonts w:ascii="Times New Roman" w:hAnsi="Times New Roman" w:cs="Times New Roman"/>
          <w:sz w:val="28"/>
          <w:szCs w:val="28"/>
        </w:rPr>
        <w:t>При положительном результате аттестации по профессиональной гигиенической подготовке отметка о ее прохождении вносится в личную медицинскую книжку и защищается голографическим знаком.</w:t>
      </w:r>
    </w:p>
    <w:p w:rsidR="004A2AAC" w:rsidRDefault="004A2AAC" w:rsidP="004A2AA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2AAC" w:rsidRDefault="004A2AAC" w:rsidP="004A2AA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2AAC" w:rsidRPr="004A2AAC" w:rsidRDefault="004A2AAC" w:rsidP="009538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44E">
        <w:rPr>
          <w:rFonts w:ascii="Times New Roman" w:hAnsi="Times New Roman" w:cs="Times New Roman"/>
          <w:b/>
          <w:sz w:val="28"/>
          <w:szCs w:val="28"/>
        </w:rPr>
        <w:t>Психиатрическое освидетельствование</w:t>
      </w:r>
      <w:r w:rsidRPr="004A2AAC">
        <w:rPr>
          <w:rFonts w:ascii="Times New Roman" w:hAnsi="Times New Roman" w:cs="Times New Roman"/>
          <w:sz w:val="28"/>
          <w:szCs w:val="28"/>
        </w:rPr>
        <w:t xml:space="preserve"> </w:t>
      </w:r>
      <w:r w:rsidRPr="00953866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953866" w:rsidRPr="00953866">
        <w:rPr>
          <w:rFonts w:ascii="Times New Roman" w:hAnsi="Times New Roman" w:cs="Times New Roman"/>
          <w:sz w:val="28"/>
          <w:szCs w:val="28"/>
        </w:rPr>
        <w:t xml:space="preserve">с целью определения пригодности </w:t>
      </w:r>
      <w:r w:rsidR="00953866">
        <w:rPr>
          <w:rFonts w:ascii="Times New Roman" w:hAnsi="Times New Roman" w:cs="Times New Roman"/>
          <w:sz w:val="28"/>
          <w:szCs w:val="28"/>
        </w:rPr>
        <w:t xml:space="preserve">работника </w:t>
      </w:r>
      <w:r w:rsidR="00953866" w:rsidRPr="00953866">
        <w:rPr>
          <w:rFonts w:ascii="Times New Roman" w:hAnsi="Times New Roman" w:cs="Times New Roman"/>
          <w:sz w:val="28"/>
          <w:szCs w:val="28"/>
        </w:rPr>
        <w:t xml:space="preserve">по состоянию психического здоровья к осуществлению отдельных видов деятельности </w:t>
      </w:r>
      <w:r w:rsidRPr="0095386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bookmarkStart w:id="5" w:name="h29"/>
      <w:bookmarkEnd w:id="5"/>
      <w:r w:rsidRPr="00953866">
        <w:rPr>
          <w:rFonts w:ascii="Times New Roman" w:hAnsi="Times New Roman" w:cs="Times New Roman"/>
          <w:sz w:val="28"/>
          <w:szCs w:val="28"/>
        </w:rPr>
        <w:t>приказом Министерства здравоохранения</w:t>
      </w:r>
      <w:r w:rsidRPr="004A2A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4A2AAC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4A2AAC">
        <w:rPr>
          <w:rFonts w:ascii="Times New Roman" w:hAnsi="Times New Roman" w:cs="Times New Roman"/>
          <w:sz w:val="28"/>
          <w:szCs w:val="28"/>
        </w:rPr>
        <w:t>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2AAC">
        <w:rPr>
          <w:rFonts w:ascii="Times New Roman" w:hAnsi="Times New Roman" w:cs="Times New Roman"/>
          <w:sz w:val="28"/>
          <w:szCs w:val="28"/>
        </w:rPr>
        <w:t>от 20 мая 2022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4A2A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A2AAC">
        <w:rPr>
          <w:rFonts w:ascii="Times New Roman" w:hAnsi="Times New Roman" w:cs="Times New Roman"/>
          <w:sz w:val="28"/>
          <w:szCs w:val="28"/>
        </w:rPr>
        <w:t xml:space="preserve"> 342н</w:t>
      </w:r>
      <w:r>
        <w:rPr>
          <w:rFonts w:ascii="Times New Roman" w:hAnsi="Times New Roman" w:cs="Times New Roman"/>
          <w:sz w:val="28"/>
          <w:szCs w:val="28"/>
        </w:rPr>
        <w:t xml:space="preserve"> «О</w:t>
      </w:r>
      <w:r w:rsidRPr="004A2AAC">
        <w:rPr>
          <w:rFonts w:ascii="Times New Roman" w:hAnsi="Times New Roman" w:cs="Times New Roman"/>
          <w:sz w:val="28"/>
          <w:szCs w:val="28"/>
        </w:rPr>
        <w:t xml:space="preserve">б утверждении порядка прохождения обязательного психиатрического освидетельствования работниками, осуществляющими отдельные виды деятельности, его периодичности, а также видов </w:t>
      </w:r>
      <w:r w:rsidRPr="004A2AAC">
        <w:rPr>
          <w:rFonts w:ascii="Times New Roman" w:hAnsi="Times New Roman" w:cs="Times New Roman"/>
          <w:sz w:val="28"/>
          <w:szCs w:val="28"/>
        </w:rPr>
        <w:lastRenderedPageBreak/>
        <w:t>деятельности, при осуществлении которых проводится психиатрическое освидетельствование»</w:t>
      </w:r>
    </w:p>
    <w:p w:rsidR="00953866" w:rsidRPr="00E9244E" w:rsidRDefault="004A2AAC" w:rsidP="00953866">
      <w:pPr>
        <w:pStyle w:val="information-block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A2AAC">
        <w:rPr>
          <w:sz w:val="28"/>
          <w:szCs w:val="28"/>
        </w:rPr>
        <w:t>С 1 сентября 2022 г</w:t>
      </w:r>
      <w:r w:rsidR="00953866">
        <w:rPr>
          <w:sz w:val="28"/>
          <w:szCs w:val="28"/>
        </w:rPr>
        <w:t xml:space="preserve">ода </w:t>
      </w:r>
      <w:r w:rsidRPr="004A2AAC">
        <w:rPr>
          <w:sz w:val="28"/>
          <w:szCs w:val="28"/>
        </w:rPr>
        <w:t xml:space="preserve">работников, подлежащих </w:t>
      </w:r>
      <w:r w:rsidR="00953866">
        <w:rPr>
          <w:sz w:val="28"/>
          <w:szCs w:val="28"/>
        </w:rPr>
        <w:t xml:space="preserve">психиатрическому </w:t>
      </w:r>
      <w:r w:rsidR="00953866" w:rsidRPr="00E9244E">
        <w:rPr>
          <w:sz w:val="28"/>
          <w:szCs w:val="28"/>
        </w:rPr>
        <w:t>освидетельствованию</w:t>
      </w:r>
      <w:r w:rsidRPr="00E9244E">
        <w:rPr>
          <w:sz w:val="28"/>
          <w:szCs w:val="28"/>
        </w:rPr>
        <w:t>, направлять на освидетельствование раз в 5 лет не нужно. Направление нужно будет выдать в двух случаях:</w:t>
      </w:r>
    </w:p>
    <w:p w:rsidR="00E9244E" w:rsidRPr="00E9244E" w:rsidRDefault="00953866" w:rsidP="00E9244E">
      <w:pPr>
        <w:pStyle w:val="information-block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9244E">
        <w:rPr>
          <w:sz w:val="28"/>
          <w:szCs w:val="28"/>
        </w:rPr>
        <w:t xml:space="preserve">- </w:t>
      </w:r>
      <w:r w:rsidRPr="00953866">
        <w:rPr>
          <w:sz w:val="28"/>
          <w:szCs w:val="28"/>
        </w:rPr>
        <w:t>подозрение на психическое расстройство у работника, выявленн</w:t>
      </w:r>
      <w:r w:rsidR="00E9244E" w:rsidRPr="00E9244E">
        <w:rPr>
          <w:sz w:val="28"/>
          <w:szCs w:val="28"/>
        </w:rPr>
        <w:t>ое при периодическом медосмотре;</w:t>
      </w:r>
    </w:p>
    <w:p w:rsidR="00953866" w:rsidRPr="00953866" w:rsidRDefault="00E9244E" w:rsidP="00E9244E">
      <w:pPr>
        <w:pStyle w:val="information-block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9244E">
        <w:rPr>
          <w:sz w:val="28"/>
          <w:szCs w:val="28"/>
        </w:rPr>
        <w:t xml:space="preserve">- </w:t>
      </w:r>
      <w:r w:rsidR="00953866" w:rsidRPr="00953866">
        <w:rPr>
          <w:sz w:val="28"/>
          <w:szCs w:val="28"/>
        </w:rPr>
        <w:t xml:space="preserve">трудоустройство к новому работодателю по тому же виду деятельности, если заключению о пригодности по </w:t>
      </w:r>
      <w:r w:rsidRPr="00E9244E">
        <w:rPr>
          <w:sz w:val="28"/>
          <w:szCs w:val="28"/>
        </w:rPr>
        <w:t>психиатрическому освидетельствованию</w:t>
      </w:r>
      <w:r w:rsidR="00953866" w:rsidRPr="00953866">
        <w:rPr>
          <w:sz w:val="28"/>
          <w:szCs w:val="28"/>
        </w:rPr>
        <w:t xml:space="preserve"> </w:t>
      </w:r>
      <w:r w:rsidR="00953866" w:rsidRPr="00E9244E">
        <w:rPr>
          <w:bCs/>
          <w:sz w:val="28"/>
          <w:szCs w:val="28"/>
        </w:rPr>
        <w:t>больше двух лет.</w:t>
      </w:r>
    </w:p>
    <w:p w:rsidR="00953866" w:rsidRPr="00E9244E" w:rsidRDefault="00953866" w:rsidP="00953866">
      <w:pPr>
        <w:pStyle w:val="information-block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9244E">
        <w:rPr>
          <w:sz w:val="28"/>
          <w:szCs w:val="28"/>
        </w:rPr>
        <w:t>Повторное прохождение освидетельствования работником</w:t>
      </w:r>
      <w:r w:rsidR="00E9244E" w:rsidRPr="00E9244E">
        <w:rPr>
          <w:sz w:val="28"/>
          <w:szCs w:val="28"/>
        </w:rPr>
        <w:t>, принимаемым на работу,</w:t>
      </w:r>
      <w:r w:rsidRPr="00E9244E">
        <w:rPr>
          <w:sz w:val="28"/>
          <w:szCs w:val="28"/>
        </w:rPr>
        <w:t xml:space="preserve"> не требуется в случае, если работник поступает на работу по виду деятельности, по которому ранее проходил освидетельствование (не позднее двух лет) и по состоянию психического здоровья был пригоден к выполнению указанного вида деятельности.</w:t>
      </w:r>
    </w:p>
    <w:p w:rsidR="004A2AAC" w:rsidRPr="00E9244E" w:rsidRDefault="004A2AAC" w:rsidP="004A2AA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A2AAC" w:rsidRPr="00E9244E" w:rsidSect="00E01A8E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CE27A2"/>
    <w:multiLevelType w:val="multilevel"/>
    <w:tmpl w:val="34365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FE4"/>
    <w:rsid w:val="0000048A"/>
    <w:rsid w:val="002A437D"/>
    <w:rsid w:val="00490126"/>
    <w:rsid w:val="004A2AAC"/>
    <w:rsid w:val="005C0D5A"/>
    <w:rsid w:val="0078283B"/>
    <w:rsid w:val="00953866"/>
    <w:rsid w:val="00AE0DF9"/>
    <w:rsid w:val="00B05FB3"/>
    <w:rsid w:val="00E01A8E"/>
    <w:rsid w:val="00E63FE4"/>
    <w:rsid w:val="00E9244E"/>
    <w:rsid w:val="00F15C0B"/>
    <w:rsid w:val="00FA6931"/>
    <w:rsid w:val="00FB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E8A64"/>
  <w15:chartTrackingRefBased/>
  <w15:docId w15:val="{0E645505-52E5-40A7-9957-BB8E8E114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B3B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1A8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3BC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10">
    <w:name w:val="s_10"/>
    <w:basedOn w:val="a0"/>
    <w:rsid w:val="00FB3BC3"/>
  </w:style>
  <w:style w:type="character" w:styleId="a3">
    <w:name w:val="Hyperlink"/>
    <w:basedOn w:val="a0"/>
    <w:uiPriority w:val="99"/>
    <w:semiHidden/>
    <w:unhideWhenUsed/>
    <w:rsid w:val="00FB3BC3"/>
    <w:rPr>
      <w:color w:val="0000FF"/>
      <w:u w:val="single"/>
    </w:rPr>
  </w:style>
  <w:style w:type="paragraph" w:customStyle="1" w:styleId="ConsPlusNormal">
    <w:name w:val="ConsPlusNormal"/>
    <w:rsid w:val="00F15C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01A8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t-p">
    <w:name w:val="dt-p"/>
    <w:basedOn w:val="a"/>
    <w:rsid w:val="007828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rmation-block">
    <w:name w:val="information-block"/>
    <w:basedOn w:val="a"/>
    <w:rsid w:val="004A2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4A2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5386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A69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A69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ase.garant.ru/40025841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3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"УК "БМЗ"</Company>
  <LinksUpToDate>false</LinksUpToDate>
  <CharactersWithSpaces>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Departament</cp:lastModifiedBy>
  <cp:revision>6</cp:revision>
  <cp:lastPrinted>2024-07-09T05:50:00Z</cp:lastPrinted>
  <dcterms:created xsi:type="dcterms:W3CDTF">2023-02-07T13:49:00Z</dcterms:created>
  <dcterms:modified xsi:type="dcterms:W3CDTF">2024-07-09T06:22:00Z</dcterms:modified>
</cp:coreProperties>
</file>