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009" w:rsidRDefault="004E1009" w:rsidP="004E1009">
      <w:pPr>
        <w:jc w:val="center"/>
        <w:outlineLvl w:val="1"/>
        <w:rPr>
          <w:b/>
          <w:bCs/>
          <w:sz w:val="28"/>
          <w:szCs w:val="28"/>
          <w:lang w:eastAsia="ru-RU"/>
        </w:rPr>
      </w:pPr>
      <w:r w:rsidRPr="00484F40">
        <w:rPr>
          <w:b/>
          <w:bCs/>
          <w:sz w:val="28"/>
          <w:szCs w:val="28"/>
          <w:lang w:eastAsia="ru-RU"/>
        </w:rPr>
        <w:t>Письмо Министерст</w:t>
      </w:r>
      <w:r>
        <w:rPr>
          <w:b/>
          <w:bCs/>
          <w:sz w:val="28"/>
          <w:szCs w:val="28"/>
          <w:lang w:eastAsia="ru-RU"/>
        </w:rPr>
        <w:t>ва труда и социальной защиты РФ</w:t>
      </w:r>
    </w:p>
    <w:p w:rsidR="004E1009" w:rsidRPr="00484F40" w:rsidRDefault="004E1009" w:rsidP="004E1009">
      <w:pPr>
        <w:jc w:val="center"/>
        <w:outlineLvl w:val="1"/>
        <w:rPr>
          <w:b/>
          <w:bCs/>
          <w:sz w:val="28"/>
          <w:szCs w:val="28"/>
          <w:lang w:eastAsia="ru-RU"/>
        </w:rPr>
      </w:pPr>
      <w:r w:rsidRPr="00484F40">
        <w:rPr>
          <w:b/>
          <w:bCs/>
          <w:sz w:val="28"/>
          <w:szCs w:val="28"/>
          <w:lang w:eastAsia="ru-RU"/>
        </w:rPr>
        <w:t xml:space="preserve">от </w:t>
      </w:r>
      <w:r>
        <w:rPr>
          <w:b/>
          <w:bCs/>
          <w:sz w:val="28"/>
          <w:szCs w:val="28"/>
          <w:lang w:eastAsia="ru-RU"/>
        </w:rPr>
        <w:t>7 апреля 2023</w:t>
      </w:r>
      <w:r w:rsidRPr="00484F40">
        <w:rPr>
          <w:b/>
          <w:bCs/>
          <w:sz w:val="28"/>
          <w:szCs w:val="28"/>
          <w:lang w:eastAsia="ru-RU"/>
        </w:rPr>
        <w:t> г</w:t>
      </w:r>
      <w:r>
        <w:rPr>
          <w:b/>
          <w:bCs/>
          <w:sz w:val="28"/>
          <w:szCs w:val="28"/>
          <w:lang w:eastAsia="ru-RU"/>
        </w:rPr>
        <w:t>ода</w:t>
      </w:r>
      <w:r w:rsidRPr="00484F40">
        <w:rPr>
          <w:b/>
          <w:bCs/>
          <w:sz w:val="28"/>
          <w:szCs w:val="28"/>
          <w:lang w:eastAsia="ru-RU"/>
        </w:rPr>
        <w:t xml:space="preserve"> N 15-2/ООГ-1</w:t>
      </w:r>
      <w:r>
        <w:rPr>
          <w:b/>
          <w:bCs/>
          <w:sz w:val="28"/>
          <w:szCs w:val="28"/>
          <w:lang w:eastAsia="ru-RU"/>
        </w:rPr>
        <w:t>273</w:t>
      </w:r>
      <w:r w:rsidRPr="00484F40">
        <w:rPr>
          <w:b/>
          <w:bCs/>
          <w:sz w:val="28"/>
          <w:szCs w:val="28"/>
          <w:lang w:eastAsia="ru-RU"/>
        </w:rPr>
        <w:t xml:space="preserve"> </w:t>
      </w:r>
      <w:r>
        <w:rPr>
          <w:b/>
          <w:bCs/>
          <w:sz w:val="28"/>
          <w:szCs w:val="28"/>
          <w:lang w:eastAsia="ru-RU"/>
        </w:rPr>
        <w:t>«</w:t>
      </w:r>
      <w:r w:rsidRPr="00484F40">
        <w:rPr>
          <w:b/>
          <w:bCs/>
          <w:sz w:val="28"/>
          <w:szCs w:val="28"/>
          <w:lang w:eastAsia="ru-RU"/>
        </w:rPr>
        <w:t>О порядке обучения по охране труда и проверки знания требований охраны труда</w:t>
      </w:r>
      <w:r>
        <w:rPr>
          <w:b/>
          <w:bCs/>
          <w:sz w:val="28"/>
          <w:szCs w:val="28"/>
          <w:lang w:eastAsia="ru-RU"/>
        </w:rPr>
        <w:t>»</w:t>
      </w:r>
    </w:p>
    <w:p w:rsidR="004E1009" w:rsidRDefault="004E1009">
      <w:pPr>
        <w:pStyle w:val="a3"/>
        <w:spacing w:before="88" w:line="360" w:lineRule="auto"/>
        <w:ind w:left="113" w:right="104" w:firstLine="709"/>
        <w:jc w:val="both"/>
      </w:pPr>
    </w:p>
    <w:p w:rsidR="004E424F" w:rsidRDefault="00B83394" w:rsidP="004E1009">
      <w:pPr>
        <w:pStyle w:val="a3"/>
        <w:spacing w:before="88"/>
        <w:ind w:left="113" w:right="104" w:firstLine="709"/>
        <w:jc w:val="both"/>
      </w:pPr>
      <w:r>
        <w:t>Департамент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рассмотрел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компетенции</w:t>
      </w:r>
      <w:r>
        <w:rPr>
          <w:spacing w:val="-67"/>
        </w:rPr>
        <w:t xml:space="preserve"> </w:t>
      </w:r>
      <w:r>
        <w:t>Ваше</w:t>
      </w:r>
      <w:r>
        <w:rPr>
          <w:spacing w:val="1"/>
        </w:rPr>
        <w:t xml:space="preserve"> </w:t>
      </w:r>
      <w:r>
        <w:t>обращение,</w:t>
      </w:r>
      <w:r>
        <w:rPr>
          <w:spacing w:val="1"/>
        </w:rPr>
        <w:t xml:space="preserve"> </w:t>
      </w:r>
      <w:r>
        <w:t>поступившее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официальный</w:t>
      </w:r>
      <w:r>
        <w:rPr>
          <w:spacing w:val="1"/>
        </w:rPr>
        <w:t xml:space="preserve"> </w:t>
      </w:r>
      <w:r>
        <w:t>сайт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Федерации,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сообщает</w:t>
      </w:r>
      <w:r>
        <w:rPr>
          <w:spacing w:val="-1"/>
        </w:rPr>
        <w:t xml:space="preserve"> </w:t>
      </w:r>
      <w:r>
        <w:t>следующее.</w:t>
      </w:r>
    </w:p>
    <w:p w:rsidR="004E424F" w:rsidRDefault="00B83394" w:rsidP="004E1009">
      <w:pPr>
        <w:pStyle w:val="a3"/>
        <w:ind w:left="113" w:right="105" w:firstLine="709"/>
        <w:jc w:val="both"/>
      </w:pPr>
      <w:r>
        <w:t>Согласно пункту 5.16 Положения о Министерстве труда и социальной защиты</w:t>
      </w:r>
      <w:r>
        <w:rPr>
          <w:spacing w:val="1"/>
        </w:rPr>
        <w:t xml:space="preserve"> </w:t>
      </w:r>
      <w:r>
        <w:t>Российской Федерации, утвержденного постановлением Правительства Российской</w:t>
      </w:r>
      <w:r>
        <w:rPr>
          <w:spacing w:val="1"/>
        </w:rPr>
        <w:t xml:space="preserve"> </w:t>
      </w:r>
      <w:r>
        <w:t>Федерации от 19.06.2012 № 610, Минтруд России дает разъяснения по вопросам,</w:t>
      </w:r>
      <w:r>
        <w:rPr>
          <w:spacing w:val="1"/>
        </w:rPr>
        <w:t xml:space="preserve"> </w:t>
      </w:r>
      <w:r>
        <w:t>отнесенным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компетенции,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случаях,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-67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4E424F" w:rsidRDefault="00B83394" w:rsidP="004E1009">
      <w:pPr>
        <w:pStyle w:val="a3"/>
        <w:ind w:left="823"/>
        <w:jc w:val="both"/>
      </w:pPr>
      <w:r>
        <w:t>Постановлением</w:t>
      </w:r>
      <w:r>
        <w:rPr>
          <w:spacing w:val="18"/>
        </w:rPr>
        <w:t xml:space="preserve"> </w:t>
      </w:r>
      <w:r>
        <w:t>Правительства</w:t>
      </w:r>
      <w:r>
        <w:rPr>
          <w:spacing w:val="19"/>
        </w:rPr>
        <w:t xml:space="preserve"> </w:t>
      </w:r>
      <w:r>
        <w:t>Российской</w:t>
      </w:r>
      <w:r>
        <w:rPr>
          <w:spacing w:val="19"/>
        </w:rPr>
        <w:t xml:space="preserve"> </w:t>
      </w:r>
      <w:r>
        <w:t>Федерации</w:t>
      </w:r>
      <w:r>
        <w:rPr>
          <w:spacing w:val="19"/>
        </w:rPr>
        <w:t xml:space="preserve"> </w:t>
      </w:r>
      <w:r>
        <w:t>от</w:t>
      </w:r>
      <w:r>
        <w:rPr>
          <w:spacing w:val="19"/>
        </w:rPr>
        <w:t xml:space="preserve"> </w:t>
      </w:r>
      <w:r>
        <w:t>24.12.2021</w:t>
      </w:r>
      <w:r>
        <w:rPr>
          <w:spacing w:val="19"/>
        </w:rPr>
        <w:t xml:space="preserve"> </w:t>
      </w:r>
      <w:r>
        <w:t>№</w:t>
      </w:r>
      <w:r>
        <w:rPr>
          <w:spacing w:val="19"/>
        </w:rPr>
        <w:t xml:space="preserve"> </w:t>
      </w:r>
      <w:r>
        <w:t>2464</w:t>
      </w:r>
    </w:p>
    <w:p w:rsidR="004E424F" w:rsidRDefault="00B83394" w:rsidP="004E1009">
      <w:pPr>
        <w:pStyle w:val="a3"/>
        <w:spacing w:before="161"/>
        <w:ind w:left="113" w:right="105"/>
        <w:jc w:val="both"/>
      </w:pPr>
      <w:r>
        <w:t>«О порядке обучения по охране труда и проверки знания требований охраны труда»</w:t>
      </w:r>
      <w:r>
        <w:rPr>
          <w:spacing w:val="1"/>
        </w:rPr>
        <w:t xml:space="preserve"> </w:t>
      </w:r>
      <w:r>
        <w:t>утверждены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охране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охраны</w:t>
      </w:r>
      <w:r>
        <w:rPr>
          <w:spacing w:val="-1"/>
        </w:rPr>
        <w:t xml:space="preserve"> </w:t>
      </w:r>
      <w:r>
        <w:t>труда (далее – Правила).</w:t>
      </w:r>
    </w:p>
    <w:p w:rsidR="004E424F" w:rsidRDefault="00B83394" w:rsidP="004E1009">
      <w:pPr>
        <w:pStyle w:val="a3"/>
        <w:ind w:left="113" w:right="105" w:firstLine="709"/>
        <w:jc w:val="both"/>
      </w:pPr>
      <w:r>
        <w:t>Пунктом 118 Правил определена информация, которая указывается в реестре</w:t>
      </w:r>
      <w:r>
        <w:rPr>
          <w:spacing w:val="1"/>
        </w:rPr>
        <w:t xml:space="preserve"> </w:t>
      </w:r>
      <w:r>
        <w:t>обученных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индивидуальным</w:t>
      </w:r>
      <w:r>
        <w:rPr>
          <w:spacing w:val="1"/>
        </w:rPr>
        <w:t xml:space="preserve"> </w:t>
      </w:r>
      <w:r>
        <w:t>предпринимателем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юридическим</w:t>
      </w:r>
      <w:r>
        <w:rPr>
          <w:spacing w:val="1"/>
        </w:rPr>
        <w:t xml:space="preserve"> </w:t>
      </w:r>
      <w:r>
        <w:t>лицом,</w:t>
      </w:r>
      <w:r>
        <w:rPr>
          <w:spacing w:val="1"/>
        </w:rPr>
        <w:t xml:space="preserve"> </w:t>
      </w:r>
      <w:r>
        <w:t>осуществляющим деятельность по обучению своих работников вопросам охраны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предпринимателями,</w:t>
      </w:r>
      <w:r>
        <w:rPr>
          <w:spacing w:val="1"/>
        </w:rPr>
        <w:t xml:space="preserve"> </w:t>
      </w:r>
      <w:r>
        <w:t>оказывающими</w:t>
      </w:r>
      <w:r>
        <w:rPr>
          <w:spacing w:val="1"/>
        </w:rPr>
        <w:t xml:space="preserve"> </w:t>
      </w:r>
      <w:r>
        <w:t>услуги по обучению работодателей и работников вопросам охраны труда, после</w:t>
      </w:r>
      <w:r>
        <w:rPr>
          <w:spacing w:val="1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проверки</w:t>
      </w:r>
      <w:r>
        <w:rPr>
          <w:spacing w:val="-1"/>
        </w:rPr>
        <w:t xml:space="preserve"> </w:t>
      </w:r>
      <w:r>
        <w:t>знания требований</w:t>
      </w:r>
      <w:r>
        <w:rPr>
          <w:spacing w:val="-1"/>
        </w:rPr>
        <w:t xml:space="preserve"> </w:t>
      </w:r>
      <w:r>
        <w:t>охраны труда.</w:t>
      </w:r>
    </w:p>
    <w:p w:rsidR="004E424F" w:rsidRDefault="00B83394" w:rsidP="004E1009">
      <w:pPr>
        <w:pStyle w:val="a3"/>
        <w:spacing w:before="132"/>
        <w:ind w:left="114" w:right="104" w:firstLine="709"/>
        <w:jc w:val="both"/>
      </w:pPr>
      <w:r>
        <w:t>Так,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подпункту</w:t>
      </w:r>
      <w:r>
        <w:rPr>
          <w:spacing w:val="1"/>
        </w:rPr>
        <w:t xml:space="preserve"> </w:t>
      </w:r>
      <w:r>
        <w:t>«б»</w:t>
      </w:r>
      <w:r>
        <w:rPr>
          <w:spacing w:val="1"/>
        </w:rPr>
        <w:t xml:space="preserve"> </w:t>
      </w:r>
      <w:r>
        <w:t>пункта</w:t>
      </w:r>
      <w:r>
        <w:rPr>
          <w:spacing w:val="1"/>
        </w:rPr>
        <w:t xml:space="preserve"> </w:t>
      </w:r>
      <w:r>
        <w:t>118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предприниматель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юридическое</w:t>
      </w:r>
      <w:r>
        <w:rPr>
          <w:spacing w:val="1"/>
        </w:rPr>
        <w:t xml:space="preserve"> </w:t>
      </w:r>
      <w:r>
        <w:t>лицо,</w:t>
      </w:r>
      <w:r>
        <w:rPr>
          <w:spacing w:val="1"/>
        </w:rPr>
        <w:t xml:space="preserve"> </w:t>
      </w:r>
      <w:r>
        <w:t>осуществляющие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обучению своих работников вопросам охраны труда, после проведения проверки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передают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реестр</w:t>
      </w:r>
      <w:r>
        <w:rPr>
          <w:spacing w:val="1"/>
        </w:rPr>
        <w:t xml:space="preserve"> </w:t>
      </w:r>
      <w:r>
        <w:t>обученных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следующие</w:t>
      </w:r>
      <w:r>
        <w:rPr>
          <w:spacing w:val="-67"/>
        </w:rPr>
        <w:t xml:space="preserve"> </w:t>
      </w:r>
      <w:r>
        <w:t>сведения:</w:t>
      </w:r>
    </w:p>
    <w:p w:rsidR="004E424F" w:rsidRDefault="00B83394" w:rsidP="004E1009">
      <w:pPr>
        <w:pStyle w:val="a3"/>
        <w:ind w:left="114" w:right="104" w:firstLine="709"/>
        <w:jc w:val="both"/>
      </w:pPr>
      <w:r>
        <w:t>фамилия,</w:t>
      </w:r>
      <w:r>
        <w:rPr>
          <w:spacing w:val="1"/>
        </w:rPr>
        <w:t xml:space="preserve"> </w:t>
      </w:r>
      <w:r>
        <w:t>имя,</w:t>
      </w:r>
      <w:r>
        <w:rPr>
          <w:spacing w:val="1"/>
        </w:rPr>
        <w:t xml:space="preserve"> </w:t>
      </w:r>
      <w:r>
        <w:t>отчество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наличии),</w:t>
      </w:r>
      <w:r>
        <w:rPr>
          <w:spacing w:val="1"/>
        </w:rPr>
        <w:t xml:space="preserve"> </w:t>
      </w:r>
      <w:r>
        <w:t>страховой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лицевого счета, профессия (должность) работника, прошедшего обучение по охране</w:t>
      </w:r>
      <w:r>
        <w:rPr>
          <w:spacing w:val="1"/>
        </w:rPr>
        <w:t xml:space="preserve"> </w:t>
      </w:r>
      <w:r>
        <w:t>труда;</w:t>
      </w:r>
    </w:p>
    <w:p w:rsidR="004E424F" w:rsidRDefault="00B83394" w:rsidP="004E1009">
      <w:pPr>
        <w:pStyle w:val="a3"/>
        <w:ind w:left="823" w:right="3232"/>
        <w:jc w:val="both"/>
      </w:pPr>
      <w:r>
        <w:t>наименование программы обучения по охране труда;</w:t>
      </w:r>
      <w:r>
        <w:rPr>
          <w:spacing w:val="-67"/>
        </w:rPr>
        <w:t xml:space="preserve"> </w:t>
      </w:r>
      <w:r>
        <w:t>дата</w:t>
      </w:r>
      <w:r>
        <w:rPr>
          <w:spacing w:val="-2"/>
        </w:rPr>
        <w:t xml:space="preserve"> </w:t>
      </w:r>
      <w:r>
        <w:t>проверки</w:t>
      </w:r>
      <w:r>
        <w:rPr>
          <w:spacing w:val="-1"/>
        </w:rPr>
        <w:t xml:space="preserve"> </w:t>
      </w:r>
      <w:r>
        <w:t>знания требований</w:t>
      </w:r>
      <w:r>
        <w:rPr>
          <w:spacing w:val="-1"/>
        </w:rPr>
        <w:t xml:space="preserve"> </w:t>
      </w:r>
      <w:r>
        <w:t>охраны труда;</w:t>
      </w:r>
    </w:p>
    <w:p w:rsidR="004E424F" w:rsidRDefault="00B83394" w:rsidP="004E1009">
      <w:pPr>
        <w:pStyle w:val="a3"/>
        <w:ind w:left="114" w:right="105" w:firstLine="709"/>
        <w:jc w:val="both"/>
      </w:pPr>
      <w:r>
        <w:t>результат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(оценка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проверки</w:t>
      </w:r>
      <w:r>
        <w:rPr>
          <w:spacing w:val="-1"/>
        </w:rPr>
        <w:t xml:space="preserve"> </w:t>
      </w:r>
      <w:r>
        <w:t>«удовлетворительно» или «неудовлетворительно»);</w:t>
      </w:r>
    </w:p>
    <w:p w:rsidR="004E424F" w:rsidRDefault="00B83394" w:rsidP="004E1009">
      <w:pPr>
        <w:pStyle w:val="a3"/>
        <w:ind w:left="823"/>
        <w:jc w:val="both"/>
      </w:pPr>
      <w:r>
        <w:t>номер</w:t>
      </w:r>
      <w:r>
        <w:rPr>
          <w:spacing w:val="-3"/>
        </w:rPr>
        <w:t xml:space="preserve"> </w:t>
      </w:r>
      <w:r>
        <w:t>протокола</w:t>
      </w:r>
      <w:r>
        <w:rPr>
          <w:spacing w:val="-3"/>
        </w:rPr>
        <w:t xml:space="preserve"> </w:t>
      </w:r>
      <w:r>
        <w:t>проверки</w:t>
      </w:r>
      <w:r>
        <w:rPr>
          <w:spacing w:val="-2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требований</w:t>
      </w:r>
      <w:r>
        <w:rPr>
          <w:spacing w:val="-2"/>
        </w:rPr>
        <w:t xml:space="preserve"> </w:t>
      </w:r>
      <w:r>
        <w:t>охраны</w:t>
      </w:r>
      <w:r>
        <w:rPr>
          <w:spacing w:val="-3"/>
        </w:rPr>
        <w:t xml:space="preserve"> </w:t>
      </w:r>
      <w:r>
        <w:t>труда.</w:t>
      </w:r>
    </w:p>
    <w:p w:rsidR="004E424F" w:rsidRDefault="00B83394" w:rsidP="004E1009">
      <w:pPr>
        <w:pStyle w:val="a3"/>
        <w:spacing w:before="161"/>
        <w:ind w:left="114" w:right="104" w:firstLine="709"/>
        <w:jc w:val="both"/>
      </w:pPr>
      <w:r>
        <w:t>Таким образом представляется, что подписание протокола проверки знания</w:t>
      </w:r>
      <w:r>
        <w:rPr>
          <w:spacing w:val="1"/>
        </w:rPr>
        <w:t xml:space="preserve"> </w:t>
      </w:r>
      <w:r>
        <w:t>требований</w:t>
      </w:r>
      <w:r>
        <w:rPr>
          <w:spacing w:val="-5"/>
        </w:rPr>
        <w:t xml:space="preserve"> </w:t>
      </w:r>
      <w:r>
        <w:t>охраны</w:t>
      </w:r>
      <w:r>
        <w:rPr>
          <w:spacing w:val="-5"/>
        </w:rPr>
        <w:t xml:space="preserve"> </w:t>
      </w:r>
      <w:r>
        <w:t>труда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передача</w:t>
      </w:r>
      <w:r>
        <w:rPr>
          <w:spacing w:val="-4"/>
        </w:rPr>
        <w:t xml:space="preserve"> </w:t>
      </w:r>
      <w:r>
        <w:t>соответствующих</w:t>
      </w:r>
      <w:r>
        <w:rPr>
          <w:spacing w:val="-5"/>
        </w:rPr>
        <w:t xml:space="preserve"> </w:t>
      </w:r>
      <w:r>
        <w:t>сведений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реестр</w:t>
      </w:r>
      <w:r>
        <w:rPr>
          <w:spacing w:val="-5"/>
        </w:rPr>
        <w:t xml:space="preserve"> </w:t>
      </w:r>
      <w:r>
        <w:t>обученных</w:t>
      </w:r>
      <w:r>
        <w:rPr>
          <w:spacing w:val="-68"/>
        </w:rPr>
        <w:t xml:space="preserve"> </w:t>
      </w:r>
      <w:r>
        <w:t>лиц</w:t>
      </w:r>
      <w:r>
        <w:rPr>
          <w:spacing w:val="-1"/>
        </w:rPr>
        <w:t xml:space="preserve"> </w:t>
      </w:r>
      <w:r>
        <w:t>возможно в</w:t>
      </w:r>
      <w:r>
        <w:rPr>
          <w:spacing w:val="-1"/>
        </w:rPr>
        <w:t xml:space="preserve"> </w:t>
      </w:r>
      <w:r>
        <w:t>следующей</w:t>
      </w:r>
      <w:r>
        <w:rPr>
          <w:spacing w:val="-1"/>
        </w:rPr>
        <w:t xml:space="preserve"> </w:t>
      </w:r>
      <w:r>
        <w:t>последовательности:</w:t>
      </w:r>
    </w:p>
    <w:p w:rsidR="004E424F" w:rsidRDefault="00B83394" w:rsidP="004E1009">
      <w:pPr>
        <w:pStyle w:val="a4"/>
        <w:numPr>
          <w:ilvl w:val="0"/>
          <w:numId w:val="1"/>
        </w:numPr>
        <w:tabs>
          <w:tab w:val="left" w:pos="1530"/>
        </w:tabs>
        <w:ind w:firstLine="709"/>
        <w:jc w:val="both"/>
        <w:rPr>
          <w:sz w:val="28"/>
        </w:rPr>
      </w:pPr>
      <w:r>
        <w:rPr>
          <w:sz w:val="28"/>
        </w:rPr>
        <w:t>оформление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протокола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(подпункты</w:t>
      </w:r>
      <w:r>
        <w:rPr>
          <w:spacing w:val="-2"/>
          <w:sz w:val="28"/>
        </w:rPr>
        <w:t xml:space="preserve"> </w:t>
      </w:r>
      <w:r>
        <w:rPr>
          <w:sz w:val="28"/>
        </w:rPr>
        <w:t>«а-ж»</w:t>
      </w:r>
      <w:r>
        <w:rPr>
          <w:spacing w:val="-1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-1"/>
          <w:sz w:val="28"/>
        </w:rPr>
        <w:t xml:space="preserve"> </w:t>
      </w:r>
      <w:r>
        <w:rPr>
          <w:sz w:val="28"/>
        </w:rPr>
        <w:t>92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Правил)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присвоением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номера</w:t>
      </w:r>
      <w:r>
        <w:rPr>
          <w:spacing w:val="-2"/>
          <w:sz w:val="28"/>
        </w:rPr>
        <w:t xml:space="preserve"> </w:t>
      </w:r>
      <w:r>
        <w:rPr>
          <w:sz w:val="28"/>
        </w:rPr>
        <w:t>протокола;</w:t>
      </w:r>
    </w:p>
    <w:p w:rsidR="004E424F" w:rsidRDefault="00B83394" w:rsidP="004E1009">
      <w:pPr>
        <w:pStyle w:val="a4"/>
        <w:numPr>
          <w:ilvl w:val="0"/>
          <w:numId w:val="1"/>
        </w:numPr>
        <w:tabs>
          <w:tab w:val="left" w:pos="1530"/>
        </w:tabs>
        <w:ind w:right="106" w:firstLine="709"/>
        <w:jc w:val="both"/>
        <w:rPr>
          <w:sz w:val="28"/>
        </w:rPr>
      </w:pPr>
      <w:r>
        <w:rPr>
          <w:sz w:val="28"/>
        </w:rPr>
        <w:t>передача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подпунктом</w:t>
      </w:r>
      <w:r>
        <w:rPr>
          <w:spacing w:val="1"/>
          <w:sz w:val="28"/>
        </w:rPr>
        <w:t xml:space="preserve"> </w:t>
      </w:r>
      <w:r>
        <w:rPr>
          <w:sz w:val="28"/>
        </w:rPr>
        <w:t>«б»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1"/>
          <w:sz w:val="28"/>
        </w:rPr>
        <w:t xml:space="preserve"> </w:t>
      </w:r>
      <w:r>
        <w:rPr>
          <w:sz w:val="28"/>
        </w:rPr>
        <w:t>118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номера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прохождении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2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реестре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лиц;</w:t>
      </w:r>
    </w:p>
    <w:p w:rsidR="004E424F" w:rsidRDefault="00B83394" w:rsidP="004E1009">
      <w:pPr>
        <w:pStyle w:val="a4"/>
        <w:numPr>
          <w:ilvl w:val="0"/>
          <w:numId w:val="1"/>
        </w:numPr>
        <w:tabs>
          <w:tab w:val="left" w:pos="1530"/>
        </w:tabs>
        <w:ind w:firstLine="709"/>
        <w:jc w:val="both"/>
        <w:rPr>
          <w:sz w:val="28"/>
        </w:rPr>
      </w:pPr>
      <w:r>
        <w:rPr>
          <w:sz w:val="28"/>
        </w:rPr>
        <w:t>занесение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протокол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 охраны труда;</w:t>
      </w:r>
    </w:p>
    <w:p w:rsidR="004E424F" w:rsidRDefault="00B83394" w:rsidP="004E1009">
      <w:pPr>
        <w:pStyle w:val="a4"/>
        <w:numPr>
          <w:ilvl w:val="0"/>
          <w:numId w:val="1"/>
        </w:numPr>
        <w:tabs>
          <w:tab w:val="left" w:pos="1530"/>
        </w:tabs>
        <w:ind w:left="1530" w:right="0"/>
        <w:jc w:val="both"/>
        <w:rPr>
          <w:sz w:val="28"/>
        </w:rPr>
      </w:pPr>
      <w:r>
        <w:rPr>
          <w:sz w:val="28"/>
        </w:rPr>
        <w:lastRenderedPageBreak/>
        <w:t>подписание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протокола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работником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-4"/>
          <w:sz w:val="28"/>
        </w:rPr>
        <w:t xml:space="preserve"> </w:t>
      </w:r>
      <w:r>
        <w:rPr>
          <w:sz w:val="28"/>
        </w:rPr>
        <w:t>комиссии.</w:t>
      </w:r>
    </w:p>
    <w:p w:rsidR="004E424F" w:rsidRDefault="00B83394" w:rsidP="004E1009">
      <w:pPr>
        <w:pStyle w:val="a3"/>
        <w:spacing w:before="161"/>
        <w:ind w:left="114" w:right="105" w:firstLine="709"/>
        <w:jc w:val="both"/>
      </w:pPr>
      <w:r>
        <w:t>В случае, если в программу обучения по охране труда входит, например, три</w:t>
      </w:r>
      <w:r>
        <w:rPr>
          <w:spacing w:val="1"/>
        </w:rPr>
        <w:t xml:space="preserve"> </w:t>
      </w:r>
      <w:r>
        <w:rPr>
          <w:spacing w:val="-1"/>
        </w:rPr>
        <w:t>программы</w:t>
      </w:r>
      <w:r>
        <w:rPr>
          <w:spacing w:val="-17"/>
        </w:rPr>
        <w:t xml:space="preserve"> </w:t>
      </w:r>
      <w:r>
        <w:rPr>
          <w:spacing w:val="-1"/>
        </w:rPr>
        <w:t>обучения</w:t>
      </w:r>
      <w:r>
        <w:rPr>
          <w:spacing w:val="-16"/>
        </w:rPr>
        <w:t xml:space="preserve"> </w:t>
      </w:r>
      <w:r>
        <w:rPr>
          <w:spacing w:val="-1"/>
        </w:rPr>
        <w:t>требованиям</w:t>
      </w:r>
      <w:r>
        <w:rPr>
          <w:spacing w:val="-16"/>
        </w:rPr>
        <w:t xml:space="preserve"> </w:t>
      </w:r>
      <w:r>
        <w:t>охраны</w:t>
      </w:r>
      <w:r>
        <w:rPr>
          <w:spacing w:val="-16"/>
        </w:rPr>
        <w:t xml:space="preserve"> </w:t>
      </w:r>
      <w:r>
        <w:t>труда,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том</w:t>
      </w:r>
      <w:r>
        <w:rPr>
          <w:spacing w:val="-16"/>
        </w:rPr>
        <w:t xml:space="preserve"> </w:t>
      </w:r>
      <w:r>
        <w:t>числе</w:t>
      </w:r>
      <w:r>
        <w:rPr>
          <w:spacing w:val="-16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работам</w:t>
      </w:r>
      <w:r>
        <w:rPr>
          <w:spacing w:val="-16"/>
        </w:rPr>
        <w:t xml:space="preserve"> </w:t>
      </w:r>
      <w:r>
        <w:t>повышенной</w:t>
      </w:r>
      <w:r>
        <w:rPr>
          <w:spacing w:val="-68"/>
        </w:rPr>
        <w:t xml:space="preserve"> </w:t>
      </w:r>
      <w:r>
        <w:t>опасности, то полагаем протокол может содержать три регистрационных номера,</w:t>
      </w:r>
      <w:r>
        <w:rPr>
          <w:spacing w:val="1"/>
        </w:rPr>
        <w:t xml:space="preserve"> </w:t>
      </w:r>
      <w:r>
        <w:t>подтверждающих записи о прохождении проверки знания требований охраны труда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данными</w:t>
      </w:r>
      <w:r>
        <w:rPr>
          <w:spacing w:val="-1"/>
        </w:rPr>
        <w:t xml:space="preserve"> </w:t>
      </w:r>
      <w:r>
        <w:t>программам обучения.</w:t>
      </w:r>
    </w:p>
    <w:p w:rsidR="004E424F" w:rsidRDefault="00B83394" w:rsidP="004E1009">
      <w:pPr>
        <w:pStyle w:val="a3"/>
        <w:spacing w:before="132"/>
        <w:ind w:left="113" w:right="104" w:firstLine="709"/>
        <w:jc w:val="both"/>
      </w:pPr>
      <w:r>
        <w:t>С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подробной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инструкциями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работодателей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осуществляющими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охране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работодателей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работников, Вы можете ознакомиться в разделе «Справочная информация» на сайте</w:t>
      </w:r>
      <w:r>
        <w:rPr>
          <w:spacing w:val="1"/>
        </w:rPr>
        <w:t xml:space="preserve"> </w:t>
      </w:r>
      <w:r>
        <w:t>Единой общероссийской справочно-информационной системе по охране труда по</w:t>
      </w:r>
      <w:r>
        <w:rPr>
          <w:spacing w:val="1"/>
        </w:rPr>
        <w:t xml:space="preserve"> </w:t>
      </w:r>
      <w:r>
        <w:t>ссылке:</w:t>
      </w:r>
      <w:r>
        <w:rPr>
          <w:spacing w:val="-1"/>
        </w:rPr>
        <w:t xml:space="preserve"> </w:t>
      </w:r>
      <w:r>
        <w:t>https://akot.rosmintrud.ru/sout/info.</w:t>
      </w:r>
    </w:p>
    <w:p w:rsidR="004E424F" w:rsidRDefault="00B83394" w:rsidP="004E1009">
      <w:pPr>
        <w:pStyle w:val="a3"/>
        <w:ind w:left="114" w:right="104" w:firstLine="709"/>
        <w:jc w:val="both"/>
      </w:pPr>
      <w:r>
        <w:t>Одновременно</w:t>
      </w:r>
      <w:r>
        <w:rPr>
          <w:spacing w:val="1"/>
        </w:rPr>
        <w:t xml:space="preserve"> </w:t>
      </w:r>
      <w:r>
        <w:t>сообщаем,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Ваше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нормативным правовым актом, носит разъяснительный характер и является мнением</w:t>
      </w:r>
      <w:r>
        <w:rPr>
          <w:spacing w:val="-67"/>
        </w:rPr>
        <w:t xml:space="preserve"> </w:t>
      </w:r>
      <w:r>
        <w:t>Департамента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отдельно заданный</w:t>
      </w:r>
      <w:r>
        <w:rPr>
          <w:spacing w:val="-1"/>
        </w:rPr>
        <w:t xml:space="preserve"> </w:t>
      </w:r>
      <w:r>
        <w:t>вопрос.</w:t>
      </w:r>
    </w:p>
    <w:p w:rsidR="004E424F" w:rsidRDefault="004E424F">
      <w:pPr>
        <w:pStyle w:val="a3"/>
        <w:rPr>
          <w:sz w:val="30"/>
        </w:rPr>
      </w:pPr>
    </w:p>
    <w:p w:rsidR="004E424F" w:rsidRDefault="004E424F">
      <w:pPr>
        <w:pStyle w:val="a3"/>
        <w:rPr>
          <w:sz w:val="38"/>
        </w:rPr>
      </w:pPr>
    </w:p>
    <w:p w:rsidR="004E424F" w:rsidRDefault="00B83394">
      <w:pPr>
        <w:pStyle w:val="a3"/>
        <w:spacing w:line="268" w:lineRule="auto"/>
        <w:ind w:left="188" w:right="6342"/>
      </w:pPr>
      <w:r>
        <w:t>Заместитель директора</w:t>
      </w:r>
      <w:r>
        <w:rPr>
          <w:spacing w:val="1"/>
        </w:rPr>
        <w:t xml:space="preserve"> </w:t>
      </w:r>
      <w:r>
        <w:t>Департамента</w:t>
      </w:r>
      <w:r>
        <w:rPr>
          <w:spacing w:val="-4"/>
        </w:rPr>
        <w:t xml:space="preserve"> </w:t>
      </w:r>
      <w:r>
        <w:t>условий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охраны</w:t>
      </w:r>
    </w:p>
    <w:p w:rsidR="004E424F" w:rsidRDefault="00B83394">
      <w:pPr>
        <w:pStyle w:val="a3"/>
        <w:tabs>
          <w:tab w:val="left" w:pos="8142"/>
        </w:tabs>
        <w:spacing w:line="321" w:lineRule="exact"/>
        <w:ind w:left="187"/>
      </w:pPr>
      <w:r>
        <w:t>труда</w:t>
      </w:r>
      <w:r>
        <w:tab/>
        <w:t>А.А.</w:t>
      </w:r>
      <w:r>
        <w:rPr>
          <w:spacing w:val="-3"/>
        </w:rPr>
        <w:t xml:space="preserve"> </w:t>
      </w:r>
      <w:r>
        <w:t>Воротилкин</w:t>
      </w:r>
    </w:p>
    <w:p w:rsidR="004E1009" w:rsidRDefault="004E1009">
      <w:pPr>
        <w:pStyle w:val="a3"/>
        <w:tabs>
          <w:tab w:val="left" w:pos="8142"/>
        </w:tabs>
        <w:spacing w:line="321" w:lineRule="exact"/>
        <w:ind w:left="187"/>
      </w:pPr>
    </w:p>
    <w:p w:rsidR="004E1009" w:rsidRDefault="004E1009">
      <w:pPr>
        <w:pStyle w:val="a3"/>
        <w:tabs>
          <w:tab w:val="left" w:pos="8142"/>
        </w:tabs>
        <w:spacing w:line="321" w:lineRule="exact"/>
        <w:ind w:left="187"/>
      </w:pPr>
    </w:p>
    <w:p w:rsidR="004E424F" w:rsidRDefault="00B83394" w:rsidP="004E1009">
      <w:pPr>
        <w:spacing w:before="266"/>
        <w:ind w:left="114"/>
        <w:rPr>
          <w:sz w:val="20"/>
        </w:rPr>
      </w:pPr>
      <w:r>
        <w:rPr>
          <w:sz w:val="20"/>
        </w:rPr>
        <w:t>А.В.</w:t>
      </w:r>
      <w:r>
        <w:rPr>
          <w:spacing w:val="-1"/>
          <w:sz w:val="20"/>
        </w:rPr>
        <w:t xml:space="preserve"> </w:t>
      </w:r>
      <w:r>
        <w:rPr>
          <w:sz w:val="20"/>
        </w:rPr>
        <w:t>Кунчин, +7</w:t>
      </w:r>
      <w:r>
        <w:rPr>
          <w:spacing w:val="-1"/>
          <w:sz w:val="20"/>
        </w:rPr>
        <w:t xml:space="preserve"> </w:t>
      </w:r>
      <w:r>
        <w:rPr>
          <w:sz w:val="20"/>
        </w:rPr>
        <w:t>(495) 587-88-89,</w:t>
      </w:r>
      <w:r>
        <w:rPr>
          <w:spacing w:val="-1"/>
          <w:sz w:val="20"/>
        </w:rPr>
        <w:t xml:space="preserve"> </w:t>
      </w:r>
      <w:r>
        <w:rPr>
          <w:sz w:val="20"/>
        </w:rPr>
        <w:t>15-25</w:t>
      </w:r>
      <w:bookmarkStart w:id="0" w:name="_GoBack"/>
      <w:bookmarkEnd w:id="0"/>
    </w:p>
    <w:sectPr w:rsidR="004E424F">
      <w:headerReference w:type="default" r:id="rId7"/>
      <w:pgSz w:w="11910" w:h="16840"/>
      <w:pgMar w:top="1120" w:right="460" w:bottom="280" w:left="1020" w:header="69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7E1" w:rsidRDefault="00BC37E1">
      <w:r>
        <w:separator/>
      </w:r>
    </w:p>
  </w:endnote>
  <w:endnote w:type="continuationSeparator" w:id="0">
    <w:p w:rsidR="00BC37E1" w:rsidRDefault="00BC3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7E1" w:rsidRDefault="00BC37E1">
      <w:r>
        <w:separator/>
      </w:r>
    </w:p>
  </w:footnote>
  <w:footnote w:type="continuationSeparator" w:id="0">
    <w:p w:rsidR="00BC37E1" w:rsidRDefault="00BC37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24F" w:rsidRDefault="004E100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467008" behindDoc="1" locked="0" layoutInCell="1" allowOverlap="1">
              <wp:simplePos x="0" y="0"/>
              <wp:positionH relativeFrom="page">
                <wp:posOffset>3877945</wp:posOffset>
              </wp:positionH>
              <wp:positionV relativeFrom="page">
                <wp:posOffset>426720</wp:posOffset>
              </wp:positionV>
              <wp:extent cx="165100" cy="22288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424F" w:rsidRDefault="00B83394">
                          <w:pPr>
                            <w:pStyle w:val="a3"/>
                            <w:spacing w:before="8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E1009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5.35pt;margin-top:33.6pt;width:13pt;height:17.55pt;z-index:-1584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" filled="f" stroked="f">
              <v:textbox inset="0,0,0,0">
                <w:txbxContent>
                  <w:p w:rsidR="004E424F" w:rsidRDefault="00B83394">
                    <w:pPr>
                      <w:pStyle w:val="a3"/>
                      <w:spacing w:before="8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E1009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353A5"/>
    <w:multiLevelType w:val="hybridMultilevel"/>
    <w:tmpl w:val="7220C0B6"/>
    <w:lvl w:ilvl="0" w:tplc="AE8A7D20">
      <w:start w:val="1"/>
      <w:numFmt w:val="decimal"/>
      <w:lvlText w:val="%1)"/>
      <w:lvlJc w:val="left"/>
      <w:pPr>
        <w:ind w:left="114" w:hanging="70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C7E2170">
      <w:numFmt w:val="bullet"/>
      <w:lvlText w:val="•"/>
      <w:lvlJc w:val="left"/>
      <w:pPr>
        <w:ind w:left="1150" w:hanging="707"/>
      </w:pPr>
      <w:rPr>
        <w:rFonts w:hint="default"/>
        <w:lang w:val="ru-RU" w:eastAsia="en-US" w:bidi="ar-SA"/>
      </w:rPr>
    </w:lvl>
    <w:lvl w:ilvl="2" w:tplc="1BDAD664">
      <w:numFmt w:val="bullet"/>
      <w:lvlText w:val="•"/>
      <w:lvlJc w:val="left"/>
      <w:pPr>
        <w:ind w:left="2181" w:hanging="707"/>
      </w:pPr>
      <w:rPr>
        <w:rFonts w:hint="default"/>
        <w:lang w:val="ru-RU" w:eastAsia="en-US" w:bidi="ar-SA"/>
      </w:rPr>
    </w:lvl>
    <w:lvl w:ilvl="3" w:tplc="651EABC8">
      <w:numFmt w:val="bullet"/>
      <w:lvlText w:val="•"/>
      <w:lvlJc w:val="left"/>
      <w:pPr>
        <w:ind w:left="3211" w:hanging="707"/>
      </w:pPr>
      <w:rPr>
        <w:rFonts w:hint="default"/>
        <w:lang w:val="ru-RU" w:eastAsia="en-US" w:bidi="ar-SA"/>
      </w:rPr>
    </w:lvl>
    <w:lvl w:ilvl="4" w:tplc="C6C27400">
      <w:numFmt w:val="bullet"/>
      <w:lvlText w:val="•"/>
      <w:lvlJc w:val="left"/>
      <w:pPr>
        <w:ind w:left="4242" w:hanging="707"/>
      </w:pPr>
      <w:rPr>
        <w:rFonts w:hint="default"/>
        <w:lang w:val="ru-RU" w:eastAsia="en-US" w:bidi="ar-SA"/>
      </w:rPr>
    </w:lvl>
    <w:lvl w:ilvl="5" w:tplc="B19AECE8">
      <w:numFmt w:val="bullet"/>
      <w:lvlText w:val="•"/>
      <w:lvlJc w:val="left"/>
      <w:pPr>
        <w:ind w:left="5273" w:hanging="707"/>
      </w:pPr>
      <w:rPr>
        <w:rFonts w:hint="default"/>
        <w:lang w:val="ru-RU" w:eastAsia="en-US" w:bidi="ar-SA"/>
      </w:rPr>
    </w:lvl>
    <w:lvl w:ilvl="6" w:tplc="227664CA">
      <w:numFmt w:val="bullet"/>
      <w:lvlText w:val="•"/>
      <w:lvlJc w:val="left"/>
      <w:pPr>
        <w:ind w:left="6303" w:hanging="707"/>
      </w:pPr>
      <w:rPr>
        <w:rFonts w:hint="default"/>
        <w:lang w:val="ru-RU" w:eastAsia="en-US" w:bidi="ar-SA"/>
      </w:rPr>
    </w:lvl>
    <w:lvl w:ilvl="7" w:tplc="19C63BF2">
      <w:numFmt w:val="bullet"/>
      <w:lvlText w:val="•"/>
      <w:lvlJc w:val="left"/>
      <w:pPr>
        <w:ind w:left="7334" w:hanging="707"/>
      </w:pPr>
      <w:rPr>
        <w:rFonts w:hint="default"/>
        <w:lang w:val="ru-RU" w:eastAsia="en-US" w:bidi="ar-SA"/>
      </w:rPr>
    </w:lvl>
    <w:lvl w:ilvl="8" w:tplc="1E922F44">
      <w:numFmt w:val="bullet"/>
      <w:lvlText w:val="•"/>
      <w:lvlJc w:val="left"/>
      <w:pPr>
        <w:ind w:left="8364" w:hanging="707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24F"/>
    <w:rsid w:val="000C6F44"/>
    <w:rsid w:val="004E1009"/>
    <w:rsid w:val="004E424F"/>
    <w:rsid w:val="00B83394"/>
    <w:rsid w:val="00BC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11C3BE"/>
  <w15:docId w15:val="{D2673368-5F59-4C24-BCE7-E79B4588A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4" w:right="105" w:firstLine="709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Departament</dc:creator>
  <cp:lastModifiedBy>Departament</cp:lastModifiedBy>
  <cp:revision>2</cp:revision>
  <dcterms:created xsi:type="dcterms:W3CDTF">2024-04-27T06:03:00Z</dcterms:created>
  <dcterms:modified xsi:type="dcterms:W3CDTF">2024-04-27T06:03:00Z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2023-06-06T00:00:00Z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2023-06-14T00:00:00Z</vt:filetime>
  </property>
</Properties>
</file>