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9E" w:rsidRDefault="00B66B68" w:rsidP="00B66B68">
      <w:pPr>
        <w:spacing w:line="240" w:lineRule="auto"/>
        <w:contextualSpacing/>
        <w:rPr>
          <w:b/>
          <w:sz w:val="24"/>
          <w:szCs w:val="24"/>
        </w:rPr>
      </w:pPr>
      <w:r w:rsidRPr="00B66B68">
        <w:rPr>
          <w:b/>
          <w:sz w:val="24"/>
          <w:szCs w:val="24"/>
        </w:rPr>
        <w:t>ПАСПОРТ ИННОВАЦИОННОГО ПРОЕКТА «ТЕХНОЛОГИЯ ПОВЫШЕНИЯ УДАРНОЙ ВЯЗКОСТИ НИЗКОУГЛЕРОДИСТЫХ МАЛОЛЕГИРОВАННЫХ СТАЛЕЙ»</w:t>
      </w:r>
    </w:p>
    <w:p w:rsidR="00B66B68" w:rsidRDefault="00B66B68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1.ИНФОРМАЦИЯ О ПРОЕКТЕ</w:t>
      </w:r>
    </w:p>
    <w:p w:rsidR="00B66B68" w:rsidRPr="00B66B68" w:rsidRDefault="00B66B68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1.1</w:t>
      </w:r>
      <w:r w:rsidR="0039104A">
        <w:rPr>
          <w:sz w:val="24"/>
          <w:szCs w:val="24"/>
        </w:rPr>
        <w:t>.</w:t>
      </w:r>
      <w:r w:rsidRPr="00B66B68">
        <w:rPr>
          <w:sz w:val="24"/>
          <w:szCs w:val="24"/>
        </w:rPr>
        <w:t xml:space="preserve">Описание и цели проекта </w:t>
      </w:r>
      <w:r w:rsidR="00F803A2">
        <w:rPr>
          <w:sz w:val="24"/>
          <w:szCs w:val="24"/>
        </w:rPr>
        <w:t xml:space="preserve">–повышение параметра ударной вязкости </w:t>
      </w:r>
      <w:r w:rsidR="00F803A2">
        <w:rPr>
          <w:sz w:val="24"/>
          <w:szCs w:val="24"/>
          <w:lang w:val="en-US"/>
        </w:rPr>
        <w:t>KCV</w:t>
      </w:r>
      <w:r w:rsidR="00F803A2">
        <w:rPr>
          <w:sz w:val="24"/>
          <w:szCs w:val="24"/>
          <w:vertAlign w:val="subscript"/>
        </w:rPr>
        <w:t>-60</w:t>
      </w:r>
      <w:r w:rsidR="00F803A2">
        <w:rPr>
          <w:sz w:val="24"/>
          <w:szCs w:val="24"/>
        </w:rPr>
        <w:t xml:space="preserve"> для стали 20ГЛ.</w:t>
      </w:r>
    </w:p>
    <w:p w:rsidR="00B66B68" w:rsidRDefault="00B66B68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1.2</w:t>
      </w:r>
      <w:r w:rsidR="0039104A">
        <w:rPr>
          <w:sz w:val="24"/>
          <w:szCs w:val="24"/>
        </w:rPr>
        <w:t>.</w:t>
      </w:r>
      <w:r>
        <w:rPr>
          <w:sz w:val="24"/>
          <w:szCs w:val="24"/>
        </w:rPr>
        <w:t xml:space="preserve"> Характер проекта - </w:t>
      </w:r>
      <w:r w:rsidR="00F803A2">
        <w:rPr>
          <w:sz w:val="24"/>
          <w:szCs w:val="24"/>
        </w:rPr>
        <w:t>выполнение</w:t>
      </w:r>
      <w:r w:rsidR="00F803A2" w:rsidRPr="00B66B68">
        <w:rPr>
          <w:sz w:val="24"/>
          <w:szCs w:val="24"/>
        </w:rPr>
        <w:t xml:space="preserve"> работ по разработке технологии микролегирования или модифицирования стали типа 20ГЛ с последующим </w:t>
      </w:r>
      <w:proofErr w:type="spellStart"/>
      <w:r w:rsidR="00F803A2" w:rsidRPr="00B66B68">
        <w:rPr>
          <w:sz w:val="24"/>
          <w:szCs w:val="24"/>
        </w:rPr>
        <w:t>термоциклированием</w:t>
      </w:r>
      <w:proofErr w:type="spellEnd"/>
      <w:r w:rsidR="00F803A2" w:rsidRPr="00B66B68">
        <w:rPr>
          <w:sz w:val="24"/>
          <w:szCs w:val="24"/>
        </w:rPr>
        <w:t xml:space="preserve"> (двухступенчатой нормализацией).</w:t>
      </w:r>
    </w:p>
    <w:p w:rsidR="00F803A2" w:rsidRDefault="00F803A2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1.3. Степень готовности проекта – проведены исследования в лабораторных условиях.</w:t>
      </w:r>
    </w:p>
    <w:p w:rsidR="00F803A2" w:rsidRDefault="00F803A2" w:rsidP="00B66B68">
      <w:pPr>
        <w:spacing w:line="240" w:lineRule="auto"/>
        <w:contextualSpacing/>
        <w:rPr>
          <w:sz w:val="24"/>
          <w:szCs w:val="24"/>
        </w:rPr>
      </w:pPr>
    </w:p>
    <w:p w:rsidR="00F803A2" w:rsidRDefault="00F803A2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2.ПРОДУКЦИЯ</w:t>
      </w:r>
    </w:p>
    <w:p w:rsidR="0039104A" w:rsidRDefault="00F803A2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2.1</w:t>
      </w:r>
      <w:r w:rsidR="0039104A">
        <w:rPr>
          <w:sz w:val="24"/>
          <w:szCs w:val="24"/>
        </w:rPr>
        <w:t xml:space="preserve">. Наименование продукции – технологическая документация, регламентирующая содержание основных легирующих и </w:t>
      </w:r>
      <w:proofErr w:type="spellStart"/>
      <w:r w:rsidR="0039104A">
        <w:rPr>
          <w:sz w:val="24"/>
          <w:szCs w:val="24"/>
        </w:rPr>
        <w:t>микролегирующих</w:t>
      </w:r>
      <w:proofErr w:type="spellEnd"/>
      <w:r w:rsidR="0039104A">
        <w:rPr>
          <w:sz w:val="24"/>
          <w:szCs w:val="24"/>
        </w:rPr>
        <w:t xml:space="preserve"> элементов в стали 20ГЛ, а также режим термической обработки отливок.</w:t>
      </w:r>
    </w:p>
    <w:p w:rsidR="00F803A2" w:rsidRDefault="0039104A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 Основные преимущества – технология позволяет уменьшить количество бракованных отливок по новому нормативному требованию – ударной вязкости </w:t>
      </w:r>
      <w:r>
        <w:rPr>
          <w:sz w:val="24"/>
          <w:szCs w:val="24"/>
          <w:lang w:val="en-US"/>
        </w:rPr>
        <w:t>KCV</w:t>
      </w:r>
      <w:r>
        <w:rPr>
          <w:sz w:val="24"/>
          <w:szCs w:val="24"/>
          <w:vertAlign w:val="subscript"/>
        </w:rPr>
        <w:t>-60</w:t>
      </w:r>
      <w:r>
        <w:rPr>
          <w:sz w:val="24"/>
          <w:szCs w:val="24"/>
        </w:rPr>
        <w:t>.</w:t>
      </w:r>
      <w:r w:rsidR="008D5B1E">
        <w:rPr>
          <w:sz w:val="24"/>
          <w:szCs w:val="24"/>
        </w:rPr>
        <w:t xml:space="preserve"> Использование </w:t>
      </w:r>
      <w:proofErr w:type="spellStart"/>
      <w:r w:rsidR="008D5B1E">
        <w:rPr>
          <w:sz w:val="24"/>
          <w:szCs w:val="24"/>
        </w:rPr>
        <w:t>высокозатратного</w:t>
      </w:r>
      <w:proofErr w:type="spellEnd"/>
      <w:r w:rsidR="008D5B1E">
        <w:rPr>
          <w:sz w:val="24"/>
          <w:szCs w:val="24"/>
        </w:rPr>
        <w:t xml:space="preserve"> специализированного оборудования – минимальное.</w:t>
      </w:r>
    </w:p>
    <w:p w:rsidR="008D5B1E" w:rsidRDefault="008D5B1E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2.3. Технико-экономические показатели в сравнении с аналогами – введение нового нормативного требования (браковочного признака) предполагает затраты для обеспечения необходимого качества продукции. Поэтому стоимость использования технологии в производстве представлена с наименьшими затратами.</w:t>
      </w:r>
    </w:p>
    <w:p w:rsidR="009C1231" w:rsidRDefault="008D5B1E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2.4. Принцип действия – выплавка стали с оптимальным содержанием основных легирующих (С 0,17-0,23%, </w:t>
      </w:r>
      <w:proofErr w:type="spellStart"/>
      <w:r>
        <w:rPr>
          <w:sz w:val="24"/>
          <w:szCs w:val="24"/>
          <w:lang w:val="en-US"/>
        </w:rPr>
        <w:t>Mn</w:t>
      </w:r>
      <w:proofErr w:type="spellEnd"/>
      <w:r>
        <w:rPr>
          <w:sz w:val="24"/>
          <w:szCs w:val="24"/>
        </w:rPr>
        <w:t xml:space="preserve"> 1,20-1,35%, </w:t>
      </w:r>
      <w:r>
        <w:rPr>
          <w:sz w:val="24"/>
          <w:szCs w:val="24"/>
          <w:lang w:val="en-US"/>
        </w:rPr>
        <w:t>Si</w:t>
      </w:r>
      <w:r>
        <w:rPr>
          <w:sz w:val="24"/>
          <w:szCs w:val="24"/>
        </w:rPr>
        <w:t xml:space="preserve">0,3-0,4%, 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</w:rPr>
        <w:t xml:space="preserve">0,05-0,06%) и </w:t>
      </w:r>
      <w:proofErr w:type="spellStart"/>
      <w:r>
        <w:rPr>
          <w:sz w:val="24"/>
          <w:szCs w:val="24"/>
        </w:rPr>
        <w:t>микролегирующих</w:t>
      </w:r>
      <w:proofErr w:type="spellEnd"/>
      <w:r>
        <w:rPr>
          <w:sz w:val="24"/>
          <w:szCs w:val="24"/>
        </w:rPr>
        <w:t xml:space="preserve"> элементов </w:t>
      </w:r>
      <w:r w:rsidR="009C1231">
        <w:rPr>
          <w:sz w:val="24"/>
          <w:szCs w:val="24"/>
        </w:rPr>
        <w:t>(</w:t>
      </w:r>
      <w:proofErr w:type="spellStart"/>
      <w:r w:rsidR="009C1231">
        <w:rPr>
          <w:sz w:val="24"/>
          <w:szCs w:val="24"/>
          <w:lang w:val="en-US"/>
        </w:rPr>
        <w:t>Ba</w:t>
      </w:r>
      <w:proofErr w:type="spellEnd"/>
      <w:r w:rsidR="009C1231">
        <w:rPr>
          <w:sz w:val="24"/>
          <w:szCs w:val="24"/>
        </w:rPr>
        <w:t xml:space="preserve">–от 0,003%, </w:t>
      </w:r>
      <w:r w:rsidR="009C1231">
        <w:rPr>
          <w:sz w:val="24"/>
          <w:szCs w:val="24"/>
          <w:lang w:val="en-US"/>
        </w:rPr>
        <w:t>V</w:t>
      </w:r>
      <w:r w:rsidR="009C1231" w:rsidRPr="009C1231">
        <w:rPr>
          <w:sz w:val="24"/>
          <w:szCs w:val="24"/>
        </w:rPr>
        <w:t xml:space="preserve">  - </w:t>
      </w:r>
      <w:r w:rsidR="009C1231">
        <w:rPr>
          <w:sz w:val="24"/>
          <w:szCs w:val="24"/>
        </w:rPr>
        <w:t xml:space="preserve">до 0,04%) </w:t>
      </w:r>
      <w:r>
        <w:rPr>
          <w:sz w:val="24"/>
          <w:szCs w:val="24"/>
        </w:rPr>
        <w:t>в мартеновской или электрической печи.</w:t>
      </w:r>
      <w:r w:rsidR="009C1231">
        <w:rPr>
          <w:sz w:val="24"/>
          <w:szCs w:val="24"/>
        </w:rPr>
        <w:t xml:space="preserve"> После этого отливки проходят </w:t>
      </w:r>
      <w:proofErr w:type="spellStart"/>
      <w:r w:rsidR="009C1231">
        <w:rPr>
          <w:sz w:val="24"/>
          <w:szCs w:val="24"/>
        </w:rPr>
        <w:t>термоциклирование</w:t>
      </w:r>
      <w:proofErr w:type="spellEnd"/>
      <w:r w:rsidR="009C1231">
        <w:rPr>
          <w:sz w:val="24"/>
          <w:szCs w:val="24"/>
        </w:rPr>
        <w:t xml:space="preserve"> (двухступенчатая нормализация с отпуском). В настоящее время проводятся исследования по влиянию скорости охлаждения после термообработки на вязкие свойства и структурообразование с целью применения нормализации как альтернативы.</w:t>
      </w:r>
    </w:p>
    <w:p w:rsidR="009C1231" w:rsidRDefault="009C1231" w:rsidP="00B66B6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2.5. Масштабы и области использования –</w:t>
      </w:r>
      <w:r w:rsidR="000669D0">
        <w:rPr>
          <w:sz w:val="24"/>
          <w:szCs w:val="24"/>
        </w:rPr>
        <w:t xml:space="preserve"> уменьшение количества </w:t>
      </w:r>
      <w:proofErr w:type="spellStart"/>
      <w:r w:rsidR="000669D0">
        <w:rPr>
          <w:sz w:val="24"/>
          <w:szCs w:val="24"/>
        </w:rPr>
        <w:t>бракованныхоотливок</w:t>
      </w:r>
      <w:proofErr w:type="spellEnd"/>
      <w:r w:rsidR="000669D0">
        <w:rPr>
          <w:sz w:val="24"/>
          <w:szCs w:val="24"/>
        </w:rPr>
        <w:t xml:space="preserve"> тележки вагона в связи с вводом новых нормативных документов.  </w:t>
      </w:r>
    </w:p>
    <w:p w:rsidR="009C1231" w:rsidRDefault="009C1231" w:rsidP="00B66B68">
      <w:pPr>
        <w:spacing w:line="240" w:lineRule="auto"/>
        <w:contextualSpacing/>
        <w:rPr>
          <w:sz w:val="24"/>
          <w:szCs w:val="24"/>
        </w:rPr>
      </w:pPr>
    </w:p>
    <w:p w:rsidR="009C1231" w:rsidRPr="00317C23" w:rsidRDefault="009C1231" w:rsidP="009C12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 w:rsidRPr="00317C23">
        <w:rPr>
          <w:rFonts w:eastAsia="Times New Roman" w:cs="Times New Roman"/>
          <w:sz w:val="24"/>
          <w:szCs w:val="24"/>
          <w:lang w:eastAsia="ru-RU"/>
        </w:rPr>
        <w:t>ХАРАКТЕРИСТИКА НОВИЗНЫ, ЭКСПОРТНОГО ПОТЕНЦИАЛА, ИМПОРТОЗА</w:t>
      </w:r>
      <w:r>
        <w:rPr>
          <w:rFonts w:eastAsia="Times New Roman" w:cs="Times New Roman"/>
          <w:sz w:val="24"/>
          <w:szCs w:val="24"/>
          <w:lang w:eastAsia="ru-RU"/>
        </w:rPr>
        <w:t>МЕЩЕНИЯ</w:t>
      </w:r>
      <w:r w:rsidRPr="00317C23">
        <w:rPr>
          <w:rFonts w:eastAsia="Times New Roman" w:cs="Times New Roman"/>
          <w:sz w:val="24"/>
          <w:szCs w:val="24"/>
          <w:lang w:eastAsia="ru-RU"/>
        </w:rPr>
        <w:t>.</w:t>
      </w:r>
    </w:p>
    <w:p w:rsidR="00D8020B" w:rsidRDefault="009C1231" w:rsidP="00B66B68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3.1. </w:t>
      </w:r>
      <w:r w:rsidRPr="00317C23">
        <w:rPr>
          <w:rFonts w:eastAsia="Times New Roman" w:cs="Times New Roman"/>
          <w:sz w:val="24"/>
          <w:szCs w:val="24"/>
          <w:lang w:eastAsia="ru-RU"/>
        </w:rPr>
        <w:t>Характеристика новизны:</w:t>
      </w:r>
      <w:r>
        <w:rPr>
          <w:rFonts w:eastAsia="Times New Roman" w:cs="Times New Roman"/>
          <w:sz w:val="24"/>
          <w:szCs w:val="24"/>
          <w:lang w:eastAsia="ru-RU"/>
        </w:rPr>
        <w:t xml:space="preserve"> технология обеспечивает вы</w:t>
      </w:r>
      <w:r w:rsidR="00D8020B">
        <w:rPr>
          <w:rFonts w:eastAsia="Times New Roman" w:cs="Times New Roman"/>
          <w:sz w:val="24"/>
          <w:szCs w:val="24"/>
          <w:lang w:eastAsia="ru-RU"/>
        </w:rPr>
        <w:t xml:space="preserve">сокие вязкие свойства отливок из стали 20ГЛ, что благоприятно </w:t>
      </w:r>
      <w:proofErr w:type="gramStart"/>
      <w:r w:rsidR="00D8020B">
        <w:rPr>
          <w:rFonts w:eastAsia="Times New Roman" w:cs="Times New Roman"/>
          <w:sz w:val="24"/>
          <w:szCs w:val="24"/>
          <w:lang w:eastAsia="ru-RU"/>
        </w:rPr>
        <w:t>сказывается</w:t>
      </w:r>
      <w:proofErr w:type="gramEnd"/>
      <w:r w:rsidR="00D8020B">
        <w:rPr>
          <w:rFonts w:eastAsia="Times New Roman" w:cs="Times New Roman"/>
          <w:sz w:val="24"/>
          <w:szCs w:val="24"/>
          <w:lang w:eastAsia="ru-RU"/>
        </w:rPr>
        <w:t xml:space="preserve"> на их эксплуатационные свойства (уменьшится риск аварии из-за хрупкого разрушения принизкой температуре).</w:t>
      </w:r>
    </w:p>
    <w:p w:rsidR="00D8020B" w:rsidRPr="00317C23" w:rsidRDefault="00D8020B" w:rsidP="00D8020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>3.2. Необходимость патентной защиты основных технических решений — не требуется.</w:t>
      </w:r>
    </w:p>
    <w:p w:rsidR="00D8020B" w:rsidRPr="00317C23" w:rsidRDefault="00D8020B" w:rsidP="00D8020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>3.3. Необходимость лицензирования — не требуется.</w:t>
      </w:r>
    </w:p>
    <w:p w:rsidR="00D8020B" w:rsidRDefault="00D8020B" w:rsidP="00D8020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>3.4. Необходимость сертификации — требуется.</w:t>
      </w:r>
    </w:p>
    <w:p w:rsidR="00D8020B" w:rsidRDefault="00D8020B" w:rsidP="00B66B68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8020B" w:rsidRPr="00317C23" w:rsidRDefault="00D8020B" w:rsidP="00D8020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>4. МАРКЕТИНГ</w:t>
      </w:r>
    </w:p>
    <w:p w:rsidR="009C1231" w:rsidRDefault="00D8020B" w:rsidP="000669D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 xml:space="preserve">4.1. Характеристика рынка сбыта продукции — </w:t>
      </w:r>
      <w:r w:rsidR="000669D0">
        <w:rPr>
          <w:rFonts w:eastAsia="Times New Roman" w:cs="Times New Roman"/>
          <w:sz w:val="24"/>
          <w:szCs w:val="24"/>
          <w:lang w:eastAsia="ru-RU"/>
        </w:rPr>
        <w:t xml:space="preserve">целевыми потребителями являются предприятия черной металлургии, выпускающие ответственные отливки тележки вагона </w:t>
      </w:r>
      <w:proofErr w:type="gramStart"/>
      <w:r w:rsidR="000669D0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="000669D0">
        <w:rPr>
          <w:rFonts w:eastAsia="Times New Roman" w:cs="Times New Roman"/>
          <w:sz w:val="24"/>
          <w:szCs w:val="24"/>
          <w:lang w:eastAsia="ru-RU"/>
        </w:rPr>
        <w:t>«Рама боковая» и «Балка надрессорная»).</w:t>
      </w:r>
    </w:p>
    <w:p w:rsidR="000669D0" w:rsidRDefault="000669D0" w:rsidP="000669D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669D0" w:rsidRPr="00317C23" w:rsidRDefault="000669D0" w:rsidP="000669D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>5. КОНТАКТЫ</w:t>
      </w:r>
    </w:p>
    <w:p w:rsidR="000669D0" w:rsidRPr="00317C23" w:rsidRDefault="000669D0" w:rsidP="000669D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 xml:space="preserve">5.1. Название организации — </w:t>
      </w:r>
      <w:r w:rsidR="003058BF">
        <w:rPr>
          <w:rFonts w:eastAsia="Times New Roman" w:cs="Times New Roman"/>
          <w:sz w:val="24"/>
          <w:szCs w:val="24"/>
          <w:lang w:eastAsia="ru-RU"/>
        </w:rPr>
        <w:t>ФГБОУ</w:t>
      </w:r>
      <w:r w:rsidRPr="00317C23">
        <w:rPr>
          <w:rFonts w:eastAsia="Times New Roman" w:cs="Times New Roman"/>
          <w:sz w:val="24"/>
          <w:szCs w:val="24"/>
          <w:lang w:eastAsia="ru-RU"/>
        </w:rPr>
        <w:t xml:space="preserve"> ВПО «Брянский государственный технический университет».</w:t>
      </w:r>
    </w:p>
    <w:p w:rsidR="000669D0" w:rsidRPr="00317C23" w:rsidRDefault="000669D0" w:rsidP="000669D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>5.2. Адрес, телефон — 241035, г. Брянск, бульвар 50-летия Октября, 7.</w:t>
      </w:r>
    </w:p>
    <w:p w:rsidR="000669D0" w:rsidRPr="00317C23" w:rsidRDefault="000669D0" w:rsidP="000669D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>Тел.8(4832)58-82-65.</w:t>
      </w:r>
    </w:p>
    <w:p w:rsidR="008D5B1E" w:rsidRPr="000669D0" w:rsidRDefault="000669D0" w:rsidP="000669D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7C23">
        <w:rPr>
          <w:rFonts w:eastAsia="Times New Roman" w:cs="Times New Roman"/>
          <w:sz w:val="24"/>
          <w:szCs w:val="24"/>
          <w:lang w:eastAsia="ru-RU"/>
        </w:rPr>
        <w:t xml:space="preserve">5.3. Контактное лицо — </w:t>
      </w:r>
      <w:r>
        <w:rPr>
          <w:rFonts w:eastAsia="Times New Roman" w:cs="Times New Roman"/>
          <w:sz w:val="24"/>
          <w:szCs w:val="24"/>
          <w:lang w:eastAsia="ru-RU"/>
        </w:rPr>
        <w:t>Денисенков Андрей Николаевич</w:t>
      </w:r>
      <w:bookmarkStart w:id="0" w:name="_GoBack"/>
      <w:bookmarkEnd w:id="0"/>
    </w:p>
    <w:sectPr w:rsidR="008D5B1E" w:rsidRPr="000669D0" w:rsidSect="00E0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66B68"/>
    <w:rsid w:val="000669D0"/>
    <w:rsid w:val="003058BF"/>
    <w:rsid w:val="0039104A"/>
    <w:rsid w:val="007D5A9E"/>
    <w:rsid w:val="008D5B1E"/>
    <w:rsid w:val="009C1231"/>
    <w:rsid w:val="00B66B68"/>
    <w:rsid w:val="00D8020B"/>
    <w:rsid w:val="00E04ECC"/>
    <w:rsid w:val="00F80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66B68"/>
    <w:pPr>
      <w:suppressAutoHyphens/>
      <w:spacing w:after="120" w:line="240" w:lineRule="auto"/>
      <w:ind w:left="283"/>
      <w:jc w:val="left"/>
    </w:pPr>
    <w:rPr>
      <w:rFonts w:eastAsia="Times New Roman" w:cs="Calibri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6B68"/>
    <w:rPr>
      <w:rFonts w:eastAsia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66B68"/>
    <w:pPr>
      <w:suppressAutoHyphens/>
      <w:spacing w:after="120" w:line="240" w:lineRule="auto"/>
      <w:ind w:left="283"/>
      <w:jc w:val="left"/>
    </w:pPr>
    <w:rPr>
      <w:rFonts w:eastAsia="Times New Roman" w:cs="Calibri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6B68"/>
    <w:rPr>
      <w:rFonts w:eastAsia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Денисенков А.Н.</dc:creator>
  <cp:lastModifiedBy>Admin</cp:lastModifiedBy>
  <cp:revision>3</cp:revision>
  <dcterms:created xsi:type="dcterms:W3CDTF">2014-02-14T08:34:00Z</dcterms:created>
  <dcterms:modified xsi:type="dcterms:W3CDTF">2014-02-17T07:19:00Z</dcterms:modified>
</cp:coreProperties>
</file>