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C002C" w14:textId="77777777" w:rsidR="001F3090" w:rsidRPr="00837E85" w:rsidRDefault="005B3C51">
      <w:pPr>
        <w:pStyle w:val="a4"/>
      </w:pPr>
      <w:bookmarkStart w:id="0" w:name="Исчерпывающий_перечень_сведений,_которые"/>
      <w:bookmarkEnd w:id="0"/>
      <w:r w:rsidRPr="00837E85">
        <w:t>Исчерпывающий</w:t>
      </w:r>
      <w:r w:rsidRPr="00837E85">
        <w:rPr>
          <w:spacing w:val="-9"/>
        </w:rPr>
        <w:t xml:space="preserve"> </w:t>
      </w:r>
      <w:r w:rsidRPr="00837E85">
        <w:t>перечень</w:t>
      </w:r>
      <w:r w:rsidRPr="00837E85">
        <w:rPr>
          <w:spacing w:val="-10"/>
        </w:rPr>
        <w:t xml:space="preserve"> </w:t>
      </w:r>
      <w:r w:rsidRPr="00837E85">
        <w:t>сведений,</w:t>
      </w:r>
      <w:r w:rsidRPr="00837E85">
        <w:rPr>
          <w:spacing w:val="-9"/>
        </w:rPr>
        <w:t xml:space="preserve"> </w:t>
      </w:r>
      <w:r w:rsidRPr="00837E85">
        <w:t>которые</w:t>
      </w:r>
      <w:r w:rsidRPr="00837E85">
        <w:rPr>
          <w:spacing w:val="-9"/>
        </w:rPr>
        <w:t xml:space="preserve"> </w:t>
      </w:r>
      <w:r w:rsidRPr="00837E85">
        <w:t>могут</w:t>
      </w:r>
      <w:r w:rsidRPr="00837E85">
        <w:rPr>
          <w:spacing w:val="-10"/>
        </w:rPr>
        <w:t xml:space="preserve"> </w:t>
      </w:r>
      <w:r w:rsidRPr="00837E85">
        <w:t>запрашиваться</w:t>
      </w:r>
      <w:r w:rsidRPr="00837E85">
        <w:rPr>
          <w:spacing w:val="-9"/>
        </w:rPr>
        <w:t xml:space="preserve"> </w:t>
      </w:r>
      <w:r w:rsidRPr="00837E85">
        <w:t>при</w:t>
      </w:r>
      <w:r w:rsidRPr="00837E85">
        <w:rPr>
          <w:spacing w:val="-10"/>
        </w:rPr>
        <w:t xml:space="preserve"> </w:t>
      </w:r>
      <w:r w:rsidRPr="00837E85">
        <w:t>осуществлении федерального</w:t>
      </w:r>
      <w:r w:rsidRPr="00837E85">
        <w:rPr>
          <w:spacing w:val="-13"/>
        </w:rPr>
        <w:t xml:space="preserve"> </w:t>
      </w:r>
      <w:r w:rsidRPr="00837E85">
        <w:t>государственного</w:t>
      </w:r>
      <w:r w:rsidRPr="00837E85">
        <w:rPr>
          <w:spacing w:val="-13"/>
        </w:rPr>
        <w:t xml:space="preserve"> </w:t>
      </w:r>
      <w:r w:rsidRPr="00837E85">
        <w:t>контроля</w:t>
      </w:r>
      <w:r w:rsidRPr="00837E85">
        <w:rPr>
          <w:spacing w:val="-12"/>
        </w:rPr>
        <w:t xml:space="preserve"> </w:t>
      </w:r>
      <w:r w:rsidRPr="00837E85">
        <w:t>(надзора)</w:t>
      </w:r>
      <w:r w:rsidRPr="00837E85">
        <w:rPr>
          <w:spacing w:val="-13"/>
        </w:rPr>
        <w:t xml:space="preserve"> </w:t>
      </w:r>
      <w:r w:rsidRPr="00837E85">
        <w:t>в</w:t>
      </w:r>
      <w:r w:rsidRPr="00837E85">
        <w:rPr>
          <w:spacing w:val="-13"/>
        </w:rPr>
        <w:t xml:space="preserve"> </w:t>
      </w:r>
      <w:r w:rsidRPr="00837E85">
        <w:t>сфере</w:t>
      </w:r>
      <w:r w:rsidRPr="00837E85">
        <w:rPr>
          <w:spacing w:val="-13"/>
        </w:rPr>
        <w:t xml:space="preserve"> </w:t>
      </w:r>
      <w:r w:rsidRPr="00837E85">
        <w:t>образования</w:t>
      </w:r>
      <w:r w:rsidRPr="00837E85">
        <w:rPr>
          <w:spacing w:val="-13"/>
        </w:rPr>
        <w:t xml:space="preserve"> </w:t>
      </w:r>
      <w:r w:rsidRPr="00837E85">
        <w:t>для</w:t>
      </w:r>
      <w:r w:rsidRPr="00837E85">
        <w:rPr>
          <w:spacing w:val="-13"/>
        </w:rPr>
        <w:t xml:space="preserve"> </w:t>
      </w:r>
      <w:r w:rsidRPr="00837E85">
        <w:t>проведения оценки соблюдения контролируемым лицом обязательных требований</w:t>
      </w:r>
    </w:p>
    <w:p w14:paraId="0A3F79FF" w14:textId="77777777" w:rsidR="001F3090" w:rsidRPr="00837E85" w:rsidRDefault="001F3090">
      <w:pPr>
        <w:pStyle w:val="a3"/>
        <w:ind w:left="0" w:firstLine="0"/>
        <w:jc w:val="left"/>
        <w:rPr>
          <w:b/>
        </w:rPr>
      </w:pPr>
    </w:p>
    <w:p w14:paraId="4037CF3A" w14:textId="77777777" w:rsidR="001F3090" w:rsidRPr="00837E85" w:rsidRDefault="001F3090" w:rsidP="0010751D">
      <w:pPr>
        <w:pStyle w:val="a3"/>
        <w:spacing w:before="108"/>
        <w:ind w:left="0" w:firstLine="0"/>
        <w:jc w:val="left"/>
        <w:rPr>
          <w:b/>
        </w:rPr>
      </w:pPr>
    </w:p>
    <w:p w14:paraId="7F01BFF0" w14:textId="5712E04B" w:rsidR="00FA6CFC" w:rsidRPr="00D661F4" w:rsidRDefault="00FA6CFC" w:rsidP="0010751D">
      <w:pPr>
        <w:pStyle w:val="a5"/>
        <w:numPr>
          <w:ilvl w:val="0"/>
          <w:numId w:val="2"/>
        </w:numPr>
        <w:tabs>
          <w:tab w:val="left" w:pos="1039"/>
        </w:tabs>
        <w:ind w:left="2" w:firstLine="720"/>
        <w:rPr>
          <w:i/>
          <w:iCs/>
          <w:sz w:val="24"/>
        </w:rPr>
      </w:pPr>
      <w:r w:rsidRPr="00D661F4">
        <w:rPr>
          <w:i/>
          <w:iCs/>
          <w:sz w:val="24"/>
        </w:rPr>
        <w:t>документы, подтверждающие наличие у организации на праве собственности или ином законном основании зданий, строений, сооружений, помещений, необходимых для осуществления образовательной деятельности по образовательным программам, указанным в лицензии на осуществление образовательной деятельности (далее - лицензия);</w:t>
      </w:r>
    </w:p>
    <w:p w14:paraId="36BE72D3" w14:textId="25BDD785" w:rsidR="001F3090" w:rsidRPr="00154789" w:rsidRDefault="005B3C51" w:rsidP="00C04FFD">
      <w:pPr>
        <w:pStyle w:val="a5"/>
        <w:numPr>
          <w:ilvl w:val="0"/>
          <w:numId w:val="2"/>
        </w:numPr>
        <w:tabs>
          <w:tab w:val="left" w:pos="1039"/>
        </w:tabs>
        <w:ind w:left="2" w:firstLine="720"/>
        <w:rPr>
          <w:i/>
          <w:iCs/>
          <w:sz w:val="24"/>
        </w:rPr>
      </w:pPr>
      <w:r w:rsidRPr="00154789">
        <w:rPr>
          <w:i/>
          <w:iCs/>
          <w:sz w:val="24"/>
        </w:rPr>
        <w:t>документы и (или) информация, содержащие сведения о разработке и реализации организацией образовательных программ:</w:t>
      </w:r>
    </w:p>
    <w:p w14:paraId="4EB6474B" w14:textId="5D04ADF7" w:rsidR="00916DF4" w:rsidRDefault="00916DF4" w:rsidP="00C04FFD">
      <w:pPr>
        <w:pStyle w:val="a3"/>
        <w:ind w:right="150"/>
      </w:pPr>
      <w:r w:rsidRPr="00916DF4">
        <w:t xml:space="preserve">самостоятельно разработанные и утвержденные организацией образовательные программы, указанные в лицензии, в том числе </w:t>
      </w:r>
      <w:r w:rsidR="00154D81" w:rsidRPr="00154D81">
        <w:t>календарный учебный график</w:t>
      </w:r>
      <w:r w:rsidR="00154D81">
        <w:t xml:space="preserve">, </w:t>
      </w:r>
      <w:r w:rsidRPr="00916DF4">
        <w:t>рабочие программы воспитания и календарные планы воспитательной работы, включаемые в основные образовательные программы в</w:t>
      </w:r>
      <w:r w:rsidR="006232A4">
        <w:t xml:space="preserve"> </w:t>
      </w:r>
      <w:r w:rsidRPr="00916DF4">
        <w:t>соответствии с частью 1 статьи 12.1 Федерального закона от</w:t>
      </w:r>
      <w:r w:rsidR="00065BC1">
        <w:t> </w:t>
      </w:r>
      <w:r w:rsidRPr="00916DF4">
        <w:t>29</w:t>
      </w:r>
      <w:r w:rsidR="00065BC1">
        <w:t> </w:t>
      </w:r>
      <w:r w:rsidRPr="00916DF4">
        <w:t xml:space="preserve">декабря 2012 г. </w:t>
      </w:r>
      <w:r>
        <w:t>№</w:t>
      </w:r>
      <w:r w:rsidRPr="00916DF4">
        <w:t xml:space="preserve"> 273-ФЗ </w:t>
      </w:r>
      <w:r>
        <w:t>«</w:t>
      </w:r>
      <w:r w:rsidRPr="00916DF4">
        <w:t>Об</w:t>
      </w:r>
      <w:r>
        <w:t> </w:t>
      </w:r>
      <w:r w:rsidRPr="00916DF4">
        <w:t>образовании в Российской Федерации</w:t>
      </w:r>
      <w:r>
        <w:t>»</w:t>
      </w:r>
      <w:r w:rsidRPr="00916DF4">
        <w:t xml:space="preserve"> (далее - Федеральный закон </w:t>
      </w:r>
      <w:r>
        <w:t>№</w:t>
      </w:r>
      <w:r w:rsidRPr="00916DF4">
        <w:t xml:space="preserve"> 273-ФЗ), а также адаптированные образовательные программы, а для инвалидов также соответствующие индивидуальным программам реабилитации инвалида (ребенка-инвалида) с приложением таких программ (при наличии таких обучающихся);</w:t>
      </w:r>
    </w:p>
    <w:p w14:paraId="4EEB472A" w14:textId="534B67C4" w:rsidR="00A15F0D" w:rsidRPr="00836C92" w:rsidRDefault="00A15F0D" w:rsidP="00C04FFD">
      <w:pPr>
        <w:pStyle w:val="a3"/>
        <w:ind w:right="150"/>
      </w:pPr>
      <w:r w:rsidRPr="00836C92">
        <w:t>оценочные средства, разработанные организацией, по реализуемым образовательным программам в электронном виде, доступном для редактирования, с предоставлением "ключей" к заданиям;</w:t>
      </w:r>
    </w:p>
    <w:p w14:paraId="35A3C626" w14:textId="4297A589" w:rsidR="001F3090" w:rsidRDefault="005B3C51" w:rsidP="00C04FFD">
      <w:pPr>
        <w:pStyle w:val="a3"/>
        <w:ind w:right="150"/>
      </w:pPr>
      <w:r w:rsidRPr="00905D96">
        <w:t>расписания учебных занятий по всем реализуемым образовательным программам для всех форм обучения;</w:t>
      </w:r>
    </w:p>
    <w:p w14:paraId="04EDBECE" w14:textId="1CF6DCEB" w:rsidR="000A5D55" w:rsidRDefault="000A5D55" w:rsidP="00C04FFD">
      <w:pPr>
        <w:pStyle w:val="a3"/>
        <w:ind w:right="150"/>
      </w:pPr>
      <w:r w:rsidRPr="000A5D55">
        <w:t>индивидуальны</w:t>
      </w:r>
      <w:r>
        <w:t>е</w:t>
      </w:r>
      <w:r w:rsidRPr="000A5D55">
        <w:t xml:space="preserve"> учебны</w:t>
      </w:r>
      <w:r>
        <w:t>е</w:t>
      </w:r>
      <w:r w:rsidRPr="000A5D55">
        <w:t xml:space="preserve"> план</w:t>
      </w:r>
      <w:r>
        <w:t>ы</w:t>
      </w:r>
      <w:r w:rsidR="00EF1D39">
        <w:t xml:space="preserve">, в том числе при </w:t>
      </w:r>
      <w:r w:rsidR="00EF1D39" w:rsidRPr="00EF1D39">
        <w:t>ускоренно</w:t>
      </w:r>
      <w:r w:rsidR="00EF1D39">
        <w:t xml:space="preserve">м </w:t>
      </w:r>
      <w:r w:rsidR="00EF1D39" w:rsidRPr="00EF1D39">
        <w:t>обучени</w:t>
      </w:r>
      <w:r w:rsidR="00EF1D39">
        <w:t>и</w:t>
      </w:r>
      <w:r>
        <w:t xml:space="preserve"> (при наличии);</w:t>
      </w:r>
    </w:p>
    <w:p w14:paraId="0B2CF9B7" w14:textId="77777777" w:rsidR="000D48B1" w:rsidRDefault="002A7E3F" w:rsidP="00C04FFD">
      <w:pPr>
        <w:pStyle w:val="a3"/>
        <w:ind w:right="150"/>
      </w:pPr>
      <w:r w:rsidRPr="002A7E3F">
        <w:t>локальны</w:t>
      </w:r>
      <w:r>
        <w:t>е</w:t>
      </w:r>
      <w:r w:rsidRPr="002A7E3F">
        <w:t xml:space="preserve"> нормативны</w:t>
      </w:r>
      <w:r>
        <w:t>е</w:t>
      </w:r>
      <w:r w:rsidRPr="002A7E3F">
        <w:t xml:space="preserve"> акт</w:t>
      </w:r>
      <w:r>
        <w:t>ы</w:t>
      </w:r>
      <w:r w:rsidRPr="002A7E3F">
        <w:t xml:space="preserve"> организации</w:t>
      </w:r>
      <w:r>
        <w:t>,</w:t>
      </w:r>
      <w:r w:rsidRPr="002A7E3F">
        <w:t xml:space="preserve"> устанавлива</w:t>
      </w:r>
      <w:r>
        <w:t>ющие п</w:t>
      </w:r>
      <w:r w:rsidRPr="002A7E3F">
        <w:t>орядок разработки и утверждения дополнительных профессиональных программ (за исключением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w:t>
      </w:r>
      <w:r>
        <w:t>;</w:t>
      </w:r>
    </w:p>
    <w:p w14:paraId="6D82E958" w14:textId="4FA67111" w:rsidR="002A7E3F" w:rsidRDefault="000D48B1" w:rsidP="002A7B65">
      <w:pPr>
        <w:pStyle w:val="a3"/>
        <w:ind w:right="150"/>
      </w:pPr>
      <w:r w:rsidRPr="000D48B1">
        <w:t>установл</w:t>
      </w:r>
      <w:r>
        <w:t>енное</w:t>
      </w:r>
      <w:r w:rsidRPr="000D48B1">
        <w:t xml:space="preserve"> организацией </w:t>
      </w:r>
      <w:r>
        <w:t>количество</w:t>
      </w:r>
      <w:r w:rsidRPr="000D48B1">
        <w:t xml:space="preserve"> зачетн</w:t>
      </w:r>
      <w:r>
        <w:t>ых</w:t>
      </w:r>
      <w:r w:rsidRPr="000D48B1">
        <w:t xml:space="preserve"> единиц по дополнительной профессиональной программе</w:t>
      </w:r>
      <w:r>
        <w:t>;</w:t>
      </w:r>
      <w:r w:rsidRPr="000D48B1">
        <w:t xml:space="preserve"> </w:t>
      </w:r>
    </w:p>
    <w:p w14:paraId="68F9BA7F" w14:textId="033D2464" w:rsidR="003D6128" w:rsidRDefault="003D6128" w:rsidP="002A7B65">
      <w:pPr>
        <w:pStyle w:val="a3"/>
        <w:ind w:right="150"/>
      </w:pPr>
      <w:r w:rsidRPr="003D6128">
        <w:t xml:space="preserve">распорядительный акт организации, устанавливающий срок </w:t>
      </w:r>
      <w:r w:rsidR="00C04FFD" w:rsidRPr="00C04FFD">
        <w:t>начала и продолжительность учебного года при организации обучения по дополнительным профессиональным программам</w:t>
      </w:r>
      <w:r w:rsidR="00C04FFD">
        <w:t>,</w:t>
      </w:r>
      <w:r w:rsidRPr="003D6128">
        <w:t xml:space="preserve"> по</w:t>
      </w:r>
      <w:r w:rsidR="00D46DBA">
        <w:t xml:space="preserve"> </w:t>
      </w:r>
      <w:r w:rsidRPr="003D6128">
        <w:t>очно-заочной и заочной формам обучения</w:t>
      </w:r>
      <w:r>
        <w:t>;</w:t>
      </w:r>
    </w:p>
    <w:p w14:paraId="5B9526C7" w14:textId="38D745C9" w:rsidR="00C66B13" w:rsidRDefault="00C66B13" w:rsidP="002A7B65">
      <w:pPr>
        <w:pStyle w:val="a3"/>
        <w:ind w:right="150"/>
      </w:pPr>
      <w:r w:rsidRPr="00C66B13">
        <w:t>списки учебных групп (подгрупп, классов) обучающихся;</w:t>
      </w:r>
    </w:p>
    <w:p w14:paraId="4C92C063" w14:textId="4B6DBBD3" w:rsidR="00D3085B" w:rsidRDefault="00D3085B" w:rsidP="002A7B65">
      <w:pPr>
        <w:pStyle w:val="a3"/>
        <w:ind w:right="150"/>
      </w:pPr>
      <w:r w:rsidRPr="00D3085B">
        <w:t>информация о численности обучающихся по реализуемым образовательным программам, в том числе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14:paraId="329BB823" w14:textId="12A6CB72" w:rsidR="004C2BE9" w:rsidRDefault="004C2BE9" w:rsidP="002A7B65">
      <w:pPr>
        <w:pStyle w:val="a3"/>
        <w:ind w:right="150"/>
      </w:pPr>
      <w:r w:rsidRPr="004C2BE9">
        <w:t>документы, подтверждающие создание условий получения доступа в течение всего периода обучения к электронной информационно-образовательной среде организации, обеспечивающей независимо от места нахождения обучающихся доступ к условиям, указанным в пункте 7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утвержденных постановлением Правительства Российской Федерации от 11.10.2023 № 1678 (далее - Правила № 1678);</w:t>
      </w:r>
    </w:p>
    <w:p w14:paraId="23E1205E" w14:textId="422F7C8E" w:rsidR="00707904" w:rsidRDefault="00707904" w:rsidP="002A7B65">
      <w:pPr>
        <w:pStyle w:val="a3"/>
        <w:ind w:right="150"/>
      </w:pPr>
      <w:r w:rsidRPr="00707904">
        <w:t xml:space="preserve">документы, подтверждающие создание условий, указанных в пункте 13 Правил </w:t>
      </w:r>
      <w:r>
        <w:t>№</w:t>
      </w:r>
      <w:r w:rsidRPr="00707904">
        <w:t xml:space="preserve"> 1678;</w:t>
      </w:r>
    </w:p>
    <w:p w14:paraId="423C9C3C" w14:textId="77777777" w:rsidR="00020855" w:rsidRDefault="00020855" w:rsidP="002A7B65">
      <w:pPr>
        <w:pStyle w:val="a3"/>
        <w:ind w:right="150"/>
      </w:pPr>
      <w:r>
        <w:t>локальные нормативные акты организации, определяющие:</w:t>
      </w:r>
    </w:p>
    <w:p w14:paraId="2A427CF8" w14:textId="238D7BEF" w:rsidR="00020855" w:rsidRDefault="00020855" w:rsidP="002A7B65">
      <w:pPr>
        <w:pStyle w:val="a3"/>
        <w:ind w:right="150"/>
      </w:pPr>
      <w:r>
        <w:t>основные средства обучения и цифровой образовательный контент, виды используемых дистанционных образовательных технологий при реализации образовательных программ или их частей;</w:t>
      </w:r>
    </w:p>
    <w:p w14:paraId="53C10165" w14:textId="6FDD1C5C" w:rsidR="00020855" w:rsidRDefault="00020855" w:rsidP="002A7B65">
      <w:pPr>
        <w:pStyle w:val="a3"/>
        <w:ind w:right="150"/>
      </w:pPr>
      <w:r>
        <w:t xml:space="preserve">способы применения электронного обучения, дистанционных образовательных технологий при реализации образовательных программ, указанные в пункте 4 Правил № 1678, необходимость и (или) ограничения по применению цифровых образовательных сервисов и </w:t>
      </w:r>
      <w:r>
        <w:lastRenderedPageBreak/>
        <w:t>цифрового образовательного контента в обучении, которые учитываются при разработке образовательных программ;</w:t>
      </w:r>
    </w:p>
    <w:p w14:paraId="315C6B2A" w14:textId="4B5AE1AA" w:rsidR="00707904" w:rsidRDefault="00020855" w:rsidP="002A7B65">
      <w:pPr>
        <w:pStyle w:val="a3"/>
        <w:ind w:right="150"/>
      </w:pPr>
      <w:r>
        <w:t>образовательные программы, реализуемые с применением исключительно электронного обучения, дистанционных образовательных технологий в соответствии с требованиями части 3 статьи 16 Федерального закона № 273-ФЗ;</w:t>
      </w:r>
    </w:p>
    <w:p w14:paraId="5F7582CF" w14:textId="6710765A" w:rsidR="00885662" w:rsidRDefault="00885662" w:rsidP="002A7B65">
      <w:pPr>
        <w:pStyle w:val="a3"/>
        <w:ind w:right="150"/>
      </w:pPr>
      <w:r w:rsidRPr="00885662">
        <w:t>порядок обучения обучающихся, выразивших отказ в применении электронного обучения, дистанционных образовательных технологий при реализации образовательных программ начального общего, основного общего, среднего общего образования, за исключением случаев, когда реализация таких образовательных программ предусмотрена с применением электронного обучения, дистанционных образовательных технологий;</w:t>
      </w:r>
    </w:p>
    <w:p w14:paraId="24DA8B68" w14:textId="0D084859" w:rsidR="005D1061" w:rsidRDefault="005D1061" w:rsidP="002A7B65">
      <w:pPr>
        <w:pStyle w:val="a3"/>
        <w:ind w:right="150"/>
      </w:pPr>
      <w:r w:rsidRPr="005D1061">
        <w:t>порядок реализации образовательных программ и проведении промежуточной аттестации, текущего контроля успеваемости и итоговой аттестации по программам начального общего, основного общего, среднего общего образования с применением электронного обучения, дистанционных образовательных технологий;</w:t>
      </w:r>
    </w:p>
    <w:p w14:paraId="61CD1025" w14:textId="0501B0C8" w:rsidR="00020855" w:rsidRDefault="000D3B3D" w:rsidP="002A7B65">
      <w:pPr>
        <w:pStyle w:val="a3"/>
        <w:ind w:right="150"/>
      </w:pPr>
      <w:r w:rsidRPr="000D3B3D">
        <w:t xml:space="preserve">порядок применения сервиса </w:t>
      </w:r>
      <w:proofErr w:type="spellStart"/>
      <w:r w:rsidRPr="000D3B3D">
        <w:t>прокторинга</w:t>
      </w:r>
      <w:proofErr w:type="spellEnd"/>
      <w:r w:rsidRPr="000D3B3D">
        <w:t>, а также сервисов взаимодействия преподавателей с обучающимися и законными представителями посредством видео-конференц-связи, быстрого обмена текстовыми сообщениями, фото-, аудио- и видеоинформацией, файлами;</w:t>
      </w:r>
    </w:p>
    <w:p w14:paraId="4BD7CE58" w14:textId="05A3DBB3" w:rsidR="00020855" w:rsidRDefault="000F3D9D" w:rsidP="002A7B65">
      <w:pPr>
        <w:pStyle w:val="a3"/>
        <w:ind w:right="150"/>
      </w:pPr>
      <w:r w:rsidRPr="000F3D9D">
        <w:t>перечень лиц, ответственных за поддержку электронного обучения, дистанционных образовательных технологий;</w:t>
      </w:r>
    </w:p>
    <w:p w14:paraId="6F714155" w14:textId="77777777" w:rsidR="001F3090" w:rsidRDefault="005B3C51" w:rsidP="002A7B65">
      <w:pPr>
        <w:pStyle w:val="a3"/>
        <w:ind w:right="155"/>
      </w:pPr>
      <w:r w:rsidRPr="00AE1B08">
        <w:t>индивидуальные учебные планы обучающихся, в том числе при ускоренном обучении (при наличии);</w:t>
      </w:r>
    </w:p>
    <w:p w14:paraId="479BC3DD" w14:textId="2ABE46B3" w:rsidR="00EE29A7" w:rsidRDefault="00EE29A7" w:rsidP="002A7B65">
      <w:pPr>
        <w:pStyle w:val="a3"/>
        <w:ind w:right="155"/>
      </w:pPr>
      <w:r>
        <w:t>д</w:t>
      </w:r>
      <w:r w:rsidRPr="00EE29A7">
        <w:t>окумент, регламентирующий зачисление в образовательную организацию -</w:t>
      </w:r>
      <w:r>
        <w:t xml:space="preserve"> </w:t>
      </w:r>
      <w:r w:rsidRPr="00EE29A7">
        <w:t>участника при реализации в сетевой форме основных образовательных программ и дополнительных образовательных программ (при наличии сетевой формы реализации образовательных программ)</w:t>
      </w:r>
      <w:r>
        <w:t>;</w:t>
      </w:r>
    </w:p>
    <w:p w14:paraId="0C3D1106" w14:textId="1529028E" w:rsidR="00A10491" w:rsidRPr="00AE1B08" w:rsidRDefault="00A10491" w:rsidP="002A7B65">
      <w:pPr>
        <w:pStyle w:val="a3"/>
        <w:ind w:right="155"/>
      </w:pPr>
      <w:r w:rsidRPr="003D322A">
        <w:t xml:space="preserve">договор о сетевой форме реализации образовательных программ в соответствии со статьей 15 Федерального закона </w:t>
      </w:r>
      <w:r w:rsidR="003D322A" w:rsidRPr="003D322A">
        <w:t>№ 273_ФЗ</w:t>
      </w:r>
      <w:r w:rsidRPr="003D322A">
        <w:t xml:space="preserve"> </w:t>
      </w:r>
      <w:r>
        <w:t>(</w:t>
      </w:r>
      <w:r w:rsidRPr="00A10491">
        <w:t>для</w:t>
      </w:r>
      <w:r w:rsidR="003D322A">
        <w:t xml:space="preserve"> </w:t>
      </w:r>
      <w:r w:rsidRPr="00A10491">
        <w:t>образовательных программ, реализуемых организацией, осуществляющей образовательную деятельность, с использованием сетевой формы реализации образовательных программ (при наличии)</w:t>
      </w:r>
      <w:r>
        <w:t>;</w:t>
      </w:r>
    </w:p>
    <w:p w14:paraId="179984BC" w14:textId="19AAF4B5" w:rsidR="006C5FBB" w:rsidRDefault="005B3C51" w:rsidP="002A7B65">
      <w:pPr>
        <w:pStyle w:val="a3"/>
        <w:ind w:right="150"/>
      </w:pPr>
      <w:r w:rsidRPr="00AE1B08">
        <w:t>документы по проведению учебных занятий (включая проведение текущего контроля успеваемости) в различных формах, практик, промежуточной аттестации обучающихся и</w:t>
      </w:r>
      <w:r w:rsidR="00A10491">
        <w:t> </w:t>
      </w:r>
      <w:r w:rsidRPr="00AE1B08">
        <w:t xml:space="preserve">итоговой (государственной итоговой) аттестации обучающихся, в том числе результаты обучающихся по указанным формам аттестации (журналы проведения занятий, ведомости, </w:t>
      </w:r>
      <w:r w:rsidRPr="0089510B">
        <w:t>отчеты и иные документы);</w:t>
      </w:r>
    </w:p>
    <w:p w14:paraId="71F78D97" w14:textId="7ED7E4EA" w:rsidR="006C5FBB" w:rsidRDefault="006C5FBB" w:rsidP="002A7B65">
      <w:pPr>
        <w:pStyle w:val="a3"/>
        <w:ind w:right="150"/>
      </w:pPr>
      <w:r>
        <w:t>д</w:t>
      </w:r>
      <w:r w:rsidRPr="006C5FBB">
        <w:t>окументы и сведения о функционировании внутренней системы оценки качества в</w:t>
      </w:r>
      <w:r>
        <w:t> </w:t>
      </w:r>
      <w:r w:rsidRPr="006C5FBB">
        <w:t>образовательной организации</w:t>
      </w:r>
      <w:r>
        <w:t>;</w:t>
      </w:r>
    </w:p>
    <w:p w14:paraId="4484D1A2" w14:textId="5AC8BF43" w:rsidR="000A557C" w:rsidRPr="00B3323B" w:rsidRDefault="005B3C51" w:rsidP="00382AF0">
      <w:pPr>
        <w:pStyle w:val="a5"/>
        <w:numPr>
          <w:ilvl w:val="0"/>
          <w:numId w:val="2"/>
        </w:numPr>
        <w:tabs>
          <w:tab w:val="left" w:pos="1088"/>
        </w:tabs>
        <w:ind w:left="2" w:right="139" w:firstLine="720"/>
        <w:rPr>
          <w:i/>
          <w:iCs/>
          <w:sz w:val="24"/>
        </w:rPr>
      </w:pPr>
      <w:r w:rsidRPr="00B3323B">
        <w:rPr>
          <w:i/>
          <w:iCs/>
          <w:sz w:val="24"/>
        </w:rPr>
        <w:t xml:space="preserve">информация о наличии </w:t>
      </w:r>
      <w:r w:rsidR="000A557C" w:rsidRPr="00B3323B">
        <w:rPr>
          <w:i/>
          <w:iCs/>
          <w:sz w:val="24"/>
        </w:rPr>
        <w:t>материально-технического обеспечения образовательной деятельности, оборудовании помещений, необходимых для осуществления образовательной деятельности по заявленным к лицензированию и реализуемым образовательным программам, в соответствии с требованиями, содержащимися в соответствующих образовательных программах;</w:t>
      </w:r>
    </w:p>
    <w:p w14:paraId="2EA45CB7" w14:textId="0CD76A09" w:rsidR="00605894" w:rsidRPr="006443EC" w:rsidRDefault="005B3C51" w:rsidP="00382AF0">
      <w:pPr>
        <w:pStyle w:val="a5"/>
        <w:numPr>
          <w:ilvl w:val="0"/>
          <w:numId w:val="2"/>
        </w:numPr>
        <w:tabs>
          <w:tab w:val="left" w:pos="1016"/>
        </w:tabs>
        <w:spacing w:before="1"/>
        <w:ind w:left="2" w:right="137" w:firstLine="720"/>
        <w:rPr>
          <w:sz w:val="24"/>
        </w:rPr>
      </w:pPr>
      <w:r w:rsidRPr="000C02F6">
        <w:rPr>
          <w:i/>
          <w:iCs/>
          <w:sz w:val="24"/>
        </w:rPr>
        <w:t xml:space="preserve">документы, </w:t>
      </w:r>
      <w:r w:rsidR="00605894" w:rsidRPr="000C02F6">
        <w:rPr>
          <w:i/>
          <w:iCs/>
          <w:sz w:val="24"/>
        </w:rPr>
        <w:t>свидетельствующие о наличии в штате или привлечении образовательной организацией на ином законном основании педагогических работников, имеющих профессиональное образование, обладающих соответствующей квалификацией, имеющих стаж работы, необходимый для осуществления образовательной деятельности по реализуемым образовательным программам</w:t>
      </w:r>
      <w:r w:rsidR="000C02F6">
        <w:rPr>
          <w:i/>
          <w:iCs/>
          <w:sz w:val="24"/>
        </w:rPr>
        <w:t>, включающие:</w:t>
      </w:r>
    </w:p>
    <w:p w14:paraId="762E61B5" w14:textId="17D04C76" w:rsidR="004B3CEF" w:rsidRDefault="00EF3EC4" w:rsidP="00382AF0">
      <w:pPr>
        <w:pStyle w:val="a5"/>
        <w:tabs>
          <w:tab w:val="left" w:pos="1016"/>
        </w:tabs>
        <w:spacing w:before="1"/>
        <w:ind w:left="722" w:right="137" w:firstLine="0"/>
        <w:jc w:val="left"/>
        <w:rPr>
          <w:sz w:val="24"/>
        </w:rPr>
      </w:pPr>
      <w:r w:rsidRPr="00EF3EC4">
        <w:rPr>
          <w:sz w:val="24"/>
        </w:rPr>
        <w:t>штатные расписания</w:t>
      </w:r>
      <w:r w:rsidR="006443EC" w:rsidRPr="006443EC">
        <w:rPr>
          <w:sz w:val="24"/>
        </w:rPr>
        <w:t>;</w:t>
      </w:r>
    </w:p>
    <w:p w14:paraId="408ABA53" w14:textId="54DEAF51" w:rsidR="001F3090" w:rsidRPr="004B3CEF" w:rsidRDefault="005B3C51" w:rsidP="00382AF0">
      <w:pPr>
        <w:pStyle w:val="a5"/>
        <w:tabs>
          <w:tab w:val="left" w:pos="1016"/>
        </w:tabs>
        <w:spacing w:before="1"/>
        <w:ind w:left="722" w:right="137" w:firstLine="0"/>
        <w:rPr>
          <w:sz w:val="24"/>
        </w:rPr>
      </w:pPr>
      <w:r w:rsidRPr="004B3CEF">
        <w:rPr>
          <w:sz w:val="24"/>
        </w:rPr>
        <w:t>трудовые договоры, заключенные с педагогическими работниками, привлеченными</w:t>
      </w:r>
      <w:r w:rsidR="004B3CEF">
        <w:rPr>
          <w:sz w:val="24"/>
        </w:rPr>
        <w:t xml:space="preserve"> </w:t>
      </w:r>
      <w:r w:rsidRPr="004B3CEF">
        <w:rPr>
          <w:sz w:val="24"/>
        </w:rPr>
        <w:t>к</w:t>
      </w:r>
      <w:r w:rsidR="00E57678" w:rsidRPr="004B3CEF">
        <w:rPr>
          <w:sz w:val="24"/>
        </w:rPr>
        <w:t> </w:t>
      </w:r>
      <w:r w:rsidRPr="004B3CEF">
        <w:rPr>
          <w:sz w:val="24"/>
        </w:rPr>
        <w:t>реализации образовательных программ;</w:t>
      </w:r>
    </w:p>
    <w:p w14:paraId="251AE848" w14:textId="44EE1A9A" w:rsidR="001F3090" w:rsidRDefault="005B3C51" w:rsidP="00382AF0">
      <w:pPr>
        <w:pStyle w:val="a3"/>
        <w:ind w:right="145"/>
        <w:rPr>
          <w:szCs w:val="22"/>
        </w:rPr>
      </w:pPr>
      <w:r w:rsidRPr="009F2A12">
        <w:rPr>
          <w:szCs w:val="22"/>
        </w:rPr>
        <w:t>гражданско-правовые договоры, заключенные с работниками, привлекаемыми к</w:t>
      </w:r>
      <w:r w:rsidR="00E57678" w:rsidRPr="009F2A12">
        <w:rPr>
          <w:szCs w:val="22"/>
        </w:rPr>
        <w:t> </w:t>
      </w:r>
      <w:r w:rsidRPr="009F2A12">
        <w:rPr>
          <w:szCs w:val="22"/>
        </w:rPr>
        <w:t>реализации образовательных программ;</w:t>
      </w:r>
    </w:p>
    <w:p w14:paraId="665F2065" w14:textId="12BEB0E1" w:rsidR="00F035E1" w:rsidRPr="009F2A12" w:rsidRDefault="00F035E1" w:rsidP="00382AF0">
      <w:pPr>
        <w:pStyle w:val="a3"/>
        <w:ind w:right="145"/>
        <w:rPr>
          <w:szCs w:val="22"/>
        </w:rPr>
      </w:pPr>
      <w:r>
        <w:rPr>
          <w:szCs w:val="22"/>
        </w:rPr>
        <w:t>г</w:t>
      </w:r>
      <w:r w:rsidRPr="00F035E1">
        <w:rPr>
          <w:szCs w:val="22"/>
        </w:rPr>
        <w:t>рафики работы, должностные инструкции</w:t>
      </w:r>
      <w:r>
        <w:rPr>
          <w:szCs w:val="22"/>
        </w:rPr>
        <w:t>;</w:t>
      </w:r>
    </w:p>
    <w:p w14:paraId="144DDBBD" w14:textId="180F3046" w:rsidR="001F3090" w:rsidRPr="00E57678" w:rsidRDefault="005B3C51" w:rsidP="00382AF0">
      <w:pPr>
        <w:pStyle w:val="a3"/>
        <w:ind w:right="147"/>
      </w:pPr>
      <w:r w:rsidRPr="00E57678">
        <w:t xml:space="preserve">информация о создании условий и организации дополнительного профессионального </w:t>
      </w:r>
      <w:r w:rsidRPr="00E57678">
        <w:lastRenderedPageBreak/>
        <w:t xml:space="preserve">образования педагогических работников с </w:t>
      </w:r>
      <w:r w:rsidRPr="00E57678">
        <w:t>приложением подтверждающих документов (при</w:t>
      </w:r>
      <w:r w:rsidR="00E57678">
        <w:t> </w:t>
      </w:r>
      <w:r w:rsidRPr="00E57678">
        <w:rPr>
          <w:spacing w:val="-2"/>
        </w:rPr>
        <w:t>наличии);</w:t>
      </w:r>
    </w:p>
    <w:p w14:paraId="666C61A7" w14:textId="77777777" w:rsidR="009F2A12" w:rsidRDefault="005B3C51" w:rsidP="00382AF0">
      <w:pPr>
        <w:pStyle w:val="a3"/>
        <w:ind w:right="146"/>
        <w:rPr>
          <w:spacing w:val="-2"/>
        </w:rPr>
      </w:pPr>
      <w:r w:rsidRPr="00821807">
        <w:t xml:space="preserve">локальный нормативный акт организации, определяющий соотношение учебной (преподавательской) и другой педагогической работы в пределах рабочей недели или учебного </w:t>
      </w:r>
      <w:r w:rsidRPr="00821807">
        <w:rPr>
          <w:spacing w:val="-2"/>
        </w:rPr>
        <w:t>года;</w:t>
      </w:r>
    </w:p>
    <w:p w14:paraId="0F3BCC27" w14:textId="77777777" w:rsidR="00D15929" w:rsidRDefault="009F2A12" w:rsidP="00382AF0">
      <w:pPr>
        <w:pStyle w:val="a3"/>
        <w:ind w:right="146"/>
      </w:pPr>
      <w:r w:rsidRPr="009F2A12">
        <w:t>сведения о педагогических работниках, привлеченных к реализации учебных предметов, курсов, дисциплин (модулей) в области теологии;</w:t>
      </w:r>
    </w:p>
    <w:p w14:paraId="309F18AF" w14:textId="77777777" w:rsidR="00D15929" w:rsidRDefault="005B3C51" w:rsidP="00382AF0">
      <w:pPr>
        <w:pStyle w:val="a3"/>
        <w:ind w:right="146"/>
        <w:rPr>
          <w:spacing w:val="-2"/>
        </w:rPr>
      </w:pPr>
      <w:r w:rsidRPr="00821807">
        <w:t>информация</w:t>
      </w:r>
      <w:r w:rsidRPr="00821807">
        <w:rPr>
          <w:spacing w:val="-8"/>
        </w:rPr>
        <w:t xml:space="preserve"> </w:t>
      </w:r>
      <w:r w:rsidRPr="00821807">
        <w:t>об</w:t>
      </w:r>
      <w:r w:rsidRPr="00821807">
        <w:rPr>
          <w:spacing w:val="-7"/>
        </w:rPr>
        <w:t xml:space="preserve"> </w:t>
      </w:r>
      <w:r w:rsidRPr="00821807">
        <w:t>аттестации</w:t>
      </w:r>
      <w:r w:rsidRPr="00821807">
        <w:rPr>
          <w:spacing w:val="-5"/>
        </w:rPr>
        <w:t xml:space="preserve"> </w:t>
      </w:r>
      <w:r w:rsidRPr="00821807">
        <w:t>педагогических</w:t>
      </w:r>
      <w:r w:rsidRPr="00821807">
        <w:rPr>
          <w:spacing w:val="-6"/>
        </w:rPr>
        <w:t xml:space="preserve"> </w:t>
      </w:r>
      <w:r w:rsidRPr="00821807">
        <w:rPr>
          <w:spacing w:val="-2"/>
        </w:rPr>
        <w:t>работников:</w:t>
      </w:r>
    </w:p>
    <w:p w14:paraId="29DCD30F" w14:textId="472F3D23" w:rsidR="00382AF0" w:rsidRDefault="00382AF0" w:rsidP="00382AF0">
      <w:pPr>
        <w:pStyle w:val="a3"/>
        <w:ind w:right="146"/>
        <w:rPr>
          <w:spacing w:val="-2"/>
        </w:rPr>
      </w:pPr>
      <w:r>
        <w:rPr>
          <w:spacing w:val="-2"/>
        </w:rPr>
        <w:t>д</w:t>
      </w:r>
      <w:r w:rsidRPr="00382AF0">
        <w:rPr>
          <w:spacing w:val="-2"/>
        </w:rPr>
        <w:t>окумент, регламентирующий порядок формирования аттестационной комиссии</w:t>
      </w:r>
      <w:r>
        <w:rPr>
          <w:spacing w:val="-2"/>
        </w:rPr>
        <w:t>;</w:t>
      </w:r>
    </w:p>
    <w:p w14:paraId="2A71FD62" w14:textId="2AC40AFD" w:rsidR="001F3090" w:rsidRPr="00AA7FAF" w:rsidRDefault="005B3C51" w:rsidP="00382AF0">
      <w:pPr>
        <w:pStyle w:val="a3"/>
        <w:ind w:right="146"/>
      </w:pPr>
      <w:r w:rsidRPr="00821807">
        <w:t xml:space="preserve">документы, подтверждающие проведение аттестации на соответствие занимаемой должности педагогических работников, заключивших трудовые договоры на неопределенный срок, за исключением педагогических работников, </w:t>
      </w:r>
      <w:r w:rsidRPr="00AA7FAF">
        <w:t xml:space="preserve">указанных в </w:t>
      </w:r>
      <w:hyperlink r:id="rId8">
        <w:r w:rsidRPr="00AA7FAF">
          <w:t>пункте</w:t>
        </w:r>
        <w:r w:rsidRPr="00AA7FAF">
          <w:rPr>
            <w:spacing w:val="-5"/>
          </w:rPr>
          <w:t xml:space="preserve"> </w:t>
        </w:r>
        <w:r w:rsidRPr="00AA7FAF">
          <w:t>22</w:t>
        </w:r>
      </w:hyperlink>
      <w:r w:rsidRPr="00AA7FAF">
        <w:t xml:space="preserve"> </w:t>
      </w:r>
      <w:r w:rsidR="00AA7FAF" w:rsidRPr="00AA7FAF">
        <w:t>Порядка проведения аттестации педагогических работников организаций, осуществляющих образовательную деятельность</w:t>
      </w:r>
      <w:r w:rsidRPr="00AA7FAF">
        <w:t xml:space="preserve">, утвержденного </w:t>
      </w:r>
      <w:hyperlink r:id="rId9">
        <w:r w:rsidRPr="00AA7FAF">
          <w:t>приказом</w:t>
        </w:r>
      </w:hyperlink>
      <w:r w:rsidRPr="00AA7FAF">
        <w:t xml:space="preserve"> </w:t>
      </w:r>
      <w:proofErr w:type="spellStart"/>
      <w:r w:rsidR="00AA7FAF" w:rsidRPr="00AA7FAF">
        <w:t>Минпросвещения</w:t>
      </w:r>
      <w:proofErr w:type="spellEnd"/>
      <w:r w:rsidR="00AA7FAF" w:rsidRPr="00AA7FAF">
        <w:t xml:space="preserve"> России от 24.03.2023 № 196</w:t>
      </w:r>
      <w:r w:rsidRPr="00AA7FAF">
        <w:t>, включающие:</w:t>
      </w:r>
    </w:p>
    <w:p w14:paraId="721262A1" w14:textId="6282BDC6" w:rsidR="001F3090" w:rsidRPr="00E118AE" w:rsidRDefault="005B3C51" w:rsidP="001A5EA0">
      <w:pPr>
        <w:pStyle w:val="a5"/>
        <w:numPr>
          <w:ilvl w:val="0"/>
          <w:numId w:val="7"/>
        </w:numPr>
        <w:tabs>
          <w:tab w:val="left" w:pos="1419"/>
        </w:tabs>
        <w:ind w:right="148"/>
        <w:rPr>
          <w:sz w:val="24"/>
        </w:rPr>
      </w:pPr>
      <w:r w:rsidRPr="00E118AE">
        <w:rPr>
          <w:sz w:val="24"/>
        </w:rPr>
        <w:t>распорядительные акты организации о создании аттестационной комиссии;</w:t>
      </w:r>
    </w:p>
    <w:p w14:paraId="1B65AE78" w14:textId="77777777" w:rsidR="000B0EAE" w:rsidRDefault="005B3C51" w:rsidP="001A5EA0">
      <w:pPr>
        <w:pStyle w:val="a5"/>
        <w:numPr>
          <w:ilvl w:val="0"/>
          <w:numId w:val="7"/>
        </w:numPr>
        <w:tabs>
          <w:tab w:val="left" w:pos="1419"/>
        </w:tabs>
        <w:ind w:right="150"/>
        <w:rPr>
          <w:sz w:val="24"/>
        </w:rPr>
      </w:pPr>
      <w:r w:rsidRPr="00E118AE">
        <w:rPr>
          <w:sz w:val="24"/>
        </w:rPr>
        <w:t>распорядительные акты организации о проведении аттестации педагогических работников;</w:t>
      </w:r>
    </w:p>
    <w:p w14:paraId="38138DBE" w14:textId="2B55F35B" w:rsidR="001F3090" w:rsidRPr="000B0EAE" w:rsidRDefault="005B3C51" w:rsidP="001A5EA0">
      <w:pPr>
        <w:pStyle w:val="a5"/>
        <w:numPr>
          <w:ilvl w:val="0"/>
          <w:numId w:val="7"/>
        </w:numPr>
        <w:tabs>
          <w:tab w:val="left" w:pos="1419"/>
        </w:tabs>
        <w:ind w:right="150"/>
        <w:rPr>
          <w:sz w:val="24"/>
        </w:rPr>
      </w:pPr>
      <w:r w:rsidRPr="000B0EAE">
        <w:rPr>
          <w:sz w:val="24"/>
        </w:rPr>
        <w:t>графики</w:t>
      </w:r>
      <w:r w:rsidRPr="000B0EAE">
        <w:rPr>
          <w:spacing w:val="-14"/>
          <w:sz w:val="24"/>
        </w:rPr>
        <w:t xml:space="preserve"> </w:t>
      </w:r>
      <w:r w:rsidRPr="000B0EAE">
        <w:rPr>
          <w:sz w:val="24"/>
        </w:rPr>
        <w:t>проведения</w:t>
      </w:r>
      <w:r w:rsidRPr="000B0EAE">
        <w:rPr>
          <w:spacing w:val="-8"/>
          <w:sz w:val="24"/>
        </w:rPr>
        <w:t xml:space="preserve"> </w:t>
      </w:r>
      <w:r w:rsidRPr="000B0EAE">
        <w:rPr>
          <w:sz w:val="24"/>
        </w:rPr>
        <w:t>аттестации</w:t>
      </w:r>
      <w:r w:rsidRPr="000B0EAE">
        <w:rPr>
          <w:spacing w:val="-10"/>
          <w:sz w:val="24"/>
        </w:rPr>
        <w:t xml:space="preserve"> </w:t>
      </w:r>
      <w:r w:rsidRPr="000B0EAE">
        <w:rPr>
          <w:sz w:val="24"/>
        </w:rPr>
        <w:t>педагогических</w:t>
      </w:r>
      <w:r w:rsidRPr="000B0EAE">
        <w:rPr>
          <w:spacing w:val="-8"/>
          <w:sz w:val="24"/>
        </w:rPr>
        <w:t xml:space="preserve"> </w:t>
      </w:r>
      <w:r w:rsidRPr="000B0EAE">
        <w:rPr>
          <w:sz w:val="24"/>
        </w:rPr>
        <w:t>работников</w:t>
      </w:r>
      <w:r w:rsidRPr="000B0EAE">
        <w:rPr>
          <w:spacing w:val="-4"/>
          <w:sz w:val="24"/>
        </w:rPr>
        <w:t>;</w:t>
      </w:r>
    </w:p>
    <w:p w14:paraId="613184E4" w14:textId="53E79BB8" w:rsidR="001F3090" w:rsidRPr="00E118AE" w:rsidRDefault="005B3C51" w:rsidP="001A5EA0">
      <w:pPr>
        <w:pStyle w:val="a5"/>
        <w:numPr>
          <w:ilvl w:val="0"/>
          <w:numId w:val="7"/>
        </w:numPr>
        <w:tabs>
          <w:tab w:val="left" w:pos="1419"/>
        </w:tabs>
        <w:ind w:right="146"/>
        <w:rPr>
          <w:sz w:val="24"/>
        </w:rPr>
      </w:pPr>
      <w:r w:rsidRPr="00E118AE">
        <w:rPr>
          <w:sz w:val="24"/>
        </w:rPr>
        <w:t>представления организации на педагогических работников, привлеченных к</w:t>
      </w:r>
      <w:r w:rsidR="00D15929">
        <w:rPr>
          <w:sz w:val="24"/>
        </w:rPr>
        <w:t> </w:t>
      </w:r>
      <w:r w:rsidRPr="00E118AE">
        <w:rPr>
          <w:sz w:val="24"/>
        </w:rPr>
        <w:t>реализации основных и дополнительных образовательных программ</w:t>
      </w:r>
      <w:r w:rsidR="00D15929">
        <w:rPr>
          <w:sz w:val="24"/>
        </w:rPr>
        <w:t>;</w:t>
      </w:r>
    </w:p>
    <w:p w14:paraId="4353E2F2" w14:textId="77777777" w:rsidR="000B0EAE" w:rsidRDefault="005B3C51" w:rsidP="001A5EA0">
      <w:pPr>
        <w:pStyle w:val="a5"/>
        <w:numPr>
          <w:ilvl w:val="0"/>
          <w:numId w:val="7"/>
        </w:numPr>
        <w:tabs>
          <w:tab w:val="left" w:pos="1419"/>
        </w:tabs>
        <w:ind w:right="144"/>
        <w:rPr>
          <w:sz w:val="24"/>
        </w:rPr>
      </w:pPr>
      <w:r w:rsidRPr="00E118AE">
        <w:rPr>
          <w:sz w:val="24"/>
        </w:rPr>
        <w:t>оформленные протоколами результаты аттестации педагогических работников;</w:t>
      </w:r>
    </w:p>
    <w:p w14:paraId="554C0E90" w14:textId="1C820704" w:rsidR="001F3090" w:rsidRDefault="005B3C51" w:rsidP="001A5EA0">
      <w:pPr>
        <w:pStyle w:val="a5"/>
        <w:numPr>
          <w:ilvl w:val="0"/>
          <w:numId w:val="7"/>
        </w:numPr>
        <w:tabs>
          <w:tab w:val="left" w:pos="1419"/>
        </w:tabs>
        <w:ind w:right="144"/>
        <w:rPr>
          <w:spacing w:val="-2"/>
          <w:sz w:val="24"/>
        </w:rPr>
      </w:pPr>
      <w:r w:rsidRPr="000B0EAE">
        <w:rPr>
          <w:sz w:val="24"/>
        </w:rPr>
        <w:t>выписки</w:t>
      </w:r>
      <w:r w:rsidRPr="000B0EAE">
        <w:rPr>
          <w:spacing w:val="-16"/>
          <w:sz w:val="24"/>
        </w:rPr>
        <w:t xml:space="preserve"> </w:t>
      </w:r>
      <w:r w:rsidRPr="000B0EAE">
        <w:rPr>
          <w:sz w:val="24"/>
        </w:rPr>
        <w:t>из</w:t>
      </w:r>
      <w:r w:rsidRPr="000B0EAE">
        <w:rPr>
          <w:spacing w:val="-14"/>
          <w:sz w:val="24"/>
        </w:rPr>
        <w:t xml:space="preserve"> </w:t>
      </w:r>
      <w:r w:rsidRPr="000B0EAE">
        <w:rPr>
          <w:sz w:val="24"/>
        </w:rPr>
        <w:t>протоколов</w:t>
      </w:r>
      <w:r w:rsidRPr="000B0EAE">
        <w:rPr>
          <w:spacing w:val="-13"/>
          <w:sz w:val="24"/>
        </w:rPr>
        <w:t xml:space="preserve"> </w:t>
      </w:r>
      <w:r w:rsidRPr="000B0EAE">
        <w:rPr>
          <w:sz w:val="24"/>
        </w:rPr>
        <w:t>аттестационной</w:t>
      </w:r>
      <w:r w:rsidRPr="000B0EAE">
        <w:rPr>
          <w:spacing w:val="-13"/>
          <w:sz w:val="24"/>
        </w:rPr>
        <w:t xml:space="preserve"> </w:t>
      </w:r>
      <w:r w:rsidRPr="000B0EAE">
        <w:rPr>
          <w:sz w:val="24"/>
        </w:rPr>
        <w:t>комиссии</w:t>
      </w:r>
      <w:r w:rsidRPr="000B0EAE">
        <w:rPr>
          <w:spacing w:val="-12"/>
          <w:sz w:val="24"/>
        </w:rPr>
        <w:t xml:space="preserve"> </w:t>
      </w:r>
      <w:r w:rsidRPr="000B0EAE">
        <w:rPr>
          <w:sz w:val="24"/>
        </w:rPr>
        <w:t>о</w:t>
      </w:r>
      <w:r w:rsidRPr="000B0EAE">
        <w:rPr>
          <w:spacing w:val="-13"/>
          <w:sz w:val="24"/>
        </w:rPr>
        <w:t xml:space="preserve"> </w:t>
      </w:r>
      <w:r w:rsidRPr="000B0EAE">
        <w:rPr>
          <w:sz w:val="24"/>
        </w:rPr>
        <w:t>результатах</w:t>
      </w:r>
      <w:r w:rsidRPr="000B0EAE">
        <w:rPr>
          <w:spacing w:val="-12"/>
          <w:sz w:val="24"/>
        </w:rPr>
        <w:t xml:space="preserve"> </w:t>
      </w:r>
      <w:r w:rsidRPr="000B0EAE">
        <w:rPr>
          <w:spacing w:val="-2"/>
          <w:sz w:val="24"/>
        </w:rPr>
        <w:t>аттестации;</w:t>
      </w:r>
    </w:p>
    <w:p w14:paraId="04B74382" w14:textId="782F5EA9" w:rsidR="002C3A32" w:rsidRPr="000B0EAE" w:rsidRDefault="002C3A32" w:rsidP="001A5EA0">
      <w:pPr>
        <w:pStyle w:val="a5"/>
        <w:numPr>
          <w:ilvl w:val="0"/>
          <w:numId w:val="7"/>
        </w:numPr>
        <w:tabs>
          <w:tab w:val="left" w:pos="1419"/>
        </w:tabs>
        <w:ind w:right="144"/>
        <w:rPr>
          <w:sz w:val="24"/>
        </w:rPr>
      </w:pPr>
      <w:r>
        <w:rPr>
          <w:sz w:val="24"/>
        </w:rPr>
        <w:t>л</w:t>
      </w:r>
      <w:r w:rsidRPr="002C3A32">
        <w:rPr>
          <w:sz w:val="24"/>
        </w:rPr>
        <w:t>окальный нормативный акт о нормах профессиональной этики педагогических работников</w:t>
      </w:r>
      <w:r>
        <w:rPr>
          <w:sz w:val="24"/>
        </w:rPr>
        <w:t>;</w:t>
      </w:r>
      <w:r w:rsidR="004C72C6">
        <w:rPr>
          <w:sz w:val="24"/>
        </w:rPr>
        <w:t xml:space="preserve"> </w:t>
      </w:r>
    </w:p>
    <w:p w14:paraId="4FEFCD50" w14:textId="40FDB507" w:rsidR="00F84FF4" w:rsidRPr="00D661F4" w:rsidRDefault="005B3C51" w:rsidP="00D661F4">
      <w:pPr>
        <w:pStyle w:val="a5"/>
        <w:numPr>
          <w:ilvl w:val="0"/>
          <w:numId w:val="2"/>
        </w:numPr>
        <w:tabs>
          <w:tab w:val="left" w:pos="1039"/>
        </w:tabs>
        <w:ind w:left="2" w:firstLine="720"/>
        <w:rPr>
          <w:i/>
          <w:iCs/>
          <w:sz w:val="24"/>
        </w:rPr>
      </w:pPr>
      <w:r w:rsidRPr="00D661F4">
        <w:rPr>
          <w:i/>
          <w:iCs/>
          <w:sz w:val="24"/>
        </w:rPr>
        <w:t>информация о наличии специальных условий для получения образования обучающимися</w:t>
      </w:r>
      <w:r w:rsidRPr="00D661F4">
        <w:rPr>
          <w:i/>
          <w:iCs/>
          <w:sz w:val="24"/>
        </w:rPr>
        <w:t xml:space="preserve"> </w:t>
      </w:r>
      <w:r w:rsidRPr="00D661F4">
        <w:rPr>
          <w:i/>
          <w:iCs/>
          <w:sz w:val="24"/>
        </w:rPr>
        <w:t>с</w:t>
      </w:r>
      <w:r w:rsidRPr="00D661F4">
        <w:rPr>
          <w:i/>
          <w:iCs/>
          <w:sz w:val="24"/>
        </w:rPr>
        <w:t xml:space="preserve"> </w:t>
      </w:r>
      <w:r w:rsidRPr="00D661F4">
        <w:rPr>
          <w:i/>
          <w:iCs/>
          <w:sz w:val="24"/>
        </w:rPr>
        <w:t>ограниченными</w:t>
      </w:r>
      <w:r w:rsidRPr="00D661F4">
        <w:rPr>
          <w:i/>
          <w:iCs/>
          <w:sz w:val="24"/>
        </w:rPr>
        <w:t xml:space="preserve"> </w:t>
      </w:r>
      <w:r w:rsidRPr="00D661F4">
        <w:rPr>
          <w:i/>
          <w:iCs/>
          <w:sz w:val="24"/>
        </w:rPr>
        <w:t>возможностями</w:t>
      </w:r>
      <w:r w:rsidRPr="00D661F4">
        <w:rPr>
          <w:i/>
          <w:iCs/>
          <w:sz w:val="24"/>
        </w:rPr>
        <w:t xml:space="preserve"> </w:t>
      </w:r>
      <w:r w:rsidRPr="00D661F4">
        <w:rPr>
          <w:i/>
          <w:iCs/>
          <w:sz w:val="24"/>
        </w:rPr>
        <w:t>здоровья</w:t>
      </w:r>
      <w:r w:rsidRPr="00D661F4">
        <w:rPr>
          <w:i/>
          <w:iCs/>
          <w:sz w:val="24"/>
        </w:rPr>
        <w:t xml:space="preserve"> </w:t>
      </w:r>
      <w:r w:rsidRPr="00D661F4">
        <w:rPr>
          <w:i/>
          <w:iCs/>
          <w:sz w:val="24"/>
        </w:rPr>
        <w:t>в соответствии</w:t>
      </w:r>
      <w:r w:rsidRPr="00D661F4">
        <w:rPr>
          <w:i/>
          <w:iCs/>
          <w:sz w:val="24"/>
        </w:rPr>
        <w:t xml:space="preserve"> </w:t>
      </w:r>
      <w:r w:rsidRPr="00D661F4">
        <w:rPr>
          <w:i/>
          <w:iCs/>
          <w:sz w:val="24"/>
        </w:rPr>
        <w:t>с</w:t>
      </w:r>
      <w:r w:rsidR="004C72C6" w:rsidRPr="00D661F4">
        <w:rPr>
          <w:i/>
          <w:iCs/>
          <w:sz w:val="24"/>
        </w:rPr>
        <w:t> </w:t>
      </w:r>
      <w:hyperlink r:id="rId10">
        <w:r w:rsidRPr="00D661F4">
          <w:rPr>
            <w:i/>
            <w:iCs/>
            <w:sz w:val="24"/>
          </w:rPr>
          <w:t>частями</w:t>
        </w:r>
        <w:r w:rsidRPr="00D661F4">
          <w:rPr>
            <w:i/>
            <w:iCs/>
            <w:sz w:val="24"/>
          </w:rPr>
          <w:t xml:space="preserve"> </w:t>
        </w:r>
        <w:r w:rsidRPr="00D661F4">
          <w:rPr>
            <w:i/>
            <w:iCs/>
            <w:sz w:val="24"/>
          </w:rPr>
          <w:t>1</w:t>
        </w:r>
      </w:hyperlink>
      <w:r w:rsidRPr="00D661F4">
        <w:rPr>
          <w:i/>
          <w:iCs/>
          <w:sz w:val="24"/>
        </w:rPr>
        <w:t>,</w:t>
      </w:r>
      <w:r w:rsidRPr="00D661F4">
        <w:rPr>
          <w:i/>
          <w:iCs/>
          <w:sz w:val="24"/>
        </w:rPr>
        <w:t xml:space="preserve"> </w:t>
      </w:r>
      <w:r w:rsidR="003A1774" w:rsidRPr="00D661F4">
        <w:rPr>
          <w:i/>
          <w:iCs/>
          <w:sz w:val="24"/>
        </w:rPr>
        <w:t xml:space="preserve">2, </w:t>
      </w:r>
      <w:hyperlink r:id="rId11">
        <w:r w:rsidRPr="00D661F4">
          <w:rPr>
            <w:i/>
            <w:iCs/>
            <w:sz w:val="24"/>
          </w:rPr>
          <w:t>3</w:t>
        </w:r>
      </w:hyperlink>
      <w:r w:rsidRPr="00D661F4">
        <w:rPr>
          <w:i/>
          <w:iCs/>
          <w:sz w:val="24"/>
        </w:rPr>
        <w:t>,</w:t>
      </w:r>
      <w:r w:rsidRPr="00D661F4">
        <w:rPr>
          <w:i/>
          <w:iCs/>
          <w:sz w:val="24"/>
        </w:rPr>
        <w:t xml:space="preserve"> </w:t>
      </w:r>
      <w:r w:rsidRPr="00D661F4">
        <w:rPr>
          <w:i/>
          <w:iCs/>
          <w:sz w:val="24"/>
        </w:rPr>
        <w:t xml:space="preserve">и </w:t>
      </w:r>
      <w:hyperlink r:id="rId12">
        <w:r w:rsidRPr="00D661F4">
          <w:rPr>
            <w:i/>
            <w:iCs/>
            <w:sz w:val="24"/>
          </w:rPr>
          <w:t>11 статьи 79</w:t>
        </w:r>
      </w:hyperlink>
      <w:r w:rsidRPr="00D661F4">
        <w:rPr>
          <w:i/>
          <w:iCs/>
          <w:sz w:val="24"/>
        </w:rPr>
        <w:t xml:space="preserve"> Федерального закона № 273-ФЗ;</w:t>
      </w:r>
    </w:p>
    <w:p w14:paraId="1FD911C9" w14:textId="3924B2E5" w:rsidR="001F3090" w:rsidRPr="001345EC" w:rsidRDefault="005B3C51" w:rsidP="001345EC">
      <w:pPr>
        <w:pStyle w:val="a5"/>
        <w:numPr>
          <w:ilvl w:val="0"/>
          <w:numId w:val="2"/>
        </w:numPr>
        <w:tabs>
          <w:tab w:val="left" w:pos="1152"/>
        </w:tabs>
        <w:ind w:left="723" w:right="149" w:firstLine="0"/>
        <w:rPr>
          <w:sz w:val="24"/>
        </w:rPr>
      </w:pPr>
      <w:r w:rsidRPr="001345EC">
        <w:rPr>
          <w:i/>
          <w:iCs/>
          <w:sz w:val="24"/>
        </w:rPr>
        <w:t>документы и (или) информация об организации и проведении приема на обучение:</w:t>
      </w:r>
      <w:r w:rsidRPr="001345EC">
        <w:rPr>
          <w:sz w:val="24"/>
        </w:rPr>
        <w:t xml:space="preserve"> распорядительный</w:t>
      </w:r>
      <w:r w:rsidRPr="001345EC">
        <w:rPr>
          <w:spacing w:val="80"/>
          <w:sz w:val="24"/>
        </w:rPr>
        <w:t xml:space="preserve"> </w:t>
      </w:r>
      <w:r w:rsidRPr="001345EC">
        <w:rPr>
          <w:sz w:val="24"/>
        </w:rPr>
        <w:t>акт</w:t>
      </w:r>
      <w:r w:rsidRPr="001345EC">
        <w:rPr>
          <w:spacing w:val="80"/>
          <w:sz w:val="24"/>
        </w:rPr>
        <w:t xml:space="preserve"> </w:t>
      </w:r>
      <w:r w:rsidRPr="001345EC">
        <w:rPr>
          <w:sz w:val="24"/>
        </w:rPr>
        <w:t>организации</w:t>
      </w:r>
      <w:r w:rsidRPr="001345EC">
        <w:rPr>
          <w:spacing w:val="80"/>
          <w:sz w:val="24"/>
        </w:rPr>
        <w:t xml:space="preserve"> </w:t>
      </w:r>
      <w:r w:rsidRPr="001345EC">
        <w:rPr>
          <w:sz w:val="24"/>
        </w:rPr>
        <w:t>о</w:t>
      </w:r>
      <w:r w:rsidRPr="001345EC">
        <w:rPr>
          <w:spacing w:val="80"/>
          <w:sz w:val="24"/>
        </w:rPr>
        <w:t xml:space="preserve"> </w:t>
      </w:r>
      <w:r w:rsidRPr="001345EC">
        <w:rPr>
          <w:sz w:val="24"/>
        </w:rPr>
        <w:t>назначении</w:t>
      </w:r>
      <w:r w:rsidRPr="001345EC">
        <w:rPr>
          <w:spacing w:val="80"/>
          <w:sz w:val="24"/>
        </w:rPr>
        <w:t xml:space="preserve"> </w:t>
      </w:r>
      <w:r w:rsidRPr="001345EC">
        <w:rPr>
          <w:sz w:val="24"/>
        </w:rPr>
        <w:t>лиц,</w:t>
      </w:r>
      <w:r w:rsidRPr="001345EC">
        <w:rPr>
          <w:spacing w:val="80"/>
          <w:sz w:val="24"/>
        </w:rPr>
        <w:t xml:space="preserve"> </w:t>
      </w:r>
      <w:r w:rsidRPr="001345EC">
        <w:rPr>
          <w:sz w:val="24"/>
        </w:rPr>
        <w:t>ответственных</w:t>
      </w:r>
      <w:r w:rsidRPr="001345EC">
        <w:rPr>
          <w:spacing w:val="80"/>
          <w:sz w:val="24"/>
        </w:rPr>
        <w:t xml:space="preserve"> </w:t>
      </w:r>
      <w:r w:rsidRPr="001345EC">
        <w:rPr>
          <w:sz w:val="24"/>
        </w:rPr>
        <w:t>за</w:t>
      </w:r>
      <w:r w:rsidRPr="001345EC">
        <w:rPr>
          <w:spacing w:val="80"/>
          <w:sz w:val="24"/>
        </w:rPr>
        <w:t xml:space="preserve"> </w:t>
      </w:r>
      <w:r w:rsidRPr="001345EC">
        <w:rPr>
          <w:sz w:val="24"/>
        </w:rPr>
        <w:t>внесение</w:t>
      </w:r>
    </w:p>
    <w:p w14:paraId="2483134C" w14:textId="15BFCEBC" w:rsidR="001F3090" w:rsidRPr="001345EC" w:rsidRDefault="005B3C51" w:rsidP="001345EC">
      <w:pPr>
        <w:pStyle w:val="a3"/>
        <w:ind w:right="145" w:firstLine="0"/>
      </w:pPr>
      <w:r w:rsidRPr="001345EC">
        <w:t xml:space="preserve">сведений в федеральную информационную систему </w:t>
      </w:r>
      <w:r w:rsidRPr="001345EC">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образования;</w:t>
      </w:r>
    </w:p>
    <w:p w14:paraId="53881251" w14:textId="50432226" w:rsidR="001F3090" w:rsidRPr="008D268C" w:rsidRDefault="005B3C51" w:rsidP="001345EC">
      <w:pPr>
        <w:pStyle w:val="a3"/>
        <w:ind w:right="147"/>
      </w:pPr>
      <w:r w:rsidRPr="008D268C">
        <w:t xml:space="preserve">положения о приемной комиссии, экзаменационных и апелляционных комиссиях, определяющие их полномочия и порядок деятельности по приему в организацию на обучение по образовательным программам среднего профессионального </w:t>
      </w:r>
      <w:r w:rsidRPr="008D268C">
        <w:rPr>
          <w:spacing w:val="-2"/>
        </w:rPr>
        <w:t>образования</w:t>
      </w:r>
      <w:r w:rsidR="00D30BF1">
        <w:rPr>
          <w:spacing w:val="-2"/>
        </w:rPr>
        <w:t xml:space="preserve">, </w:t>
      </w:r>
      <w:r w:rsidR="00D30BF1" w:rsidRPr="00D30BF1">
        <w:rPr>
          <w:spacing w:val="-2"/>
        </w:rPr>
        <w:t>дополнительны</w:t>
      </w:r>
      <w:r w:rsidR="00D30BF1">
        <w:rPr>
          <w:spacing w:val="-2"/>
        </w:rPr>
        <w:t>м</w:t>
      </w:r>
      <w:r w:rsidR="00D30BF1" w:rsidRPr="00D30BF1">
        <w:rPr>
          <w:spacing w:val="-2"/>
        </w:rPr>
        <w:t xml:space="preserve"> образовательны</w:t>
      </w:r>
      <w:r w:rsidR="00D30BF1">
        <w:rPr>
          <w:spacing w:val="-2"/>
        </w:rPr>
        <w:t>м</w:t>
      </w:r>
      <w:r w:rsidR="00D30BF1" w:rsidRPr="00D30BF1">
        <w:rPr>
          <w:spacing w:val="-2"/>
        </w:rPr>
        <w:t xml:space="preserve"> программ</w:t>
      </w:r>
      <w:r w:rsidR="00D30BF1">
        <w:rPr>
          <w:spacing w:val="-2"/>
        </w:rPr>
        <w:t>ам</w:t>
      </w:r>
      <w:r w:rsidR="00D30BF1" w:rsidRPr="00D30BF1">
        <w:rPr>
          <w:spacing w:val="-2"/>
        </w:rPr>
        <w:t xml:space="preserve"> спортивной подготовки</w:t>
      </w:r>
      <w:r w:rsidRPr="008D268C">
        <w:rPr>
          <w:spacing w:val="-2"/>
        </w:rPr>
        <w:t>;</w:t>
      </w:r>
    </w:p>
    <w:p w14:paraId="263380BF" w14:textId="452BC52F" w:rsidR="001F3090" w:rsidRPr="00AB3574" w:rsidRDefault="005B3C51" w:rsidP="001345EC">
      <w:pPr>
        <w:pStyle w:val="a3"/>
        <w:spacing w:before="1"/>
        <w:ind w:right="147"/>
      </w:pPr>
      <w:r w:rsidRPr="00AB3574">
        <w:t>распорядительные акты организации о создании экзаменационных и апелляционных комиссий при проведении индивидуального отбора по</w:t>
      </w:r>
      <w:r w:rsidRPr="00AB3574">
        <w:rPr>
          <w:spacing w:val="-2"/>
        </w:rPr>
        <w:t xml:space="preserve"> </w:t>
      </w:r>
      <w:r w:rsidRPr="00AB3574">
        <w:t>образовательным</w:t>
      </w:r>
      <w:r w:rsidRPr="00AB3574">
        <w:rPr>
          <w:spacing w:val="-2"/>
        </w:rPr>
        <w:t xml:space="preserve"> </w:t>
      </w:r>
      <w:r w:rsidRPr="00AB3574">
        <w:t>программам основного общего и среднего общего образования, по образовательным программам</w:t>
      </w:r>
      <w:r w:rsidR="00F66192" w:rsidRPr="00F66192">
        <w:t xml:space="preserve"> </w:t>
      </w:r>
      <w:r w:rsidR="00F66192" w:rsidRPr="008D268C">
        <w:t xml:space="preserve">среднего профессионального </w:t>
      </w:r>
      <w:r w:rsidR="00F66192" w:rsidRPr="008D268C">
        <w:rPr>
          <w:spacing w:val="-2"/>
        </w:rPr>
        <w:t>образования</w:t>
      </w:r>
      <w:r w:rsidR="00AB3574" w:rsidRPr="00AB3574">
        <w:t>, дополнительны</w:t>
      </w:r>
      <w:r w:rsidR="00450388">
        <w:t>м</w:t>
      </w:r>
      <w:r w:rsidR="00AB3574" w:rsidRPr="00AB3574">
        <w:t xml:space="preserve"> образовательны</w:t>
      </w:r>
      <w:r w:rsidR="00450388">
        <w:t>м</w:t>
      </w:r>
      <w:r w:rsidR="00AB3574" w:rsidRPr="00AB3574">
        <w:t xml:space="preserve"> программ</w:t>
      </w:r>
      <w:r w:rsidR="00450388">
        <w:t>ам</w:t>
      </w:r>
      <w:r w:rsidR="00AB3574" w:rsidRPr="00AB3574">
        <w:t xml:space="preserve"> спортивной подготовки</w:t>
      </w:r>
      <w:r w:rsidRPr="00AB3574">
        <w:t xml:space="preserve"> (при организации и проведении вступительных испытаний по специальностям, требующим наличия у поступающих определенных творческих способностей, физических и (или) психологических качеств);</w:t>
      </w:r>
      <w:r w:rsidR="00D30BF1">
        <w:t xml:space="preserve"> </w:t>
      </w:r>
    </w:p>
    <w:p w14:paraId="20DEF8A1" w14:textId="77777777" w:rsidR="001F3090" w:rsidRPr="008D268C" w:rsidRDefault="005B3C51" w:rsidP="001345EC">
      <w:pPr>
        <w:pStyle w:val="a3"/>
        <w:ind w:right="146"/>
      </w:pPr>
      <w:r w:rsidRPr="008D268C">
        <w:t>распорядительные акты организации о назначении ответственных секретарей приемных комиссий по основным профессиональным образовательным программам среднего профессионального образования;</w:t>
      </w:r>
    </w:p>
    <w:p w14:paraId="24F4F8C7" w14:textId="542F3661" w:rsidR="001F3090" w:rsidRDefault="005B3C51" w:rsidP="001345EC">
      <w:pPr>
        <w:pStyle w:val="a3"/>
        <w:ind w:right="147"/>
        <w:rPr>
          <w:spacing w:val="-2"/>
        </w:rPr>
      </w:pPr>
      <w:r w:rsidRPr="00450388">
        <w:t>распорядительные акты организации, определяющие составы экзаменационных</w:t>
      </w:r>
      <w:r w:rsidR="006F41F8" w:rsidRPr="00450388">
        <w:t xml:space="preserve">, апелляционных </w:t>
      </w:r>
      <w:r w:rsidRPr="00450388">
        <w:t>комиссий по проведению вступительных испытаний</w:t>
      </w:r>
      <w:r w:rsidR="00FF0BEB">
        <w:t>, индивидуального отбора</w:t>
      </w:r>
      <w:r w:rsidRPr="00450388">
        <w:t xml:space="preserve"> при проведении приема на обучение по образовательным программам среднего профессионального </w:t>
      </w:r>
      <w:r w:rsidRPr="00450388">
        <w:rPr>
          <w:spacing w:val="-2"/>
        </w:rPr>
        <w:t>образования</w:t>
      </w:r>
      <w:r w:rsidR="00450388" w:rsidRPr="00450388">
        <w:rPr>
          <w:spacing w:val="-2"/>
        </w:rPr>
        <w:t xml:space="preserve">, </w:t>
      </w:r>
      <w:r w:rsidR="00450388" w:rsidRPr="00450388">
        <w:t>дополнительным образовательным программам спортивной подготовки</w:t>
      </w:r>
      <w:r w:rsidRPr="00450388">
        <w:rPr>
          <w:spacing w:val="-2"/>
        </w:rPr>
        <w:t>;</w:t>
      </w:r>
    </w:p>
    <w:p w14:paraId="3A36866C" w14:textId="77777777" w:rsidR="002E6548" w:rsidRPr="00450388" w:rsidRDefault="002E6548" w:rsidP="001345EC">
      <w:pPr>
        <w:pStyle w:val="a3"/>
        <w:ind w:right="147"/>
      </w:pPr>
    </w:p>
    <w:p w14:paraId="64F8BE49" w14:textId="1A728B15" w:rsidR="001F3090" w:rsidRPr="00CD2FCB" w:rsidRDefault="005B3C51" w:rsidP="001345EC">
      <w:pPr>
        <w:pStyle w:val="a3"/>
        <w:ind w:right="145"/>
        <w:rPr>
          <w:spacing w:val="-2"/>
        </w:rPr>
      </w:pPr>
      <w:r w:rsidRPr="00CD2FCB">
        <w:lastRenderedPageBreak/>
        <w:t>заявления и документы, необходимые для поступления на обучение, представленные в</w:t>
      </w:r>
      <w:r w:rsidR="00CD2FCB" w:rsidRPr="00CD2FCB">
        <w:t> </w:t>
      </w:r>
      <w:r w:rsidRPr="00CD2FCB">
        <w:t xml:space="preserve">организацию лицами, зачисленными на обучение, или их родителями (законными </w:t>
      </w:r>
      <w:r w:rsidRPr="00CD2FCB">
        <w:rPr>
          <w:spacing w:val="-2"/>
        </w:rPr>
        <w:t>представителями);</w:t>
      </w:r>
    </w:p>
    <w:p w14:paraId="35A8E81D" w14:textId="77777777" w:rsidR="001F3090" w:rsidRPr="009965B8" w:rsidRDefault="005B3C51" w:rsidP="001345EC">
      <w:pPr>
        <w:pStyle w:val="a3"/>
        <w:ind w:right="147"/>
      </w:pPr>
      <w:r w:rsidRPr="009965B8">
        <w:t>информация об уровне образования лиц, допущенных к освоению дополнительных профессиональных программ, с приложением подтверждающих документов (при наличии);</w:t>
      </w:r>
    </w:p>
    <w:p w14:paraId="2BDD6219" w14:textId="77777777" w:rsidR="001F3090" w:rsidRPr="009965B8" w:rsidRDefault="005B3C51" w:rsidP="001345EC">
      <w:pPr>
        <w:pStyle w:val="a3"/>
        <w:ind w:right="146"/>
      </w:pPr>
      <w:r w:rsidRPr="009965B8">
        <w:t>приказы о зачислении экстернов в организацию для прохождения промежуточной и государственной итоговой аттестации (при наличии);</w:t>
      </w:r>
    </w:p>
    <w:p w14:paraId="67093072" w14:textId="77777777" w:rsidR="001F3090" w:rsidRPr="009965B8" w:rsidRDefault="005B3C51" w:rsidP="001345EC">
      <w:pPr>
        <w:pStyle w:val="a3"/>
        <w:ind w:left="723" w:firstLine="0"/>
      </w:pPr>
      <w:r w:rsidRPr="009965B8">
        <w:t>личные</w:t>
      </w:r>
      <w:r w:rsidRPr="009965B8">
        <w:rPr>
          <w:spacing w:val="-8"/>
        </w:rPr>
        <w:t xml:space="preserve"> </w:t>
      </w:r>
      <w:r w:rsidRPr="009965B8">
        <w:t>дела</w:t>
      </w:r>
      <w:r w:rsidRPr="009965B8">
        <w:rPr>
          <w:spacing w:val="-4"/>
        </w:rPr>
        <w:t xml:space="preserve"> </w:t>
      </w:r>
      <w:r w:rsidRPr="009965B8">
        <w:t>поступающих,</w:t>
      </w:r>
      <w:r w:rsidRPr="009965B8">
        <w:rPr>
          <w:spacing w:val="-5"/>
        </w:rPr>
        <w:t xml:space="preserve"> </w:t>
      </w:r>
      <w:r w:rsidRPr="009965B8">
        <w:t>зачисленных</w:t>
      </w:r>
      <w:r w:rsidRPr="009965B8">
        <w:rPr>
          <w:spacing w:val="-5"/>
        </w:rPr>
        <w:t xml:space="preserve"> </w:t>
      </w:r>
      <w:r w:rsidRPr="009965B8">
        <w:t>в</w:t>
      </w:r>
      <w:r w:rsidRPr="009965B8">
        <w:rPr>
          <w:spacing w:val="-5"/>
        </w:rPr>
        <w:t xml:space="preserve"> </w:t>
      </w:r>
      <w:r w:rsidRPr="009965B8">
        <w:t>организацию</w:t>
      </w:r>
      <w:r w:rsidRPr="009965B8">
        <w:rPr>
          <w:spacing w:val="-4"/>
        </w:rPr>
        <w:t xml:space="preserve"> </w:t>
      </w:r>
      <w:r w:rsidRPr="009965B8">
        <w:t>на</w:t>
      </w:r>
      <w:r w:rsidRPr="009965B8">
        <w:rPr>
          <w:spacing w:val="-5"/>
        </w:rPr>
        <w:t xml:space="preserve"> </w:t>
      </w:r>
      <w:r w:rsidRPr="009965B8">
        <w:rPr>
          <w:spacing w:val="-2"/>
        </w:rPr>
        <w:t>обучение;</w:t>
      </w:r>
    </w:p>
    <w:p w14:paraId="69A61DC7" w14:textId="267FDBAB" w:rsidR="001F3090" w:rsidRPr="009965B8" w:rsidRDefault="005B3C51" w:rsidP="001345EC">
      <w:pPr>
        <w:pStyle w:val="a3"/>
        <w:ind w:right="143"/>
      </w:pPr>
      <w:r w:rsidRPr="009965B8">
        <w:t>распорядительные акты организации о приеме обучающихся на обучение по</w:t>
      </w:r>
      <w:r w:rsidR="008D268C" w:rsidRPr="009965B8">
        <w:t> </w:t>
      </w:r>
      <w:r w:rsidRPr="009965B8">
        <w:t>образовательным</w:t>
      </w:r>
      <w:r w:rsidRPr="009965B8">
        <w:rPr>
          <w:spacing w:val="-8"/>
        </w:rPr>
        <w:t xml:space="preserve"> </w:t>
      </w:r>
      <w:r w:rsidRPr="009965B8">
        <w:t>программам</w:t>
      </w:r>
      <w:r w:rsidRPr="009965B8">
        <w:rPr>
          <w:spacing w:val="-8"/>
        </w:rPr>
        <w:t xml:space="preserve"> </w:t>
      </w:r>
      <w:r w:rsidRPr="009965B8">
        <w:t>дошкольного</w:t>
      </w:r>
      <w:r w:rsidRPr="009965B8">
        <w:rPr>
          <w:spacing w:val="-8"/>
        </w:rPr>
        <w:t xml:space="preserve"> </w:t>
      </w:r>
      <w:r w:rsidRPr="009965B8">
        <w:t>образования,</w:t>
      </w:r>
      <w:r w:rsidRPr="009965B8">
        <w:rPr>
          <w:spacing w:val="-8"/>
        </w:rPr>
        <w:t xml:space="preserve"> </w:t>
      </w:r>
      <w:r w:rsidRPr="009965B8">
        <w:t>начального</w:t>
      </w:r>
      <w:r w:rsidRPr="009965B8">
        <w:rPr>
          <w:spacing w:val="-6"/>
        </w:rPr>
        <w:t xml:space="preserve"> </w:t>
      </w:r>
      <w:r w:rsidRPr="009965B8">
        <w:t>общего,</w:t>
      </w:r>
      <w:r w:rsidRPr="009965B8">
        <w:rPr>
          <w:spacing w:val="-6"/>
        </w:rPr>
        <w:t xml:space="preserve"> </w:t>
      </w:r>
      <w:r w:rsidRPr="009965B8">
        <w:t>основного</w:t>
      </w:r>
      <w:r w:rsidRPr="009965B8">
        <w:rPr>
          <w:spacing w:val="-6"/>
        </w:rPr>
        <w:t xml:space="preserve"> </w:t>
      </w:r>
      <w:r w:rsidRPr="009965B8">
        <w:t>общего и среднего общего образования; среднего профессионального образования, дополнительного образования, профессионального обучения;</w:t>
      </w:r>
    </w:p>
    <w:p w14:paraId="24D14385" w14:textId="77777777" w:rsidR="001F3090" w:rsidRPr="009965B8" w:rsidRDefault="005B3C51" w:rsidP="001345EC">
      <w:pPr>
        <w:pStyle w:val="a3"/>
        <w:ind w:right="148"/>
      </w:pPr>
      <w:r w:rsidRPr="009965B8">
        <w:t>информация о зачислении детей с ограниченными возможностями здоровья на обучение по адаптированной образовательной программе дошкольного образования, по адаптированной образовательной программе начального общего, основного общего и среднего общего образования с согласия родителей (законных представителей) и на основании рекомендации психолого-медико-педагогической</w:t>
      </w:r>
      <w:r w:rsidRPr="009965B8">
        <w:rPr>
          <w:spacing w:val="-6"/>
        </w:rPr>
        <w:t xml:space="preserve"> </w:t>
      </w:r>
      <w:r w:rsidRPr="009965B8">
        <w:t>комиссии</w:t>
      </w:r>
      <w:r w:rsidRPr="009965B8">
        <w:rPr>
          <w:spacing w:val="-6"/>
        </w:rPr>
        <w:t xml:space="preserve"> </w:t>
      </w:r>
      <w:r w:rsidRPr="009965B8">
        <w:t>с</w:t>
      </w:r>
      <w:r w:rsidRPr="009965B8">
        <w:rPr>
          <w:spacing w:val="-8"/>
        </w:rPr>
        <w:t xml:space="preserve"> </w:t>
      </w:r>
      <w:r w:rsidRPr="009965B8">
        <w:t>приложением</w:t>
      </w:r>
      <w:r w:rsidRPr="009965B8">
        <w:rPr>
          <w:spacing w:val="-6"/>
        </w:rPr>
        <w:t xml:space="preserve"> </w:t>
      </w:r>
      <w:r w:rsidRPr="009965B8">
        <w:t>подтверждающих</w:t>
      </w:r>
      <w:r w:rsidRPr="009965B8">
        <w:rPr>
          <w:spacing w:val="-6"/>
        </w:rPr>
        <w:t xml:space="preserve"> </w:t>
      </w:r>
      <w:r w:rsidRPr="009965B8">
        <w:t>документов</w:t>
      </w:r>
      <w:r w:rsidRPr="009965B8">
        <w:rPr>
          <w:spacing w:val="-7"/>
        </w:rPr>
        <w:t xml:space="preserve"> </w:t>
      </w:r>
      <w:r w:rsidRPr="009965B8">
        <w:t xml:space="preserve">(при </w:t>
      </w:r>
      <w:r w:rsidRPr="009965B8">
        <w:rPr>
          <w:spacing w:val="-2"/>
        </w:rPr>
        <w:t>наличии);</w:t>
      </w:r>
    </w:p>
    <w:p w14:paraId="0B181232" w14:textId="77777777" w:rsidR="001F3090" w:rsidRPr="009965B8" w:rsidRDefault="005B3C51" w:rsidP="001345EC">
      <w:pPr>
        <w:pStyle w:val="a3"/>
        <w:ind w:right="146"/>
      </w:pPr>
      <w:r w:rsidRPr="009965B8">
        <w:t xml:space="preserve">журнал приема заявлений о приеме на обучение (по образовательным программам дошкольного образования, по </w:t>
      </w:r>
      <w:r w:rsidRPr="009965B8">
        <w:t>образовательным программам начального общего, основного общего и среднего общего образования);</w:t>
      </w:r>
    </w:p>
    <w:p w14:paraId="357EC994" w14:textId="77777777" w:rsidR="001F3090" w:rsidRDefault="005B3C51" w:rsidP="001345EC">
      <w:pPr>
        <w:pStyle w:val="a3"/>
        <w:ind w:right="150"/>
      </w:pPr>
      <w:r w:rsidRPr="009965B8">
        <w:t>договоры об образовании по образовательным программам дошкольного образования, заключенные с родителями (законными представителями) детей;</w:t>
      </w:r>
    </w:p>
    <w:p w14:paraId="16D9FFDC" w14:textId="1645D773" w:rsidR="00704BC7" w:rsidRDefault="00704BC7" w:rsidP="001345EC">
      <w:pPr>
        <w:pStyle w:val="a3"/>
        <w:ind w:right="150"/>
      </w:pPr>
      <w:r>
        <w:t>договоры о целевом обучении по образовательной программе среднего профессионального образования;</w:t>
      </w:r>
    </w:p>
    <w:p w14:paraId="545BB891" w14:textId="77777777" w:rsidR="00704BC7" w:rsidRPr="009965B8" w:rsidRDefault="00704BC7" w:rsidP="001345EC">
      <w:pPr>
        <w:pStyle w:val="a3"/>
        <w:ind w:right="154"/>
      </w:pPr>
      <w:r w:rsidRPr="009965B8">
        <w:t>договоры об образовании, заключаемые при приеме на обучение за счет средств физического и (или) юридического лица (договоры об оказании платных образовательных услуг), в том числе дополнительные соглашения к ним;</w:t>
      </w:r>
    </w:p>
    <w:p w14:paraId="5C07FC32" w14:textId="77777777" w:rsidR="001F3090" w:rsidRPr="00162DEA" w:rsidRDefault="005B3C51" w:rsidP="008B7222">
      <w:pPr>
        <w:pStyle w:val="a5"/>
        <w:numPr>
          <w:ilvl w:val="0"/>
          <w:numId w:val="2"/>
        </w:numPr>
        <w:tabs>
          <w:tab w:val="left" w:pos="1104"/>
        </w:tabs>
        <w:ind w:left="2" w:right="149" w:firstLine="720"/>
        <w:rPr>
          <w:i/>
          <w:iCs/>
          <w:sz w:val="24"/>
        </w:rPr>
      </w:pPr>
      <w:r w:rsidRPr="00162DEA">
        <w:rPr>
          <w:i/>
          <w:iCs/>
          <w:sz w:val="24"/>
        </w:rPr>
        <w:t>документы и (или) информация, подтверждающие соблюдение установленных законодательством прав обучающихся:</w:t>
      </w:r>
    </w:p>
    <w:p w14:paraId="3962E44E" w14:textId="1701030D" w:rsidR="001F3090" w:rsidRPr="005D7FDA" w:rsidRDefault="005B3C51" w:rsidP="008B7222">
      <w:pPr>
        <w:pStyle w:val="a3"/>
        <w:jc w:val="left"/>
      </w:pPr>
      <w:r w:rsidRPr="005D7FDA">
        <w:t>информация</w:t>
      </w:r>
      <w:r w:rsidRPr="005D7FDA">
        <w:rPr>
          <w:spacing w:val="80"/>
        </w:rPr>
        <w:t xml:space="preserve"> </w:t>
      </w:r>
      <w:r w:rsidRPr="005D7FDA">
        <w:t>о</w:t>
      </w:r>
      <w:r w:rsidRPr="005D7FDA">
        <w:rPr>
          <w:spacing w:val="80"/>
        </w:rPr>
        <w:t xml:space="preserve"> </w:t>
      </w:r>
      <w:r w:rsidRPr="005D7FDA">
        <w:t>выдаче</w:t>
      </w:r>
      <w:r w:rsidRPr="005D7FDA">
        <w:rPr>
          <w:spacing w:val="80"/>
        </w:rPr>
        <w:t xml:space="preserve"> </w:t>
      </w:r>
      <w:r w:rsidRPr="005D7FDA">
        <w:t>студентам</w:t>
      </w:r>
      <w:r w:rsidRPr="005D7FDA">
        <w:rPr>
          <w:spacing w:val="80"/>
        </w:rPr>
        <w:t xml:space="preserve"> </w:t>
      </w:r>
      <w:r w:rsidRPr="005D7FDA">
        <w:t>(курсантам)</w:t>
      </w:r>
      <w:r w:rsidRPr="005D7FDA">
        <w:rPr>
          <w:spacing w:val="80"/>
        </w:rPr>
        <w:t xml:space="preserve"> </w:t>
      </w:r>
      <w:r w:rsidRPr="005D7FDA">
        <w:t>зачетных</w:t>
      </w:r>
      <w:r w:rsidRPr="005D7FDA">
        <w:rPr>
          <w:spacing w:val="80"/>
        </w:rPr>
        <w:t xml:space="preserve"> </w:t>
      </w:r>
      <w:r w:rsidRPr="005D7FDA">
        <w:t>книжек</w:t>
      </w:r>
      <w:r w:rsidRPr="005D7FDA">
        <w:rPr>
          <w:spacing w:val="80"/>
        </w:rPr>
        <w:t xml:space="preserve"> </w:t>
      </w:r>
      <w:r w:rsidRPr="005D7FDA">
        <w:t>(предоставлении доступа</w:t>
      </w:r>
      <w:r w:rsidRPr="005D7FDA">
        <w:rPr>
          <w:spacing w:val="-5"/>
        </w:rPr>
        <w:t xml:space="preserve"> </w:t>
      </w:r>
      <w:r w:rsidRPr="005D7FDA">
        <w:t>к</w:t>
      </w:r>
      <w:r w:rsidRPr="005D7FDA">
        <w:rPr>
          <w:spacing w:val="-1"/>
        </w:rPr>
        <w:t xml:space="preserve"> </w:t>
      </w:r>
      <w:r w:rsidRPr="005D7FDA">
        <w:t>ним</w:t>
      </w:r>
      <w:r w:rsidRPr="005D7FDA">
        <w:rPr>
          <w:spacing w:val="-2"/>
        </w:rPr>
        <w:t xml:space="preserve"> </w:t>
      </w:r>
      <w:r w:rsidRPr="005D7FDA">
        <w:t>в</w:t>
      </w:r>
      <w:r w:rsidRPr="005D7FDA">
        <w:rPr>
          <w:spacing w:val="-1"/>
        </w:rPr>
        <w:t xml:space="preserve"> </w:t>
      </w:r>
      <w:r w:rsidRPr="005D7FDA">
        <w:t>электронной информационно-образовательной среде</w:t>
      </w:r>
      <w:r w:rsidRPr="005D7FDA">
        <w:rPr>
          <w:spacing w:val="-2"/>
        </w:rPr>
        <w:t xml:space="preserve"> </w:t>
      </w:r>
      <w:r w:rsidRPr="005D7FDA">
        <w:t>организации),</w:t>
      </w:r>
      <w:r w:rsidRPr="005D7FDA">
        <w:rPr>
          <w:spacing w:val="-2"/>
        </w:rPr>
        <w:t xml:space="preserve"> </w:t>
      </w:r>
      <w:r w:rsidRPr="005D7FDA">
        <w:t xml:space="preserve">а </w:t>
      </w:r>
      <w:r w:rsidRPr="005D7FDA">
        <w:rPr>
          <w:spacing w:val="-2"/>
        </w:rPr>
        <w:t>студентам</w:t>
      </w:r>
    </w:p>
    <w:p w14:paraId="21DD4B85" w14:textId="77777777" w:rsidR="001F3090" w:rsidRPr="005D7FDA" w:rsidRDefault="005B3C51" w:rsidP="008B7222">
      <w:pPr>
        <w:pStyle w:val="a3"/>
        <w:spacing w:before="1"/>
        <w:ind w:firstLine="0"/>
        <w:jc w:val="left"/>
      </w:pPr>
      <w:r w:rsidRPr="005D7FDA">
        <w:t>-</w:t>
      </w:r>
      <w:r w:rsidRPr="005D7FDA">
        <w:rPr>
          <w:spacing w:val="-12"/>
        </w:rPr>
        <w:t xml:space="preserve"> </w:t>
      </w:r>
      <w:r w:rsidRPr="005D7FDA">
        <w:t>студенческих</w:t>
      </w:r>
      <w:r w:rsidRPr="005D7FDA">
        <w:rPr>
          <w:spacing w:val="-9"/>
        </w:rPr>
        <w:t xml:space="preserve"> </w:t>
      </w:r>
      <w:r w:rsidRPr="005D7FDA">
        <w:t>билетов</w:t>
      </w:r>
      <w:r w:rsidRPr="005D7FDA">
        <w:rPr>
          <w:spacing w:val="-10"/>
        </w:rPr>
        <w:t xml:space="preserve"> </w:t>
      </w:r>
      <w:r w:rsidRPr="005D7FDA">
        <w:t>с</w:t>
      </w:r>
      <w:r w:rsidRPr="005D7FDA">
        <w:rPr>
          <w:spacing w:val="-9"/>
        </w:rPr>
        <w:t xml:space="preserve"> </w:t>
      </w:r>
      <w:r w:rsidRPr="005D7FDA">
        <w:t>приложением</w:t>
      </w:r>
      <w:r w:rsidRPr="005D7FDA">
        <w:rPr>
          <w:spacing w:val="-10"/>
        </w:rPr>
        <w:t xml:space="preserve"> </w:t>
      </w:r>
      <w:r w:rsidRPr="005D7FDA">
        <w:t>подтверждающих</w:t>
      </w:r>
      <w:r w:rsidRPr="005D7FDA">
        <w:rPr>
          <w:spacing w:val="-9"/>
        </w:rPr>
        <w:t xml:space="preserve"> </w:t>
      </w:r>
      <w:r w:rsidRPr="005D7FDA">
        <w:t>документов</w:t>
      </w:r>
      <w:r w:rsidRPr="005D7FDA">
        <w:rPr>
          <w:spacing w:val="-10"/>
        </w:rPr>
        <w:t xml:space="preserve"> </w:t>
      </w:r>
      <w:r w:rsidRPr="005D7FDA">
        <w:t>(при</w:t>
      </w:r>
      <w:r w:rsidRPr="005D7FDA">
        <w:rPr>
          <w:spacing w:val="-8"/>
        </w:rPr>
        <w:t xml:space="preserve"> </w:t>
      </w:r>
      <w:r w:rsidRPr="005D7FDA">
        <w:rPr>
          <w:spacing w:val="-2"/>
        </w:rPr>
        <w:t>наличии);</w:t>
      </w:r>
    </w:p>
    <w:p w14:paraId="76F037FD" w14:textId="0B423578" w:rsidR="001F3090" w:rsidRPr="005D5AB0" w:rsidRDefault="005B3C51" w:rsidP="008B7222">
      <w:pPr>
        <w:pStyle w:val="a3"/>
        <w:jc w:val="left"/>
      </w:pPr>
      <w:r w:rsidRPr="005D5AB0">
        <w:t>личные</w:t>
      </w:r>
      <w:r w:rsidRPr="005D5AB0">
        <w:rPr>
          <w:spacing w:val="40"/>
        </w:rPr>
        <w:t xml:space="preserve"> </w:t>
      </w:r>
      <w:r w:rsidRPr="005D5AB0">
        <w:t>заявления</w:t>
      </w:r>
      <w:r w:rsidRPr="005D5AB0">
        <w:rPr>
          <w:spacing w:val="40"/>
        </w:rPr>
        <w:t xml:space="preserve"> </w:t>
      </w:r>
      <w:r w:rsidRPr="005D5AB0">
        <w:t>обучающихся</w:t>
      </w:r>
      <w:r w:rsidRPr="005D5AB0">
        <w:rPr>
          <w:spacing w:val="40"/>
        </w:rPr>
        <w:t xml:space="preserve"> </w:t>
      </w:r>
      <w:r w:rsidRPr="005D5AB0">
        <w:t>или</w:t>
      </w:r>
      <w:r w:rsidRPr="005D5AB0">
        <w:rPr>
          <w:spacing w:val="40"/>
        </w:rPr>
        <w:t xml:space="preserve"> </w:t>
      </w:r>
      <w:r w:rsidRPr="005D5AB0">
        <w:t>их</w:t>
      </w:r>
      <w:r w:rsidRPr="005D5AB0">
        <w:rPr>
          <w:spacing w:val="40"/>
        </w:rPr>
        <w:t xml:space="preserve"> </w:t>
      </w:r>
      <w:r w:rsidRPr="005D5AB0">
        <w:t>законных</w:t>
      </w:r>
      <w:r w:rsidRPr="005D5AB0">
        <w:rPr>
          <w:spacing w:val="40"/>
        </w:rPr>
        <w:t xml:space="preserve"> </w:t>
      </w:r>
      <w:r w:rsidRPr="005D5AB0">
        <w:t>представителей</w:t>
      </w:r>
      <w:r w:rsidRPr="005D5AB0">
        <w:rPr>
          <w:spacing w:val="40"/>
        </w:rPr>
        <w:t xml:space="preserve"> </w:t>
      </w:r>
      <w:r w:rsidRPr="005D5AB0">
        <w:t>об</w:t>
      </w:r>
      <w:r w:rsidRPr="005D5AB0">
        <w:rPr>
          <w:spacing w:val="40"/>
        </w:rPr>
        <w:t xml:space="preserve"> </w:t>
      </w:r>
      <w:r w:rsidRPr="005D5AB0">
        <w:t xml:space="preserve">ускоренном обучении или обучении по индивидуальным учебным </w:t>
      </w:r>
      <w:r w:rsidRPr="005D5AB0">
        <w:t>планам (при наличии);</w:t>
      </w:r>
    </w:p>
    <w:p w14:paraId="78A0D18E" w14:textId="531F4F7E" w:rsidR="001F3090" w:rsidRPr="0014438D" w:rsidRDefault="005B3C51" w:rsidP="008B7222">
      <w:pPr>
        <w:pStyle w:val="a3"/>
        <w:ind w:right="146"/>
      </w:pPr>
      <w:r w:rsidRPr="0014438D">
        <w:t>документы организации, подтверждающие учет мнений советов обучающихся, представительных органов обучающихся, советов родителей (законных представителей) несовершеннолетних обучающихся при принятии локальных нормативных актов, затрагивающих права обучающихся организации, включая рабочую программу воспитания и календарный план воспитательной работы;</w:t>
      </w:r>
    </w:p>
    <w:p w14:paraId="4C941D1C" w14:textId="7E082B7C" w:rsidR="001F3090" w:rsidRDefault="005B3C51" w:rsidP="008B7222">
      <w:pPr>
        <w:pStyle w:val="a3"/>
        <w:spacing w:before="1"/>
        <w:ind w:right="152"/>
      </w:pPr>
      <w:r w:rsidRPr="00FE2BDF">
        <w:t>распорядительный акт организации о создании комиссии по урегулированию споров между участниками образовательных отношений;</w:t>
      </w:r>
    </w:p>
    <w:p w14:paraId="65583528" w14:textId="6E4C3E1D" w:rsidR="000077B8" w:rsidRDefault="000077B8" w:rsidP="008B7222">
      <w:pPr>
        <w:pStyle w:val="a3"/>
        <w:spacing w:before="1"/>
        <w:ind w:right="152"/>
      </w:pPr>
      <w:r w:rsidRPr="000077B8">
        <w:t>решения комиссии по урегулированию споров между участниками образовательных отношений (при наличии);</w:t>
      </w:r>
    </w:p>
    <w:p w14:paraId="27175C9F" w14:textId="56FC1456" w:rsidR="009925F2" w:rsidRPr="00FE2BDF" w:rsidRDefault="009925F2" w:rsidP="008B7222">
      <w:pPr>
        <w:pStyle w:val="a3"/>
        <w:spacing w:before="1"/>
        <w:ind w:right="152"/>
      </w:pPr>
      <w:r w:rsidRPr="009925F2">
        <w:t>информация по исполнению решений комиссии по урегулированию споров между участниками образовательных отношений с приложением подтверждающих документов (при</w:t>
      </w:r>
      <w:r w:rsidR="00061F69">
        <w:t> </w:t>
      </w:r>
      <w:r w:rsidRPr="009925F2">
        <w:t>наличии);</w:t>
      </w:r>
    </w:p>
    <w:p w14:paraId="692DA3FF" w14:textId="0C889342" w:rsidR="001F3090" w:rsidRPr="004610DE" w:rsidRDefault="005B3C51" w:rsidP="008B7222">
      <w:pPr>
        <w:pStyle w:val="a3"/>
        <w:ind w:right="154"/>
      </w:pPr>
      <w:r w:rsidRPr="004610DE">
        <w:t xml:space="preserve">заявления обучающихся о восстановлении в организацию и документы о результатах рассмотрения таких заявлений – для организаций, реализующих </w:t>
      </w:r>
      <w:r w:rsidR="004610DE" w:rsidRPr="004610DE">
        <w:t>образовательные программы среднего профессионального образования</w:t>
      </w:r>
      <w:r w:rsidRPr="004610DE">
        <w:t xml:space="preserve"> (при наличии таких заявлений);</w:t>
      </w:r>
    </w:p>
    <w:p w14:paraId="16F94BE6" w14:textId="67E5328B" w:rsidR="001F3090" w:rsidRDefault="005B3C51" w:rsidP="008B7222">
      <w:pPr>
        <w:pStyle w:val="a3"/>
        <w:ind w:right="145"/>
      </w:pPr>
      <w:r w:rsidRPr="00A31CA5">
        <w:t>документы организации, подтверждающие проведение инструктирования или обучения специалистов, работающих с инвалидами по вопросам, связанным с обеспечением доступности для инвалидов объектов и услуг в сфере образования;</w:t>
      </w:r>
    </w:p>
    <w:p w14:paraId="26FE74BA" w14:textId="77777777" w:rsidR="009244FC" w:rsidRPr="00A31CA5" w:rsidRDefault="009244FC" w:rsidP="008B7222">
      <w:pPr>
        <w:pStyle w:val="a3"/>
        <w:ind w:right="145"/>
      </w:pPr>
    </w:p>
    <w:p w14:paraId="74E17D5C" w14:textId="4B464359" w:rsidR="001F3090" w:rsidRDefault="005B3C51" w:rsidP="008B7222">
      <w:pPr>
        <w:pStyle w:val="a3"/>
        <w:ind w:right="147"/>
      </w:pPr>
      <w:r w:rsidRPr="003712D9">
        <w:lastRenderedPageBreak/>
        <w:t>паспорт доступности для инвалидов объектов (административных зданий, строений, сооружений и помещений) и услуг в сфере образования;</w:t>
      </w:r>
    </w:p>
    <w:p w14:paraId="09932537" w14:textId="5C656DD1" w:rsidR="001F3090" w:rsidRPr="004F148A" w:rsidRDefault="005B3C51" w:rsidP="008B7222">
      <w:pPr>
        <w:pStyle w:val="a3"/>
        <w:ind w:right="146"/>
      </w:pPr>
      <w:r w:rsidRPr="004F148A">
        <w:t xml:space="preserve">заявления обучающихся или родителей (законных представителей) несовершеннолетнего обучающегося о зачете результатов освоения обучающимися учебных предметов, курсов, </w:t>
      </w:r>
      <w:r w:rsidRPr="004F148A">
        <w:t>дисциплин (модулей), практики, дополнительных образовательных программ в других организациях, а также иные документы, оформляемые в процессе осуществления такого зачета в соответствии с локальным нормативным актом организации;</w:t>
      </w:r>
    </w:p>
    <w:p w14:paraId="6D076CF2" w14:textId="6230B1A2" w:rsidR="001F3090" w:rsidRPr="002243D2" w:rsidRDefault="005B3C51" w:rsidP="008B7222">
      <w:pPr>
        <w:pStyle w:val="a3"/>
        <w:ind w:right="148"/>
      </w:pPr>
      <w:r w:rsidRPr="002243D2">
        <w:t>распорядительные акты организации о переводе обучающихся, которым произведен зачет результатов освоения учебных предметов, курсов, дисциплин (модулей), практики, дополнительных образовательных программ в других организациях, на обучение по</w:t>
      </w:r>
      <w:r w:rsidR="009A32CF">
        <w:t> </w:t>
      </w:r>
      <w:r w:rsidRPr="002243D2">
        <w:t>индивидуальному учебному плану, в том числе на ускоренное обучение;</w:t>
      </w:r>
    </w:p>
    <w:p w14:paraId="50EB6212" w14:textId="15546514" w:rsidR="001F3090" w:rsidRPr="00C16EAB" w:rsidRDefault="005B3C51" w:rsidP="008B7222">
      <w:pPr>
        <w:pStyle w:val="a3"/>
        <w:ind w:right="146"/>
      </w:pPr>
      <w:r w:rsidRPr="00C16EAB">
        <w:t>личные заявления обучающихся о предоставлении академического отпуска, а также документы, подтверждающие основание предоставления академического отпуска (при</w:t>
      </w:r>
      <w:r w:rsidR="009A32CF">
        <w:t> </w:t>
      </w:r>
      <w:r w:rsidRPr="00C16EAB">
        <w:rPr>
          <w:spacing w:val="-2"/>
        </w:rPr>
        <w:t>наличии);</w:t>
      </w:r>
    </w:p>
    <w:p w14:paraId="711E2494" w14:textId="7DC46097" w:rsidR="001F3090" w:rsidRPr="009A32CF" w:rsidRDefault="005B3C51" w:rsidP="008B7222">
      <w:pPr>
        <w:pStyle w:val="a3"/>
        <w:ind w:right="145"/>
      </w:pPr>
      <w:r w:rsidRPr="009A32CF">
        <w:t>приказы руководителя организации или уполномоченного им должностного лица о</w:t>
      </w:r>
      <w:r w:rsidR="009A32CF" w:rsidRPr="009A32CF">
        <w:t> </w:t>
      </w:r>
      <w:r w:rsidRPr="009A32CF">
        <w:t>предоставлении обучающимся академического отпуска и о допуске к обучению по</w:t>
      </w:r>
      <w:r w:rsidR="009A32CF" w:rsidRPr="009A32CF">
        <w:t> </w:t>
      </w:r>
      <w:r w:rsidRPr="009A32CF">
        <w:t>завершении академического отпуска (при наличии);</w:t>
      </w:r>
    </w:p>
    <w:p w14:paraId="2C6E2C04" w14:textId="6CACD12D" w:rsidR="001F3090" w:rsidRPr="00A758C3" w:rsidRDefault="005B3C51" w:rsidP="00F52DD1">
      <w:pPr>
        <w:pStyle w:val="a3"/>
        <w:ind w:left="0" w:right="149"/>
      </w:pPr>
      <w:r w:rsidRPr="00A758C3">
        <w:t>документы организации по вопросам перехода лиц, обучающихся по образовательным</w:t>
      </w:r>
    </w:p>
    <w:p w14:paraId="199B5ED0" w14:textId="77777777" w:rsidR="001F3090" w:rsidRPr="00A758C3" w:rsidRDefault="005B3C51" w:rsidP="00F52DD1">
      <w:pPr>
        <w:pStyle w:val="a3"/>
        <w:spacing w:line="275" w:lineRule="exact"/>
        <w:ind w:left="0"/>
      </w:pPr>
      <w:r w:rsidRPr="00A758C3">
        <w:t>программам</w:t>
      </w:r>
      <w:r w:rsidRPr="00A758C3">
        <w:rPr>
          <w:spacing w:val="-11"/>
        </w:rPr>
        <w:t xml:space="preserve"> </w:t>
      </w:r>
      <w:r w:rsidRPr="00A758C3">
        <w:t>среднего</w:t>
      </w:r>
      <w:r w:rsidRPr="00A758C3">
        <w:rPr>
          <w:spacing w:val="-9"/>
        </w:rPr>
        <w:t xml:space="preserve"> </w:t>
      </w:r>
      <w:r w:rsidRPr="00A758C3">
        <w:t>профессионального,</w:t>
      </w:r>
      <w:r w:rsidRPr="00A758C3">
        <w:rPr>
          <w:spacing w:val="-9"/>
        </w:rPr>
        <w:t xml:space="preserve"> </w:t>
      </w:r>
      <w:r w:rsidRPr="00A758C3">
        <w:t>с</w:t>
      </w:r>
      <w:r w:rsidRPr="00A758C3">
        <w:rPr>
          <w:spacing w:val="-10"/>
        </w:rPr>
        <w:t xml:space="preserve"> </w:t>
      </w:r>
      <w:r w:rsidRPr="00A758C3">
        <w:t>платного</w:t>
      </w:r>
      <w:r w:rsidRPr="00A758C3">
        <w:rPr>
          <w:spacing w:val="-9"/>
        </w:rPr>
        <w:t xml:space="preserve"> </w:t>
      </w:r>
      <w:r w:rsidRPr="00A758C3">
        <w:t>обучения</w:t>
      </w:r>
      <w:r w:rsidRPr="00A758C3">
        <w:rPr>
          <w:spacing w:val="-10"/>
        </w:rPr>
        <w:t xml:space="preserve"> </w:t>
      </w:r>
      <w:r w:rsidRPr="00A758C3">
        <w:t>на</w:t>
      </w:r>
      <w:r w:rsidRPr="00A758C3">
        <w:rPr>
          <w:spacing w:val="-8"/>
        </w:rPr>
        <w:t xml:space="preserve"> </w:t>
      </w:r>
      <w:r w:rsidRPr="00A758C3">
        <w:t>бесплатное,</w:t>
      </w:r>
      <w:r w:rsidRPr="00A758C3">
        <w:rPr>
          <w:spacing w:val="-8"/>
        </w:rPr>
        <w:t xml:space="preserve"> </w:t>
      </w:r>
      <w:r w:rsidRPr="00A758C3">
        <w:rPr>
          <w:spacing w:val="-2"/>
        </w:rPr>
        <w:t>включающие:</w:t>
      </w:r>
    </w:p>
    <w:p w14:paraId="7890FE5E" w14:textId="77777777" w:rsidR="001F3090" w:rsidRPr="00A758C3" w:rsidRDefault="005B3C51" w:rsidP="000077FE">
      <w:pPr>
        <w:pStyle w:val="a5"/>
        <w:numPr>
          <w:ilvl w:val="0"/>
          <w:numId w:val="3"/>
        </w:numPr>
        <w:tabs>
          <w:tab w:val="left" w:pos="1419"/>
        </w:tabs>
        <w:rPr>
          <w:sz w:val="24"/>
        </w:rPr>
      </w:pPr>
      <w:r w:rsidRPr="00A758C3">
        <w:rPr>
          <w:sz w:val="24"/>
        </w:rPr>
        <w:t>документ</w:t>
      </w:r>
      <w:r w:rsidRPr="00A758C3">
        <w:rPr>
          <w:spacing w:val="-5"/>
          <w:sz w:val="24"/>
        </w:rPr>
        <w:t xml:space="preserve"> </w:t>
      </w:r>
      <w:r w:rsidRPr="00A758C3">
        <w:rPr>
          <w:sz w:val="24"/>
        </w:rPr>
        <w:t>организации,</w:t>
      </w:r>
      <w:r w:rsidRPr="00A758C3">
        <w:rPr>
          <w:spacing w:val="-4"/>
          <w:sz w:val="24"/>
        </w:rPr>
        <w:t xml:space="preserve"> </w:t>
      </w:r>
      <w:r w:rsidRPr="00A758C3">
        <w:rPr>
          <w:sz w:val="24"/>
        </w:rPr>
        <w:t>устанавливающий</w:t>
      </w:r>
      <w:r w:rsidRPr="00A758C3">
        <w:rPr>
          <w:spacing w:val="-4"/>
          <w:sz w:val="24"/>
        </w:rPr>
        <w:t xml:space="preserve"> </w:t>
      </w:r>
      <w:r w:rsidRPr="00A758C3">
        <w:rPr>
          <w:sz w:val="24"/>
        </w:rPr>
        <w:t>сроки</w:t>
      </w:r>
      <w:r w:rsidRPr="00A758C3">
        <w:rPr>
          <w:spacing w:val="-4"/>
          <w:sz w:val="24"/>
        </w:rPr>
        <w:t xml:space="preserve"> </w:t>
      </w:r>
      <w:r w:rsidRPr="00A758C3">
        <w:rPr>
          <w:sz w:val="24"/>
        </w:rPr>
        <w:t>подачи</w:t>
      </w:r>
      <w:r w:rsidRPr="00A758C3">
        <w:rPr>
          <w:spacing w:val="-4"/>
          <w:sz w:val="24"/>
        </w:rPr>
        <w:t xml:space="preserve"> </w:t>
      </w:r>
      <w:r w:rsidRPr="00A758C3">
        <w:rPr>
          <w:sz w:val="24"/>
        </w:rPr>
        <w:t>обучающимися</w:t>
      </w:r>
      <w:r w:rsidRPr="00A758C3">
        <w:rPr>
          <w:spacing w:val="-4"/>
          <w:sz w:val="24"/>
        </w:rPr>
        <w:t xml:space="preserve"> </w:t>
      </w:r>
      <w:r w:rsidRPr="00A758C3">
        <w:rPr>
          <w:sz w:val="24"/>
        </w:rPr>
        <w:t>заявлений на переход с платного обучения на бесплатное при наличии вакантных бюджетных мест;</w:t>
      </w:r>
    </w:p>
    <w:p w14:paraId="6D7B4DD0" w14:textId="77777777" w:rsidR="001F3090" w:rsidRPr="00FF2807" w:rsidRDefault="005B3C51" w:rsidP="000077FE">
      <w:pPr>
        <w:pStyle w:val="a5"/>
        <w:numPr>
          <w:ilvl w:val="0"/>
          <w:numId w:val="3"/>
        </w:numPr>
        <w:tabs>
          <w:tab w:val="left" w:pos="1419"/>
        </w:tabs>
        <w:ind w:right="148"/>
        <w:rPr>
          <w:sz w:val="24"/>
        </w:rPr>
      </w:pPr>
      <w:r w:rsidRPr="006D450F">
        <w:rPr>
          <w:sz w:val="24"/>
        </w:rPr>
        <w:t xml:space="preserve">документ организации, определяющий состав, </w:t>
      </w:r>
      <w:r w:rsidRPr="006D450F">
        <w:rPr>
          <w:sz w:val="24"/>
        </w:rPr>
        <w:t>полномочия и порядок деятельности специально созданной комиссии по вопросам перехода обучающихся с платного обучения на бесплатное;</w:t>
      </w:r>
    </w:p>
    <w:p w14:paraId="2E651388" w14:textId="77777777" w:rsidR="001F3090" w:rsidRPr="00FF2807" w:rsidRDefault="005B3C51" w:rsidP="000077FE">
      <w:pPr>
        <w:pStyle w:val="a5"/>
        <w:numPr>
          <w:ilvl w:val="0"/>
          <w:numId w:val="3"/>
        </w:numPr>
        <w:tabs>
          <w:tab w:val="left" w:pos="1419"/>
        </w:tabs>
        <w:rPr>
          <w:sz w:val="24"/>
        </w:rPr>
      </w:pPr>
      <w:r w:rsidRPr="00FF2807">
        <w:rPr>
          <w:sz w:val="24"/>
        </w:rPr>
        <w:t>материалы для работы специально созданной комиссии, представленные структурными подразделениями организации, в которые поступили от обучающихся заявления о переходе с платного обучения на бесплатное;</w:t>
      </w:r>
    </w:p>
    <w:p w14:paraId="1330BA61" w14:textId="77777777" w:rsidR="00FF2807" w:rsidRPr="00FF2807" w:rsidRDefault="005B3C51" w:rsidP="000077FE">
      <w:pPr>
        <w:pStyle w:val="a5"/>
        <w:numPr>
          <w:ilvl w:val="0"/>
          <w:numId w:val="3"/>
        </w:numPr>
        <w:tabs>
          <w:tab w:val="left" w:pos="1419"/>
        </w:tabs>
        <w:ind w:right="148"/>
        <w:rPr>
          <w:sz w:val="24"/>
        </w:rPr>
      </w:pPr>
      <w:r w:rsidRPr="00FF2807">
        <w:rPr>
          <w:sz w:val="24"/>
        </w:rPr>
        <w:t>протоколы заседаний специально созданной комиссии по вопросам перехода обучающихся с платного обучения на бесплатное;</w:t>
      </w:r>
    </w:p>
    <w:p w14:paraId="1E5EDBC9" w14:textId="00B3F7A9" w:rsidR="001F3090" w:rsidRPr="00FF2807" w:rsidRDefault="005B3C51" w:rsidP="000077FE">
      <w:pPr>
        <w:pStyle w:val="a5"/>
        <w:numPr>
          <w:ilvl w:val="0"/>
          <w:numId w:val="3"/>
        </w:numPr>
        <w:tabs>
          <w:tab w:val="left" w:pos="1419"/>
        </w:tabs>
        <w:ind w:right="148"/>
        <w:rPr>
          <w:sz w:val="24"/>
        </w:rPr>
      </w:pPr>
      <w:r w:rsidRPr="00FF2807">
        <w:rPr>
          <w:sz w:val="24"/>
        </w:rPr>
        <w:t>распорядительные</w:t>
      </w:r>
      <w:r w:rsidRPr="00FF2807">
        <w:rPr>
          <w:spacing w:val="-11"/>
          <w:sz w:val="24"/>
        </w:rPr>
        <w:t xml:space="preserve"> </w:t>
      </w:r>
      <w:r w:rsidRPr="00FF2807">
        <w:rPr>
          <w:sz w:val="24"/>
        </w:rPr>
        <w:t>акты</w:t>
      </w:r>
      <w:r w:rsidRPr="00FF2807">
        <w:rPr>
          <w:spacing w:val="-9"/>
          <w:sz w:val="24"/>
        </w:rPr>
        <w:t xml:space="preserve"> </w:t>
      </w:r>
      <w:r w:rsidRPr="00FF2807">
        <w:rPr>
          <w:sz w:val="24"/>
        </w:rPr>
        <w:t>о</w:t>
      </w:r>
      <w:r w:rsidRPr="00FF2807">
        <w:rPr>
          <w:spacing w:val="-9"/>
          <w:sz w:val="24"/>
        </w:rPr>
        <w:t xml:space="preserve"> </w:t>
      </w:r>
      <w:r w:rsidRPr="00FF2807">
        <w:rPr>
          <w:sz w:val="24"/>
        </w:rPr>
        <w:t>переходе</w:t>
      </w:r>
      <w:r w:rsidRPr="00FF2807">
        <w:rPr>
          <w:spacing w:val="-10"/>
          <w:sz w:val="24"/>
        </w:rPr>
        <w:t xml:space="preserve"> </w:t>
      </w:r>
      <w:r w:rsidRPr="00FF2807">
        <w:rPr>
          <w:sz w:val="24"/>
        </w:rPr>
        <w:t>с</w:t>
      </w:r>
      <w:r w:rsidRPr="00FF2807">
        <w:rPr>
          <w:spacing w:val="-10"/>
          <w:sz w:val="24"/>
        </w:rPr>
        <w:t xml:space="preserve"> </w:t>
      </w:r>
      <w:r w:rsidRPr="00FF2807">
        <w:rPr>
          <w:sz w:val="24"/>
        </w:rPr>
        <w:t>платного</w:t>
      </w:r>
      <w:r w:rsidRPr="00FF2807">
        <w:rPr>
          <w:spacing w:val="-8"/>
          <w:sz w:val="24"/>
        </w:rPr>
        <w:t xml:space="preserve"> </w:t>
      </w:r>
      <w:r w:rsidRPr="00FF2807">
        <w:rPr>
          <w:sz w:val="24"/>
        </w:rPr>
        <w:t>обучения</w:t>
      </w:r>
      <w:r w:rsidRPr="00FF2807">
        <w:rPr>
          <w:spacing w:val="-10"/>
          <w:sz w:val="24"/>
        </w:rPr>
        <w:t xml:space="preserve"> </w:t>
      </w:r>
      <w:r w:rsidRPr="00FF2807">
        <w:rPr>
          <w:sz w:val="24"/>
        </w:rPr>
        <w:t>на</w:t>
      </w:r>
      <w:r w:rsidRPr="00FF2807">
        <w:rPr>
          <w:spacing w:val="-8"/>
          <w:sz w:val="24"/>
        </w:rPr>
        <w:t xml:space="preserve"> </w:t>
      </w:r>
      <w:r w:rsidRPr="00FF2807">
        <w:rPr>
          <w:spacing w:val="-2"/>
          <w:sz w:val="24"/>
        </w:rPr>
        <w:t>бесплатное;</w:t>
      </w:r>
    </w:p>
    <w:p w14:paraId="38226EAF" w14:textId="126AFC73" w:rsidR="001F3090" w:rsidRPr="00316C28" w:rsidRDefault="005B3C51" w:rsidP="000077FE">
      <w:pPr>
        <w:pStyle w:val="a3"/>
        <w:ind w:right="143"/>
      </w:pPr>
      <w:r w:rsidRPr="00316C28">
        <w:t>документы организации по переводу обучающихся, осваивающих образовательные программы дошкольного, начального общего, основного общего и среднего общего образования, из одной организации в другую</w:t>
      </w:r>
      <w:r w:rsidR="00F52DD1">
        <w:t xml:space="preserve">, в том числе </w:t>
      </w:r>
      <w:r w:rsidR="00F52DD1" w:rsidRPr="00F52DD1">
        <w:t>по процедуре перевода в случае прекращения деятельности исходной организации, аннулирования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r w:rsidRPr="00316C28">
        <w:t>;</w:t>
      </w:r>
    </w:p>
    <w:p w14:paraId="2F941153" w14:textId="2F52CC97" w:rsidR="001F3090" w:rsidRPr="00316C28" w:rsidRDefault="005B3C51" w:rsidP="000077FE">
      <w:pPr>
        <w:pStyle w:val="a3"/>
        <w:ind w:right="146"/>
      </w:pPr>
      <w:r w:rsidRPr="00316C28">
        <w:t>документы организации по переводу обучающихся при освоении образовательных программ</w:t>
      </w:r>
      <w:r w:rsidR="00316C28" w:rsidRPr="00316C28">
        <w:t xml:space="preserve"> </w:t>
      </w:r>
      <w:r w:rsidRPr="00316C28">
        <w:t>среднего</w:t>
      </w:r>
      <w:r w:rsidRPr="00316C28">
        <w:rPr>
          <w:spacing w:val="40"/>
        </w:rPr>
        <w:t xml:space="preserve"> </w:t>
      </w:r>
      <w:r w:rsidRPr="00316C28">
        <w:t>профессионального</w:t>
      </w:r>
      <w:r w:rsidR="00316C28" w:rsidRPr="00316C28">
        <w:t xml:space="preserve"> </w:t>
      </w:r>
      <w:r w:rsidRPr="00316C28">
        <w:t>образования</w:t>
      </w:r>
      <w:r w:rsidRPr="00316C28">
        <w:rPr>
          <w:spacing w:val="40"/>
        </w:rPr>
        <w:t xml:space="preserve"> </w:t>
      </w:r>
      <w:r w:rsidRPr="00316C28">
        <w:t>из</w:t>
      </w:r>
      <w:r w:rsidRPr="00316C28">
        <w:rPr>
          <w:spacing w:val="40"/>
        </w:rPr>
        <w:t xml:space="preserve"> </w:t>
      </w:r>
      <w:r w:rsidRPr="00316C28">
        <w:t>одной</w:t>
      </w:r>
      <w:r w:rsidRPr="00316C28">
        <w:rPr>
          <w:spacing w:val="40"/>
        </w:rPr>
        <w:t xml:space="preserve"> </w:t>
      </w:r>
      <w:r w:rsidRPr="00316C28">
        <w:t>организации</w:t>
      </w:r>
      <w:r w:rsidRPr="00316C28">
        <w:rPr>
          <w:spacing w:val="40"/>
        </w:rPr>
        <w:t xml:space="preserve"> </w:t>
      </w:r>
      <w:r w:rsidRPr="00316C28">
        <w:t>в</w:t>
      </w:r>
      <w:r w:rsidRPr="00316C28">
        <w:rPr>
          <w:spacing w:val="40"/>
        </w:rPr>
        <w:t xml:space="preserve"> </w:t>
      </w:r>
      <w:r w:rsidRPr="00316C28">
        <w:t>другую</w:t>
      </w:r>
      <w:r w:rsidR="00316C28" w:rsidRPr="00316C28">
        <w:t xml:space="preserve"> </w:t>
      </w:r>
      <w:r w:rsidRPr="00316C28">
        <w:t xml:space="preserve">организацию, в том числе документы по проведению конкурсного отбора среди лиц, подавших заявления о переводе в организацию из другой </w:t>
      </w:r>
      <w:r w:rsidR="00316C28" w:rsidRPr="00316C28">
        <w:t>организации в случае, если</w:t>
      </w:r>
      <w:r w:rsidRPr="00316C28">
        <w:t xml:space="preserve"> заявлений о переводе подано больше количества вакантных мест для перевода:</w:t>
      </w:r>
    </w:p>
    <w:p w14:paraId="5E697B1C" w14:textId="642A63C9" w:rsidR="001F3090" w:rsidRPr="008268D8" w:rsidRDefault="008268D8" w:rsidP="000077FE">
      <w:pPr>
        <w:pStyle w:val="a5"/>
        <w:numPr>
          <w:ilvl w:val="0"/>
          <w:numId w:val="4"/>
        </w:numPr>
        <w:tabs>
          <w:tab w:val="left" w:pos="1420"/>
        </w:tabs>
        <w:rPr>
          <w:sz w:val="24"/>
        </w:rPr>
      </w:pPr>
      <w:r w:rsidRPr="008268D8">
        <w:rPr>
          <w:sz w:val="24"/>
        </w:rPr>
        <w:t>локальный нормативный акт организации, определяющий порядок и сроки проведения конкурсного отбора;</w:t>
      </w:r>
    </w:p>
    <w:p w14:paraId="0FA4D8D6" w14:textId="37D24D82" w:rsidR="001F3090" w:rsidRPr="008268D8" w:rsidRDefault="008268D8" w:rsidP="000077FE">
      <w:pPr>
        <w:pStyle w:val="a5"/>
        <w:numPr>
          <w:ilvl w:val="0"/>
          <w:numId w:val="4"/>
        </w:numPr>
        <w:tabs>
          <w:tab w:val="left" w:pos="1420"/>
          <w:tab w:val="left" w:pos="2444"/>
          <w:tab w:val="left" w:pos="2767"/>
          <w:tab w:val="left" w:pos="3794"/>
          <w:tab w:val="left" w:pos="5005"/>
          <w:tab w:val="left" w:pos="6454"/>
          <w:tab w:val="left" w:pos="8098"/>
          <w:tab w:val="left" w:pos="8680"/>
          <w:tab w:val="left" w:pos="9797"/>
        </w:tabs>
        <w:ind w:right="151"/>
        <w:rPr>
          <w:sz w:val="24"/>
        </w:rPr>
      </w:pPr>
      <w:r w:rsidRPr="008268D8">
        <w:rPr>
          <w:spacing w:val="-2"/>
          <w:sz w:val="24"/>
        </w:rPr>
        <w:t>личное дело обучающегося</w:t>
      </w:r>
      <w:r w:rsidRPr="008268D8">
        <w:rPr>
          <w:sz w:val="24"/>
        </w:rPr>
        <w:t>;</w:t>
      </w:r>
    </w:p>
    <w:p w14:paraId="3E9CEB5C" w14:textId="29435738" w:rsidR="001F3090" w:rsidRPr="003F45C2" w:rsidRDefault="005B3C51" w:rsidP="000077FE">
      <w:pPr>
        <w:pStyle w:val="a3"/>
        <w:ind w:right="152"/>
      </w:pPr>
      <w:r w:rsidRPr="003F45C2">
        <w:t xml:space="preserve">документы о применении к обучающимся мер дисциплинарного взыскания (при </w:t>
      </w:r>
      <w:r w:rsidRPr="003F45C2">
        <w:rPr>
          <w:spacing w:val="-2"/>
        </w:rPr>
        <w:t>наличии):</w:t>
      </w:r>
    </w:p>
    <w:p w14:paraId="24FE0602" w14:textId="77777777" w:rsidR="001F3090" w:rsidRPr="003F45C2" w:rsidRDefault="005B3C51" w:rsidP="000077FE">
      <w:pPr>
        <w:pStyle w:val="a3"/>
        <w:numPr>
          <w:ilvl w:val="0"/>
          <w:numId w:val="5"/>
        </w:numPr>
        <w:ind w:right="148"/>
      </w:pPr>
      <w:r w:rsidRPr="003F45C2">
        <w:t>приказы (распоряжения) руководителя организации о применении к обучающимся мер дисциплинарного взыскания (при наличии);</w:t>
      </w:r>
    </w:p>
    <w:p w14:paraId="40394F8C" w14:textId="77777777" w:rsidR="001F3090" w:rsidRPr="003F45C2" w:rsidRDefault="005B3C51" w:rsidP="000077FE">
      <w:pPr>
        <w:pStyle w:val="a3"/>
        <w:numPr>
          <w:ilvl w:val="0"/>
          <w:numId w:val="5"/>
        </w:numPr>
        <w:ind w:right="146"/>
      </w:pPr>
      <w:r w:rsidRPr="003F45C2">
        <w:t xml:space="preserve">акты об ознакомлении (об отказе в ознакомлении) обучающегося, родителей (законных представителей) несовершеннолетнего обучающегося ознакомиться с </w:t>
      </w:r>
      <w:r w:rsidRPr="003F45C2">
        <w:lastRenderedPageBreak/>
        <w:t>приказом (распоряжением) руководителя организации о применении к обучающимся мер дисциплинарного взыскания под роспись (при наличии);</w:t>
      </w:r>
    </w:p>
    <w:p w14:paraId="71AD7902" w14:textId="77777777" w:rsidR="001F3090" w:rsidRPr="003F45C2" w:rsidRDefault="005B3C51" w:rsidP="000077FE">
      <w:pPr>
        <w:pStyle w:val="a3"/>
        <w:numPr>
          <w:ilvl w:val="0"/>
          <w:numId w:val="5"/>
        </w:numPr>
        <w:ind w:right="148"/>
      </w:pPr>
      <w:r w:rsidRPr="003F45C2">
        <w:t>письменные объяснения обучающихся, которые затребованы организацией до применения к нему меры дисциплинарного взыскания (при наличии);</w:t>
      </w:r>
    </w:p>
    <w:p w14:paraId="2708490D" w14:textId="77777777" w:rsidR="001F3090" w:rsidRPr="003F45C2" w:rsidRDefault="005B3C51" w:rsidP="000077FE">
      <w:pPr>
        <w:pStyle w:val="a3"/>
        <w:numPr>
          <w:ilvl w:val="0"/>
          <w:numId w:val="6"/>
        </w:numPr>
        <w:ind w:right="148"/>
      </w:pPr>
      <w:r w:rsidRPr="003F45C2">
        <w:t xml:space="preserve">акт, составленный организацией в связи с непредставлением обучающимся в течение трех учебных дней письменных объяснений в связи с дисциплинарным проступком (при </w:t>
      </w:r>
      <w:r w:rsidRPr="003F45C2">
        <w:rPr>
          <w:spacing w:val="-2"/>
        </w:rPr>
        <w:t>наличии);</w:t>
      </w:r>
    </w:p>
    <w:p w14:paraId="03E72D00" w14:textId="77777777" w:rsidR="001F3090" w:rsidRPr="003F45C2" w:rsidRDefault="005B3C51" w:rsidP="000077FE">
      <w:pPr>
        <w:pStyle w:val="a3"/>
        <w:numPr>
          <w:ilvl w:val="0"/>
          <w:numId w:val="6"/>
        </w:numPr>
        <w:ind w:right="149"/>
      </w:pPr>
      <w:r w:rsidRPr="003F45C2">
        <w:t>документы, содержащие мнения советов обучающихся, представительных органов обучающихся, советов родителей (законных представителей) несовершеннолетних обучающихся</w:t>
      </w:r>
      <w:r w:rsidRPr="003F45C2">
        <w:rPr>
          <w:spacing w:val="-3"/>
        </w:rPr>
        <w:t xml:space="preserve"> </w:t>
      </w:r>
      <w:r w:rsidRPr="003F45C2">
        <w:t>организации</w:t>
      </w:r>
      <w:r w:rsidRPr="003F45C2">
        <w:rPr>
          <w:spacing w:val="-3"/>
        </w:rPr>
        <w:t xml:space="preserve"> </w:t>
      </w:r>
      <w:r w:rsidRPr="003F45C2">
        <w:t>о</w:t>
      </w:r>
      <w:r w:rsidRPr="003F45C2">
        <w:rPr>
          <w:spacing w:val="-4"/>
        </w:rPr>
        <w:t xml:space="preserve"> </w:t>
      </w:r>
      <w:r w:rsidRPr="003F45C2">
        <w:t>применении</w:t>
      </w:r>
      <w:r w:rsidRPr="003F45C2">
        <w:rPr>
          <w:spacing w:val="-3"/>
        </w:rPr>
        <w:t xml:space="preserve"> </w:t>
      </w:r>
      <w:r w:rsidRPr="003F45C2">
        <w:t>к</w:t>
      </w:r>
      <w:r w:rsidRPr="003F45C2">
        <w:rPr>
          <w:spacing w:val="-5"/>
        </w:rPr>
        <w:t xml:space="preserve"> </w:t>
      </w:r>
      <w:r w:rsidRPr="003F45C2">
        <w:t>обучающимся</w:t>
      </w:r>
      <w:r w:rsidRPr="003F45C2">
        <w:rPr>
          <w:spacing w:val="-3"/>
        </w:rPr>
        <w:t xml:space="preserve"> </w:t>
      </w:r>
      <w:r w:rsidRPr="003F45C2">
        <w:t>мер</w:t>
      </w:r>
      <w:r w:rsidRPr="003F45C2">
        <w:rPr>
          <w:spacing w:val="-4"/>
        </w:rPr>
        <w:t xml:space="preserve"> </w:t>
      </w:r>
      <w:r w:rsidRPr="003F45C2">
        <w:t>дисциплинарного</w:t>
      </w:r>
      <w:r w:rsidRPr="003F45C2">
        <w:rPr>
          <w:spacing w:val="-3"/>
        </w:rPr>
        <w:t xml:space="preserve"> </w:t>
      </w:r>
      <w:r w:rsidRPr="003F45C2">
        <w:t>взыскания</w:t>
      </w:r>
      <w:r w:rsidRPr="003F45C2">
        <w:rPr>
          <w:spacing w:val="-3"/>
        </w:rPr>
        <w:t xml:space="preserve"> </w:t>
      </w:r>
      <w:r w:rsidRPr="003F45C2">
        <w:t xml:space="preserve">(при </w:t>
      </w:r>
      <w:r w:rsidRPr="003F45C2">
        <w:rPr>
          <w:spacing w:val="-2"/>
        </w:rPr>
        <w:t>наличии);</w:t>
      </w:r>
    </w:p>
    <w:p w14:paraId="56B61218" w14:textId="77777777" w:rsidR="001F3090" w:rsidRPr="003F45C2" w:rsidRDefault="005B3C51" w:rsidP="000077FE">
      <w:pPr>
        <w:pStyle w:val="a3"/>
        <w:numPr>
          <w:ilvl w:val="0"/>
          <w:numId w:val="6"/>
        </w:numPr>
        <w:ind w:right="143"/>
      </w:pPr>
      <w:r w:rsidRPr="003F45C2">
        <w:t>документы об отчислении несовершеннолетнего обучающегося, достигшего возраста пятнадцати лет и не получившего основного общего образования, как меры дисциплинарного взыскания, принятой с учетом мнения его родителей (законных представителей) и с согласия комиссии по делам несовершеннолетних и защите их прав или согласия комиссии по делам несовершеннолетних и защите их прав и органа опеки и попечительства (при наличии);</w:t>
      </w:r>
    </w:p>
    <w:p w14:paraId="21E10C4B" w14:textId="77777777" w:rsidR="001F3090" w:rsidRPr="009244FC" w:rsidRDefault="005B3C51" w:rsidP="001E1090">
      <w:pPr>
        <w:pStyle w:val="a3"/>
        <w:numPr>
          <w:ilvl w:val="0"/>
          <w:numId w:val="6"/>
        </w:numPr>
        <w:ind w:right="146"/>
      </w:pPr>
      <w:r w:rsidRPr="003F45C2">
        <w:t xml:space="preserve">документы организации, подтверждающие факт информирования органа местного самоуправления, осуществляющего управление в сфере образования, об отчислении несовершеннолетнего обучающегося в качестве меры дисциплинарного взыскания (при </w:t>
      </w:r>
      <w:r w:rsidRPr="003F45C2">
        <w:rPr>
          <w:spacing w:val="-2"/>
        </w:rPr>
        <w:t>наличии);</w:t>
      </w:r>
    </w:p>
    <w:p w14:paraId="0524CC5C" w14:textId="27BECFEA" w:rsidR="009244FC" w:rsidRPr="003F45C2" w:rsidRDefault="009244FC" w:rsidP="00D661F4">
      <w:pPr>
        <w:pStyle w:val="a3"/>
        <w:ind w:right="150"/>
      </w:pPr>
      <w:r w:rsidRPr="009244FC">
        <w:t>локальны</w:t>
      </w:r>
      <w:r>
        <w:t>й</w:t>
      </w:r>
      <w:r w:rsidRPr="009244FC">
        <w:t xml:space="preserve"> нормативны</w:t>
      </w:r>
      <w:r>
        <w:t>й</w:t>
      </w:r>
      <w:r w:rsidRPr="009244FC">
        <w:t xml:space="preserve"> акт организации</w:t>
      </w:r>
      <w:r>
        <w:t xml:space="preserve">, устанавливающий </w:t>
      </w:r>
      <w:r w:rsidRPr="009244FC">
        <w:t>основания и порядок снижения стоимости платных образовательных услуг</w:t>
      </w:r>
      <w:r>
        <w:t>;</w:t>
      </w:r>
    </w:p>
    <w:p w14:paraId="51A17076" w14:textId="77777777" w:rsidR="001F3090" w:rsidRPr="00074F8D" w:rsidRDefault="005B3C51" w:rsidP="001E1090">
      <w:pPr>
        <w:pStyle w:val="a5"/>
        <w:numPr>
          <w:ilvl w:val="0"/>
          <w:numId w:val="2"/>
        </w:numPr>
        <w:tabs>
          <w:tab w:val="left" w:pos="1124"/>
        </w:tabs>
        <w:ind w:left="2" w:right="150" w:firstLine="720"/>
        <w:rPr>
          <w:sz w:val="24"/>
        </w:rPr>
      </w:pPr>
      <w:r w:rsidRPr="00074F8D">
        <w:rPr>
          <w:i/>
          <w:iCs/>
          <w:sz w:val="24"/>
        </w:rPr>
        <w:t>документы и (или) информация об организации и проведении итоговой аттестации, государственной итоговой аттестации</w:t>
      </w:r>
      <w:r w:rsidRPr="00074F8D">
        <w:rPr>
          <w:sz w:val="24"/>
        </w:rPr>
        <w:t>:</w:t>
      </w:r>
    </w:p>
    <w:p w14:paraId="2F97D2E9" w14:textId="1ABCC674" w:rsidR="00691D65" w:rsidRDefault="00691D65" w:rsidP="001E1090">
      <w:pPr>
        <w:pStyle w:val="a3"/>
        <w:ind w:right="150"/>
      </w:pPr>
      <w:r w:rsidRPr="00691D65">
        <w:t>программа государственной итоговой аттестации по образовательным программам среднего профессионального образования, включающая требования к дипломным проектам (работам), методику их оценивания, задания и критерии оценивания государственных экзаменов, а также уровни демонстрационного экзамена, конкретные комплекты оценочной документации, выбранные образовательной организацией, исходя из содержания реализуемой образовательной программы, из размещенных на официальном сайте организации, наделенной полномочиями по обеспечению прохождения государственной итоговой аттестации в форме демонстрационного экзамена (далее - оператор), в сети "Интернет" единых оценочных материалов;</w:t>
      </w:r>
    </w:p>
    <w:p w14:paraId="429A17FC" w14:textId="7902D751" w:rsidR="00AA63BB" w:rsidRDefault="00AA63BB" w:rsidP="001E1090">
      <w:pPr>
        <w:pStyle w:val="a3"/>
        <w:ind w:right="150"/>
      </w:pPr>
      <w:r w:rsidRPr="00AA63BB">
        <w:t>протокол заседания педагогического (ученого) совета организации, посвященного обсуждению программы государственной итоговой аттестации по образовательным программам среднего профессионального образования;</w:t>
      </w:r>
    </w:p>
    <w:p w14:paraId="31AF993A" w14:textId="39F50EBE" w:rsidR="00507EE5" w:rsidRDefault="00507EE5" w:rsidP="001E1090">
      <w:pPr>
        <w:pStyle w:val="a3"/>
        <w:ind w:right="150"/>
      </w:pPr>
      <w:r w:rsidRPr="00507EE5">
        <w:t>планы проведения демонстрационного экзамена, утвержденные государственными экзаменационными комиссиями совместно с организацией;</w:t>
      </w:r>
    </w:p>
    <w:p w14:paraId="045731F8" w14:textId="3C8159BC" w:rsidR="005341B8" w:rsidRDefault="005341B8" w:rsidP="001E1090">
      <w:pPr>
        <w:pStyle w:val="a3"/>
        <w:ind w:right="150"/>
      </w:pPr>
      <w:r w:rsidRPr="005341B8">
        <w:t>протоколы, составленные главным экспертом, фиксирующие результаты распределения обязанностей между членами экспертной группы и распределения рабочих мест между выпускниками;</w:t>
      </w:r>
    </w:p>
    <w:p w14:paraId="4A48ED93" w14:textId="451E8B14" w:rsidR="00015DFE" w:rsidRDefault="00015DFE" w:rsidP="001E1090">
      <w:pPr>
        <w:pStyle w:val="a3"/>
        <w:ind w:right="150"/>
      </w:pPr>
      <w:r w:rsidRPr="00015DFE">
        <w:t>документы, фиксирующие ознакомление выпускников с требованиями охраны труда и производственной безопасности;</w:t>
      </w:r>
    </w:p>
    <w:p w14:paraId="3AC1539C" w14:textId="6DD85D83" w:rsidR="003223A8" w:rsidRDefault="003223A8" w:rsidP="001E1090">
      <w:pPr>
        <w:pStyle w:val="a3"/>
        <w:ind w:right="150"/>
      </w:pPr>
      <w:r w:rsidRPr="003223A8">
        <w:t>протоколы проведения демонстрационного экзамена по каждой экзаменационной группе;</w:t>
      </w:r>
    </w:p>
    <w:p w14:paraId="7A96A9C1" w14:textId="29E5D6C7" w:rsidR="00802831" w:rsidRDefault="00802831" w:rsidP="001E1090">
      <w:pPr>
        <w:pStyle w:val="a3"/>
        <w:ind w:right="150"/>
      </w:pPr>
      <w:r w:rsidRPr="00802831">
        <w:t>видеоматериалы о проведении демонстрационного экзамена (при наличии);</w:t>
      </w:r>
    </w:p>
    <w:p w14:paraId="7F138823" w14:textId="19CFB4C0" w:rsidR="004E5DA3" w:rsidRDefault="004E5DA3" w:rsidP="001E1090">
      <w:pPr>
        <w:pStyle w:val="a3"/>
        <w:ind w:right="150"/>
      </w:pPr>
      <w:r w:rsidRPr="004E5DA3">
        <w:t>акт об удалении с демонстрационного экзамена;</w:t>
      </w:r>
    </w:p>
    <w:p w14:paraId="4F147E9B" w14:textId="77777777" w:rsidR="00A07FEF" w:rsidRPr="006C4423" w:rsidRDefault="00A07FEF" w:rsidP="001E1090">
      <w:pPr>
        <w:pStyle w:val="a3"/>
        <w:ind w:right="150"/>
      </w:pPr>
      <w:r w:rsidRPr="006C4423">
        <w:t>распорядительные акты организации о допуске обучающихся к государственной итоговой аттестации;</w:t>
      </w:r>
    </w:p>
    <w:p w14:paraId="5758ACF9" w14:textId="77777777" w:rsidR="001F3090" w:rsidRPr="006C4423" w:rsidRDefault="005B3C51" w:rsidP="001E1090">
      <w:pPr>
        <w:pStyle w:val="a3"/>
        <w:ind w:right="152"/>
      </w:pPr>
      <w:r w:rsidRPr="006C4423">
        <w:t>распорядительные акты о проведении итоговой аттестации по основным программам профессионального обучения;</w:t>
      </w:r>
    </w:p>
    <w:p w14:paraId="7FF0B3EE" w14:textId="77777777" w:rsidR="001F3090" w:rsidRPr="006C4423" w:rsidRDefault="005B3C51" w:rsidP="001E1090">
      <w:pPr>
        <w:pStyle w:val="a3"/>
        <w:ind w:right="150"/>
      </w:pPr>
      <w:r w:rsidRPr="006C4423">
        <w:t>распорядительные акты о проведении итоговой аттестации по дополнительным профессиональным программам;</w:t>
      </w:r>
    </w:p>
    <w:p w14:paraId="5033ABBE" w14:textId="41B44E49" w:rsidR="001F3090" w:rsidRPr="008B5F96" w:rsidRDefault="005B3C51" w:rsidP="001E1090">
      <w:pPr>
        <w:pStyle w:val="a3"/>
        <w:ind w:right="144"/>
      </w:pPr>
      <w:r w:rsidRPr="008B5F96">
        <w:t xml:space="preserve">документы, содержащие сведения о выполнении обучающимися, допущенными к государственной итоговой аттестации, учебного плана или индивидуального учебного плана по </w:t>
      </w:r>
      <w:r w:rsidR="008B5F96" w:rsidRPr="008B5F96">
        <w:t>образовательным программам среднего профессионального образования</w:t>
      </w:r>
      <w:r w:rsidRPr="008B5F96">
        <w:t>;</w:t>
      </w:r>
    </w:p>
    <w:p w14:paraId="27ADA1C8" w14:textId="72C7F330" w:rsidR="001F3090" w:rsidRPr="00F53896" w:rsidRDefault="005B3C51" w:rsidP="001E1090">
      <w:pPr>
        <w:pStyle w:val="a3"/>
        <w:ind w:right="148"/>
      </w:pPr>
      <w:r w:rsidRPr="00766DD5">
        <w:t>распорядительные акты организации об утверждении составов государственных экзаменационных</w:t>
      </w:r>
      <w:r w:rsidRPr="00766DD5">
        <w:rPr>
          <w:spacing w:val="-3"/>
        </w:rPr>
        <w:t xml:space="preserve"> </w:t>
      </w:r>
      <w:r w:rsidRPr="00766DD5">
        <w:t>комиссий</w:t>
      </w:r>
      <w:r w:rsidRPr="00766DD5">
        <w:rPr>
          <w:spacing w:val="-3"/>
        </w:rPr>
        <w:t xml:space="preserve"> </w:t>
      </w:r>
      <w:r w:rsidRPr="00766DD5">
        <w:t>для</w:t>
      </w:r>
      <w:r w:rsidRPr="00766DD5">
        <w:rPr>
          <w:spacing w:val="-3"/>
        </w:rPr>
        <w:t xml:space="preserve"> </w:t>
      </w:r>
      <w:r w:rsidRPr="00766DD5">
        <w:t>проведения</w:t>
      </w:r>
      <w:r w:rsidRPr="00766DD5">
        <w:rPr>
          <w:spacing w:val="-3"/>
        </w:rPr>
        <w:t xml:space="preserve"> </w:t>
      </w:r>
      <w:r w:rsidRPr="00766DD5">
        <w:t>государственной</w:t>
      </w:r>
      <w:r w:rsidRPr="00766DD5">
        <w:rPr>
          <w:spacing w:val="-3"/>
        </w:rPr>
        <w:t xml:space="preserve"> </w:t>
      </w:r>
      <w:r w:rsidRPr="00766DD5">
        <w:t>итоговой</w:t>
      </w:r>
      <w:r w:rsidRPr="00766DD5">
        <w:rPr>
          <w:spacing w:val="-2"/>
        </w:rPr>
        <w:t xml:space="preserve"> </w:t>
      </w:r>
      <w:r w:rsidRPr="00766DD5">
        <w:t>аттестации</w:t>
      </w:r>
      <w:r w:rsidRPr="00766DD5">
        <w:rPr>
          <w:spacing w:val="-3"/>
        </w:rPr>
        <w:t xml:space="preserve"> </w:t>
      </w:r>
      <w:r w:rsidRPr="00766DD5">
        <w:t>по</w:t>
      </w:r>
      <w:r w:rsidRPr="00766DD5">
        <w:rPr>
          <w:spacing w:val="-3"/>
        </w:rPr>
        <w:t xml:space="preserve"> </w:t>
      </w:r>
      <w:r w:rsidRPr="00766DD5">
        <w:t>образовательным программам</w:t>
      </w:r>
      <w:r w:rsidR="00766DD5">
        <w:t xml:space="preserve"> среднего профессионального образования</w:t>
      </w:r>
      <w:r w:rsidRPr="00766DD5">
        <w:t>,</w:t>
      </w:r>
      <w:r w:rsidR="00766DD5">
        <w:t xml:space="preserve"> в</w:t>
      </w:r>
      <w:r w:rsidR="00D8330D">
        <w:t>ключая</w:t>
      </w:r>
      <w:r w:rsidR="00766DD5">
        <w:t xml:space="preserve"> экспертны</w:t>
      </w:r>
      <w:r w:rsidR="00D8330D">
        <w:t>е</w:t>
      </w:r>
      <w:r w:rsidR="00766DD5">
        <w:t xml:space="preserve"> групп</w:t>
      </w:r>
      <w:r w:rsidR="00D8330D">
        <w:t>ы</w:t>
      </w:r>
      <w:r w:rsidR="00766DD5">
        <w:t xml:space="preserve"> для проведения </w:t>
      </w:r>
      <w:r w:rsidR="00766DD5" w:rsidRPr="00766DD5">
        <w:t>демонстрационного экзамена</w:t>
      </w:r>
      <w:r w:rsidR="00766DD5">
        <w:t>,</w:t>
      </w:r>
      <w:r w:rsidRPr="00766DD5">
        <w:t xml:space="preserve"> </w:t>
      </w:r>
      <w:r w:rsidRPr="00F53896">
        <w:t xml:space="preserve">апелляционной комиссии для рассмотрения апелляции о нарушении порядка </w:t>
      </w:r>
      <w:r w:rsidRPr="00F53896">
        <w:t>проведения государственной итоговой аттестации и (или) о несогласии с результатами государственного экзамена по основным профессиональным образовательным программам и регламенты их работы;</w:t>
      </w:r>
    </w:p>
    <w:p w14:paraId="4B2435A5" w14:textId="5540F920" w:rsidR="001F3090" w:rsidRPr="00C7047B" w:rsidRDefault="005B3C51" w:rsidP="001E1090">
      <w:pPr>
        <w:pStyle w:val="a3"/>
        <w:spacing w:before="1"/>
        <w:ind w:right="150"/>
      </w:pPr>
      <w:r w:rsidRPr="00C7047B">
        <w:t>распорядительные акты организации об утверждении председателей государственных экзаменационных</w:t>
      </w:r>
      <w:r w:rsidRPr="00C7047B">
        <w:rPr>
          <w:spacing w:val="-4"/>
        </w:rPr>
        <w:t xml:space="preserve"> </w:t>
      </w:r>
      <w:r w:rsidRPr="00C7047B">
        <w:t>комиссий</w:t>
      </w:r>
      <w:r w:rsidRPr="00C7047B">
        <w:rPr>
          <w:spacing w:val="-4"/>
        </w:rPr>
        <w:t xml:space="preserve"> </w:t>
      </w:r>
      <w:r w:rsidRPr="00C7047B">
        <w:t>для</w:t>
      </w:r>
      <w:r w:rsidRPr="00C7047B">
        <w:rPr>
          <w:spacing w:val="-4"/>
        </w:rPr>
        <w:t xml:space="preserve"> </w:t>
      </w:r>
      <w:r w:rsidRPr="00C7047B">
        <w:t>проведения</w:t>
      </w:r>
      <w:r w:rsidRPr="00C7047B">
        <w:rPr>
          <w:spacing w:val="-4"/>
        </w:rPr>
        <w:t xml:space="preserve"> </w:t>
      </w:r>
      <w:r w:rsidRPr="00C7047B">
        <w:t>государственной</w:t>
      </w:r>
      <w:r w:rsidRPr="00C7047B">
        <w:rPr>
          <w:spacing w:val="-4"/>
        </w:rPr>
        <w:t xml:space="preserve"> </w:t>
      </w:r>
      <w:r w:rsidRPr="00C7047B">
        <w:t>итоговой</w:t>
      </w:r>
      <w:r w:rsidRPr="00C7047B">
        <w:rPr>
          <w:spacing w:val="-2"/>
        </w:rPr>
        <w:t xml:space="preserve"> </w:t>
      </w:r>
      <w:r w:rsidRPr="00C7047B">
        <w:t>аттестации</w:t>
      </w:r>
      <w:r w:rsidRPr="00C7047B">
        <w:rPr>
          <w:spacing w:val="-4"/>
        </w:rPr>
        <w:t xml:space="preserve"> </w:t>
      </w:r>
      <w:r w:rsidRPr="00C7047B">
        <w:t>по</w:t>
      </w:r>
      <w:r w:rsidRPr="00C7047B">
        <w:rPr>
          <w:spacing w:val="-4"/>
        </w:rPr>
        <w:t xml:space="preserve"> </w:t>
      </w:r>
      <w:r w:rsidRPr="00C7047B">
        <w:t>образовательным программам</w:t>
      </w:r>
      <w:r w:rsidR="00C7047B" w:rsidRPr="00C7047B">
        <w:t xml:space="preserve"> среднего профессионального образования</w:t>
      </w:r>
      <w:r w:rsidRPr="00C7047B">
        <w:t>;</w:t>
      </w:r>
    </w:p>
    <w:p w14:paraId="51E4064F" w14:textId="6B89D5B3" w:rsidR="001F3090" w:rsidRPr="00DD119C" w:rsidRDefault="005B3C51" w:rsidP="001E1090">
      <w:pPr>
        <w:pStyle w:val="a3"/>
        <w:ind w:right="151"/>
      </w:pPr>
      <w:r w:rsidRPr="00DD119C">
        <w:t>утвержденный организацией перечень тем выпускных квалификационных работ, предлагаемых обучающимся для проведения государственной итоговой аттестации по образовательным программам</w:t>
      </w:r>
      <w:r w:rsidR="00DD119C" w:rsidRPr="00DD119C">
        <w:t xml:space="preserve"> </w:t>
      </w:r>
      <w:r w:rsidR="00DD119C" w:rsidRPr="00C7047B">
        <w:t>среднего профессионального образования</w:t>
      </w:r>
      <w:r w:rsidRPr="00DD119C">
        <w:t>;</w:t>
      </w:r>
    </w:p>
    <w:p w14:paraId="08B0647D" w14:textId="77777777" w:rsidR="00420735" w:rsidRDefault="005B3C51" w:rsidP="001E1090">
      <w:pPr>
        <w:pStyle w:val="a3"/>
        <w:ind w:right="150"/>
      </w:pPr>
      <w:r w:rsidRPr="00DD119C">
        <w:t xml:space="preserve">распорядительные акты организации о закреплении за обучающимися по </w:t>
      </w:r>
      <w:r w:rsidR="00DD119C" w:rsidRPr="00DD119C">
        <w:t>образовательным программам среднего профессионального образования</w:t>
      </w:r>
      <w:r w:rsidRPr="00DD119C">
        <w:t xml:space="preserve"> тем выпускных квалификационных работ, их руководителей и консультантов (при необходимости);</w:t>
      </w:r>
    </w:p>
    <w:p w14:paraId="33D2EB21" w14:textId="3C5C6395" w:rsidR="001F3090" w:rsidRPr="00DD119C" w:rsidRDefault="00420735" w:rsidP="001E1090">
      <w:pPr>
        <w:pStyle w:val="a3"/>
        <w:ind w:right="150"/>
      </w:pPr>
      <w:r w:rsidRPr="00420735">
        <w:t>письменные заявления обучающихся либо родителей (законных представителей) несовершеннолетних обучающихся по образовательным программам среднего профессионального образования</w:t>
      </w:r>
      <w:r>
        <w:t xml:space="preserve"> </w:t>
      </w:r>
      <w:r w:rsidRPr="00420735">
        <w:t>о необходимости создания для них специальных условий при проведении государственной итоговой аттестации (при наличии);</w:t>
      </w:r>
      <w:r w:rsidR="00DD119C" w:rsidRPr="00DD119C">
        <w:t xml:space="preserve"> </w:t>
      </w:r>
    </w:p>
    <w:p w14:paraId="3D931014" w14:textId="748FE853" w:rsidR="001F3090" w:rsidRPr="006A4CAC" w:rsidRDefault="005B3C51" w:rsidP="001E1090">
      <w:pPr>
        <w:pStyle w:val="a3"/>
        <w:ind w:right="145"/>
      </w:pPr>
      <w:r w:rsidRPr="006A4CAC">
        <w:t xml:space="preserve">протоколы заседаний государственных экзаменационных комиссий по приему государственного аттестационного испытания по </w:t>
      </w:r>
      <w:r w:rsidR="006A4CAC" w:rsidRPr="006A4CAC">
        <w:t>образовательным программам среднего профессионального образования;</w:t>
      </w:r>
    </w:p>
    <w:p w14:paraId="4DDCA6DB" w14:textId="77777777" w:rsidR="001F3090" w:rsidRPr="0077293C" w:rsidRDefault="005B3C51" w:rsidP="001E1090">
      <w:pPr>
        <w:pStyle w:val="a3"/>
        <w:ind w:right="144"/>
      </w:pPr>
      <w:r w:rsidRPr="0077293C">
        <w:t>протоколы рассмотрения апелляций о нарушении процедуры проведения государственного аттестационного испытания и (или) о несогласии с результатами государственного экзамена и документы, подтверждающие ознакомление обучающихся, подавших апелляцию, с решением апелляционной комиссии;</w:t>
      </w:r>
    </w:p>
    <w:p w14:paraId="24FA065D" w14:textId="77777777" w:rsidR="001F3090" w:rsidRPr="008B5F96" w:rsidRDefault="005B3C51" w:rsidP="001E1090">
      <w:pPr>
        <w:pStyle w:val="a3"/>
        <w:ind w:right="151"/>
      </w:pPr>
      <w:r w:rsidRPr="008B5F96">
        <w:t>документы о результатах итоговой аттестации в форме квалификационного экзамена, завершающей профессиональное обучение;</w:t>
      </w:r>
    </w:p>
    <w:p w14:paraId="26D2D95B" w14:textId="77777777" w:rsidR="001F3090" w:rsidRPr="008B5F96" w:rsidRDefault="005B3C51" w:rsidP="004D5DD0">
      <w:pPr>
        <w:pStyle w:val="a3"/>
        <w:ind w:right="145"/>
      </w:pPr>
      <w:r w:rsidRPr="008B5F96">
        <w:t xml:space="preserve">информация о лицах, </w:t>
      </w:r>
      <w:r w:rsidRPr="008B5F96">
        <w:t>привлекаемых к проведению итоговой аттестации в форме квалификационного экзамена, завершающей профессиональное обучение (месте работы, должностях), с приложением подтверждающих документов;</w:t>
      </w:r>
    </w:p>
    <w:p w14:paraId="605ED3E4" w14:textId="77777777" w:rsidR="00A87F7E" w:rsidRPr="00A87F7E" w:rsidRDefault="005B3C51" w:rsidP="004D5DD0">
      <w:pPr>
        <w:pStyle w:val="a5"/>
        <w:numPr>
          <w:ilvl w:val="0"/>
          <w:numId w:val="2"/>
        </w:numPr>
        <w:tabs>
          <w:tab w:val="left" w:pos="1099"/>
        </w:tabs>
        <w:spacing w:line="275" w:lineRule="exact"/>
        <w:ind w:left="723" w:right="147" w:firstLine="720"/>
      </w:pPr>
      <w:r w:rsidRPr="00A87F7E">
        <w:rPr>
          <w:i/>
          <w:iCs/>
          <w:sz w:val="24"/>
        </w:rPr>
        <w:t>документы,</w:t>
      </w:r>
      <w:r w:rsidRPr="00A87F7E">
        <w:rPr>
          <w:i/>
          <w:iCs/>
          <w:spacing w:val="-1"/>
          <w:sz w:val="24"/>
        </w:rPr>
        <w:t xml:space="preserve"> </w:t>
      </w:r>
      <w:r w:rsidRPr="00A87F7E">
        <w:rPr>
          <w:i/>
          <w:iCs/>
          <w:sz w:val="24"/>
        </w:rPr>
        <w:t>содержащие</w:t>
      </w:r>
      <w:r w:rsidRPr="00A87F7E">
        <w:rPr>
          <w:i/>
          <w:iCs/>
          <w:spacing w:val="-1"/>
          <w:sz w:val="24"/>
        </w:rPr>
        <w:t xml:space="preserve"> </w:t>
      </w:r>
      <w:r w:rsidRPr="00A87F7E">
        <w:rPr>
          <w:i/>
          <w:iCs/>
          <w:sz w:val="24"/>
        </w:rPr>
        <w:t>сведения</w:t>
      </w:r>
      <w:r w:rsidRPr="00A87F7E">
        <w:rPr>
          <w:i/>
          <w:iCs/>
          <w:spacing w:val="-1"/>
          <w:sz w:val="24"/>
        </w:rPr>
        <w:t xml:space="preserve"> </w:t>
      </w:r>
      <w:r w:rsidRPr="00A87F7E">
        <w:rPr>
          <w:i/>
          <w:iCs/>
          <w:sz w:val="24"/>
        </w:rPr>
        <w:t>об</w:t>
      </w:r>
      <w:r w:rsidRPr="00A87F7E">
        <w:rPr>
          <w:i/>
          <w:iCs/>
          <w:spacing w:val="-1"/>
          <w:sz w:val="24"/>
        </w:rPr>
        <w:t xml:space="preserve"> </w:t>
      </w:r>
      <w:r w:rsidRPr="00A87F7E">
        <w:rPr>
          <w:i/>
          <w:iCs/>
          <w:sz w:val="24"/>
        </w:rPr>
        <w:t>оформлении и</w:t>
      </w:r>
      <w:r w:rsidRPr="00A87F7E">
        <w:rPr>
          <w:i/>
          <w:iCs/>
          <w:spacing w:val="-1"/>
          <w:sz w:val="24"/>
        </w:rPr>
        <w:t xml:space="preserve"> </w:t>
      </w:r>
      <w:r w:rsidRPr="00A87F7E">
        <w:rPr>
          <w:i/>
          <w:iCs/>
          <w:sz w:val="24"/>
        </w:rPr>
        <w:t>выдаче документов об</w:t>
      </w:r>
      <w:r w:rsidRPr="00A87F7E">
        <w:rPr>
          <w:i/>
          <w:iCs/>
          <w:spacing w:val="-1"/>
          <w:sz w:val="24"/>
        </w:rPr>
        <w:t xml:space="preserve"> </w:t>
      </w:r>
      <w:r w:rsidRPr="00A87F7E">
        <w:rPr>
          <w:i/>
          <w:iCs/>
          <w:sz w:val="24"/>
        </w:rPr>
        <w:t>обучении, об образовании и (или) о квалификации:</w:t>
      </w:r>
    </w:p>
    <w:p w14:paraId="6B8AFDAB" w14:textId="0BA1FC75" w:rsidR="001F3090" w:rsidRPr="00A87F7E" w:rsidRDefault="005B3C51" w:rsidP="004D5DD0">
      <w:pPr>
        <w:tabs>
          <w:tab w:val="left" w:pos="1099"/>
        </w:tabs>
        <w:spacing w:line="275" w:lineRule="exact"/>
        <w:ind w:left="723" w:right="147"/>
        <w:rPr>
          <w:sz w:val="24"/>
          <w:szCs w:val="24"/>
        </w:rPr>
      </w:pPr>
      <w:r w:rsidRPr="00A87F7E">
        <w:rPr>
          <w:sz w:val="24"/>
          <w:szCs w:val="24"/>
        </w:rPr>
        <w:t>локальные нормативные акты организации, устанавливающие:</w:t>
      </w:r>
    </w:p>
    <w:p w14:paraId="4E327FCF" w14:textId="77777777" w:rsidR="001F3090" w:rsidRPr="000D2898" w:rsidRDefault="005B3C51" w:rsidP="004D5DD0">
      <w:pPr>
        <w:pStyle w:val="a5"/>
        <w:numPr>
          <w:ilvl w:val="0"/>
          <w:numId w:val="8"/>
        </w:numPr>
        <w:tabs>
          <w:tab w:val="left" w:pos="1419"/>
        </w:tabs>
        <w:ind w:right="146"/>
        <w:rPr>
          <w:sz w:val="24"/>
        </w:rPr>
      </w:pPr>
      <w:r w:rsidRPr="000D2898">
        <w:rPr>
          <w:sz w:val="24"/>
        </w:rPr>
        <w:t xml:space="preserve">образец документа об обучении, документа </w:t>
      </w:r>
      <w:r w:rsidRPr="00760A68">
        <w:rPr>
          <w:sz w:val="24"/>
        </w:rPr>
        <w:t xml:space="preserve">об образовании и (или) </w:t>
      </w:r>
      <w:r w:rsidRPr="000D2898">
        <w:rPr>
          <w:sz w:val="24"/>
        </w:rPr>
        <w:t>о квалификации, самостоятельно установленный организацией (при наличии);</w:t>
      </w:r>
    </w:p>
    <w:p w14:paraId="025E0E55" w14:textId="77777777" w:rsidR="001F3090" w:rsidRPr="000D2898" w:rsidRDefault="005B3C51" w:rsidP="004D5DD0">
      <w:pPr>
        <w:pStyle w:val="a5"/>
        <w:numPr>
          <w:ilvl w:val="0"/>
          <w:numId w:val="8"/>
        </w:numPr>
        <w:tabs>
          <w:tab w:val="left" w:pos="1419"/>
        </w:tabs>
        <w:ind w:right="148"/>
        <w:rPr>
          <w:sz w:val="24"/>
        </w:rPr>
      </w:pPr>
      <w:r w:rsidRPr="000D2898">
        <w:rPr>
          <w:sz w:val="24"/>
        </w:rPr>
        <w:t>образец справки об обучении или о периоде обучения, выдаваемой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w:t>
      </w:r>
    </w:p>
    <w:p w14:paraId="6D587618" w14:textId="77777777" w:rsidR="001F3090" w:rsidRPr="000D2898" w:rsidRDefault="005B3C51" w:rsidP="004D5DD0">
      <w:pPr>
        <w:pStyle w:val="a5"/>
        <w:numPr>
          <w:ilvl w:val="0"/>
          <w:numId w:val="8"/>
        </w:numPr>
        <w:tabs>
          <w:tab w:val="left" w:pos="1419"/>
        </w:tabs>
        <w:ind w:right="149"/>
        <w:rPr>
          <w:sz w:val="24"/>
        </w:rPr>
      </w:pPr>
      <w:r w:rsidRPr="000D2898">
        <w:rPr>
          <w:sz w:val="24"/>
        </w:rPr>
        <w:t>образец свидетельства о профессии рабочего, должности служащего, удостоверения о повышении квалификации, диплома о профессиональной подготовке, порядок их заполнения, учета и выдачи, а также порядок заполнения, учета и выдачи дубликата указанных документов, установленные организацией;</w:t>
      </w:r>
    </w:p>
    <w:p w14:paraId="75B75ECB" w14:textId="3BF9D533" w:rsidR="001F3090" w:rsidRDefault="005B3C51" w:rsidP="004D5DD0">
      <w:pPr>
        <w:pStyle w:val="a3"/>
        <w:ind w:left="723" w:firstLine="0"/>
        <w:rPr>
          <w:spacing w:val="-4"/>
        </w:rPr>
      </w:pPr>
      <w:r w:rsidRPr="008E2109">
        <w:t>распорядительные</w:t>
      </w:r>
      <w:r w:rsidRPr="008E2109">
        <w:rPr>
          <w:spacing w:val="-6"/>
        </w:rPr>
        <w:t xml:space="preserve"> </w:t>
      </w:r>
      <w:r w:rsidRPr="008E2109">
        <w:t>акты</w:t>
      </w:r>
      <w:r w:rsidRPr="008E2109">
        <w:rPr>
          <w:spacing w:val="-7"/>
        </w:rPr>
        <w:t xml:space="preserve"> </w:t>
      </w:r>
      <w:r w:rsidRPr="008E2109">
        <w:t>организации</w:t>
      </w:r>
      <w:r w:rsidRPr="008E2109">
        <w:rPr>
          <w:spacing w:val="-7"/>
        </w:rPr>
        <w:t xml:space="preserve"> </w:t>
      </w:r>
      <w:r w:rsidRPr="008E2109">
        <w:t>об</w:t>
      </w:r>
      <w:r w:rsidRPr="008E2109">
        <w:rPr>
          <w:spacing w:val="-8"/>
        </w:rPr>
        <w:t xml:space="preserve"> </w:t>
      </w:r>
      <w:r w:rsidRPr="008E2109">
        <w:t>отчислении</w:t>
      </w:r>
      <w:r w:rsidRPr="008E2109">
        <w:rPr>
          <w:spacing w:val="-5"/>
        </w:rPr>
        <w:t xml:space="preserve"> </w:t>
      </w:r>
      <w:r w:rsidRPr="008E2109">
        <w:rPr>
          <w:spacing w:val="-4"/>
        </w:rPr>
        <w:t>лиц</w:t>
      </w:r>
      <w:r w:rsidR="008E2109" w:rsidRPr="008E2109">
        <w:rPr>
          <w:spacing w:val="-4"/>
        </w:rPr>
        <w:t>, не завершивших освоение образовательных программ</w:t>
      </w:r>
      <w:r w:rsidRPr="008E2109">
        <w:rPr>
          <w:spacing w:val="-4"/>
        </w:rPr>
        <w:t>;</w:t>
      </w:r>
    </w:p>
    <w:p w14:paraId="2A1575DC" w14:textId="5D2561C7" w:rsidR="0085621C" w:rsidRPr="008E2109" w:rsidRDefault="0085621C" w:rsidP="004D5DD0">
      <w:pPr>
        <w:pStyle w:val="a3"/>
        <w:ind w:left="723" w:firstLine="0"/>
      </w:pPr>
      <w:r>
        <w:rPr>
          <w:spacing w:val="-4"/>
        </w:rPr>
        <w:t>материалы и документы, подтверждающие выдачу справок об обучении или периоде обучения;</w:t>
      </w:r>
    </w:p>
    <w:p w14:paraId="37D69458" w14:textId="77777777" w:rsidR="001F3090" w:rsidRDefault="005B3C51" w:rsidP="004D5DD0">
      <w:pPr>
        <w:pStyle w:val="a3"/>
        <w:ind w:left="723" w:firstLine="0"/>
        <w:rPr>
          <w:spacing w:val="-2"/>
        </w:rPr>
      </w:pPr>
      <w:r w:rsidRPr="000D2898">
        <w:t>книги</w:t>
      </w:r>
      <w:r w:rsidRPr="000D2898">
        <w:rPr>
          <w:spacing w:val="-8"/>
        </w:rPr>
        <w:t xml:space="preserve"> </w:t>
      </w:r>
      <w:r w:rsidRPr="000D2898">
        <w:t>регистрации</w:t>
      </w:r>
      <w:r w:rsidRPr="000D2898">
        <w:rPr>
          <w:spacing w:val="-6"/>
        </w:rPr>
        <w:t xml:space="preserve"> </w:t>
      </w:r>
      <w:r w:rsidRPr="000D2898">
        <w:t>документов</w:t>
      </w:r>
      <w:r w:rsidRPr="000D2898">
        <w:rPr>
          <w:spacing w:val="-5"/>
        </w:rPr>
        <w:t xml:space="preserve"> </w:t>
      </w:r>
      <w:r w:rsidRPr="000D2898">
        <w:t>об</w:t>
      </w:r>
      <w:r w:rsidRPr="000D2898">
        <w:rPr>
          <w:spacing w:val="-5"/>
        </w:rPr>
        <w:t xml:space="preserve"> </w:t>
      </w:r>
      <w:r w:rsidRPr="000D2898">
        <w:t>образовании</w:t>
      </w:r>
      <w:r w:rsidRPr="000D2898">
        <w:rPr>
          <w:spacing w:val="-6"/>
        </w:rPr>
        <w:t xml:space="preserve"> </w:t>
      </w:r>
      <w:r w:rsidRPr="000D2898">
        <w:t>и</w:t>
      </w:r>
      <w:r w:rsidRPr="000D2898">
        <w:rPr>
          <w:spacing w:val="-6"/>
        </w:rPr>
        <w:t xml:space="preserve"> </w:t>
      </w:r>
      <w:r w:rsidRPr="000D2898">
        <w:t>(или)</w:t>
      </w:r>
      <w:r w:rsidRPr="000D2898">
        <w:rPr>
          <w:spacing w:val="-4"/>
        </w:rPr>
        <w:t xml:space="preserve"> </w:t>
      </w:r>
      <w:r w:rsidRPr="000D2898">
        <w:t>о</w:t>
      </w:r>
      <w:r w:rsidRPr="000D2898">
        <w:rPr>
          <w:spacing w:val="-4"/>
        </w:rPr>
        <w:t xml:space="preserve"> </w:t>
      </w:r>
      <w:r w:rsidRPr="000D2898">
        <w:rPr>
          <w:spacing w:val="-2"/>
        </w:rPr>
        <w:t>квалификации;</w:t>
      </w:r>
    </w:p>
    <w:p w14:paraId="0BF10CB2" w14:textId="64A919D8" w:rsidR="001F3090" w:rsidRPr="00805274" w:rsidRDefault="005B3C51" w:rsidP="004D5DD0">
      <w:pPr>
        <w:pStyle w:val="a3"/>
        <w:ind w:right="145"/>
      </w:pPr>
      <w:r w:rsidRPr="00805274">
        <w:t xml:space="preserve">материалы и документы, подтверждающие внесение организацией сведений </w:t>
      </w:r>
      <w:r w:rsidR="00805274" w:rsidRPr="00805274">
        <w:t> </w:t>
      </w:r>
      <w:r w:rsidRPr="00805274">
        <w:t xml:space="preserve"> федеральную информационную систему «Федеральный реестр сведений о</w:t>
      </w:r>
      <w:r w:rsidR="00805274" w:rsidRPr="00805274">
        <w:t> </w:t>
      </w:r>
      <w:r w:rsidRPr="00805274">
        <w:t>документах об образовании и (или) о квалификации, документах об обучении» в полном объеме;</w:t>
      </w:r>
    </w:p>
    <w:p w14:paraId="1D22C735" w14:textId="77777777" w:rsidR="001F3090" w:rsidRPr="008E2109" w:rsidRDefault="005B3C51" w:rsidP="004D5DD0">
      <w:pPr>
        <w:pStyle w:val="a3"/>
        <w:spacing w:before="1"/>
        <w:ind w:right="143"/>
      </w:pPr>
      <w:r w:rsidRPr="008E2109">
        <w:t>документы организации, подтверждающие уничтожение испорченных бланков документов об образовании и (или) о квалификации;</w:t>
      </w:r>
    </w:p>
    <w:p w14:paraId="5A40F3D9" w14:textId="77777777" w:rsidR="001F3090" w:rsidRPr="008E2109" w:rsidRDefault="005B3C51" w:rsidP="004D5DD0">
      <w:pPr>
        <w:pStyle w:val="a3"/>
        <w:ind w:right="146"/>
      </w:pPr>
      <w:r w:rsidRPr="008E2109">
        <w:t>решения педагогического совета организации о выдаче аттестатов выпускникам, успешно прошедшим государственную итоговую аттестацию;</w:t>
      </w:r>
    </w:p>
    <w:p w14:paraId="08D7C37F" w14:textId="77777777" w:rsidR="001F3090" w:rsidRDefault="005B3C51" w:rsidP="004D5DD0">
      <w:pPr>
        <w:pStyle w:val="a3"/>
        <w:ind w:left="723" w:firstLine="0"/>
        <w:rPr>
          <w:spacing w:val="-2"/>
        </w:rPr>
      </w:pPr>
      <w:r w:rsidRPr="0085621C">
        <w:t>распорядительные</w:t>
      </w:r>
      <w:r w:rsidRPr="0085621C">
        <w:rPr>
          <w:spacing w:val="-8"/>
        </w:rPr>
        <w:t xml:space="preserve"> </w:t>
      </w:r>
      <w:r w:rsidRPr="0085621C">
        <w:t>акты</w:t>
      </w:r>
      <w:r w:rsidRPr="0085621C">
        <w:rPr>
          <w:spacing w:val="-7"/>
        </w:rPr>
        <w:t xml:space="preserve"> </w:t>
      </w:r>
      <w:r w:rsidRPr="0085621C">
        <w:t>организации</w:t>
      </w:r>
      <w:r w:rsidRPr="0085621C">
        <w:rPr>
          <w:spacing w:val="-7"/>
        </w:rPr>
        <w:t xml:space="preserve"> </w:t>
      </w:r>
      <w:r w:rsidRPr="0085621C">
        <w:t>об</w:t>
      </w:r>
      <w:r w:rsidRPr="0085621C">
        <w:rPr>
          <w:spacing w:val="-8"/>
        </w:rPr>
        <w:t xml:space="preserve"> </w:t>
      </w:r>
      <w:r w:rsidRPr="0085621C">
        <w:t>отчислении</w:t>
      </w:r>
      <w:r w:rsidRPr="0085621C">
        <w:rPr>
          <w:spacing w:val="-5"/>
        </w:rPr>
        <w:t xml:space="preserve"> </w:t>
      </w:r>
      <w:r w:rsidRPr="0085621C">
        <w:rPr>
          <w:spacing w:val="-2"/>
        </w:rPr>
        <w:t>выпускников;</w:t>
      </w:r>
    </w:p>
    <w:p w14:paraId="4CD6CD5D" w14:textId="56FFA98D" w:rsidR="0085621C" w:rsidRPr="0085621C" w:rsidRDefault="0085621C" w:rsidP="004D5DD0">
      <w:pPr>
        <w:pStyle w:val="a3"/>
        <w:ind w:left="723" w:firstLine="0"/>
      </w:pPr>
      <w:r>
        <w:rPr>
          <w:spacing w:val="-2"/>
        </w:rPr>
        <w:t xml:space="preserve">материалы и документы, подтверждающие </w:t>
      </w:r>
      <w:r w:rsidRPr="0085621C">
        <w:t>выдачу дубликатов аттестатов (дубликатов приложений к аттестатам);</w:t>
      </w:r>
    </w:p>
    <w:p w14:paraId="393A88A9" w14:textId="77777777" w:rsidR="001F3090" w:rsidRPr="00031D99" w:rsidRDefault="005B3C51" w:rsidP="00B124CD">
      <w:pPr>
        <w:pStyle w:val="a3"/>
        <w:ind w:right="153"/>
      </w:pPr>
      <w:r w:rsidRPr="0085621C">
        <w:t xml:space="preserve">книга регистрации выданных медалей «За особые успехи в учении» (в случае выдачи </w:t>
      </w:r>
      <w:r w:rsidRPr="0085621C">
        <w:rPr>
          <w:spacing w:val="-2"/>
        </w:rPr>
        <w:t>медалей);</w:t>
      </w:r>
    </w:p>
    <w:p w14:paraId="159998FC" w14:textId="77777777" w:rsidR="001F3090" w:rsidRPr="00031D99" w:rsidRDefault="005B3C51" w:rsidP="00B124CD">
      <w:pPr>
        <w:pStyle w:val="a5"/>
        <w:numPr>
          <w:ilvl w:val="0"/>
          <w:numId w:val="2"/>
        </w:numPr>
        <w:tabs>
          <w:tab w:val="left" w:pos="1102"/>
        </w:tabs>
        <w:ind w:left="1102" w:right="0" w:hanging="379"/>
        <w:rPr>
          <w:sz w:val="24"/>
        </w:rPr>
      </w:pPr>
      <w:r w:rsidRPr="00031D99">
        <w:rPr>
          <w:sz w:val="24"/>
        </w:rPr>
        <w:t>локальные</w:t>
      </w:r>
      <w:r w:rsidRPr="00031D99">
        <w:rPr>
          <w:spacing w:val="-13"/>
          <w:sz w:val="24"/>
        </w:rPr>
        <w:t xml:space="preserve"> </w:t>
      </w:r>
      <w:r w:rsidRPr="00031D99">
        <w:rPr>
          <w:sz w:val="24"/>
        </w:rPr>
        <w:t>нормативные</w:t>
      </w:r>
      <w:r w:rsidRPr="00031D99">
        <w:rPr>
          <w:spacing w:val="-9"/>
          <w:sz w:val="24"/>
        </w:rPr>
        <w:t xml:space="preserve"> </w:t>
      </w:r>
      <w:r w:rsidRPr="00031D99">
        <w:rPr>
          <w:sz w:val="24"/>
        </w:rPr>
        <w:t>акты</w:t>
      </w:r>
      <w:r w:rsidRPr="00031D99">
        <w:rPr>
          <w:spacing w:val="-10"/>
          <w:sz w:val="24"/>
        </w:rPr>
        <w:t xml:space="preserve"> </w:t>
      </w:r>
      <w:r w:rsidRPr="00031D99">
        <w:rPr>
          <w:sz w:val="24"/>
        </w:rPr>
        <w:t>организации,</w:t>
      </w:r>
      <w:r w:rsidRPr="00031D99">
        <w:rPr>
          <w:spacing w:val="-10"/>
          <w:sz w:val="24"/>
        </w:rPr>
        <w:t xml:space="preserve"> </w:t>
      </w:r>
      <w:r w:rsidRPr="00031D99">
        <w:rPr>
          <w:sz w:val="24"/>
        </w:rPr>
        <w:t>устанавливающие</w:t>
      </w:r>
      <w:r w:rsidRPr="00031D99">
        <w:rPr>
          <w:spacing w:val="-10"/>
          <w:sz w:val="24"/>
        </w:rPr>
        <w:t xml:space="preserve"> </w:t>
      </w:r>
      <w:r w:rsidRPr="00031D99">
        <w:rPr>
          <w:spacing w:val="-2"/>
          <w:sz w:val="24"/>
        </w:rPr>
        <w:t>(определяющие):</w:t>
      </w:r>
    </w:p>
    <w:p w14:paraId="408EAA01" w14:textId="77777777" w:rsidR="001F3090" w:rsidRPr="00031D99" w:rsidRDefault="005B3C51" w:rsidP="00B124CD">
      <w:pPr>
        <w:pStyle w:val="a3"/>
        <w:ind w:right="153"/>
      </w:pPr>
      <w:r w:rsidRPr="00031D99">
        <w:t>язык, языки образования, а</w:t>
      </w:r>
      <w:r w:rsidRPr="00031D99">
        <w:rPr>
          <w:spacing w:val="-1"/>
        </w:rPr>
        <w:t xml:space="preserve"> </w:t>
      </w:r>
      <w:r w:rsidRPr="00031D99">
        <w:t>также порядок</w:t>
      </w:r>
      <w:r w:rsidRPr="00031D99">
        <w:rPr>
          <w:spacing w:val="-1"/>
        </w:rPr>
        <w:t xml:space="preserve"> </w:t>
      </w:r>
      <w:r w:rsidRPr="00031D99">
        <w:t>получения образования на иностранном языке в соответствии с образовательной программой;</w:t>
      </w:r>
    </w:p>
    <w:p w14:paraId="3C1CB384" w14:textId="630CEC70" w:rsidR="001F3090" w:rsidRPr="00B94E3E" w:rsidRDefault="00B94E3E" w:rsidP="00B124CD">
      <w:pPr>
        <w:pStyle w:val="a3"/>
        <w:ind w:right="153"/>
      </w:pPr>
      <w:r w:rsidRPr="00B94E3E">
        <w:t xml:space="preserve">формы, периодичность и порядок текущего контроля успеваемости и промежуточной аттестации, включая сроки ликвидации академической задолженности обучающихся; </w:t>
      </w:r>
    </w:p>
    <w:p w14:paraId="341FAFE9" w14:textId="77777777" w:rsidR="001F3090" w:rsidRPr="001879B0" w:rsidRDefault="005B3C51" w:rsidP="00B124CD">
      <w:pPr>
        <w:pStyle w:val="a3"/>
        <w:ind w:left="723" w:firstLine="0"/>
      </w:pPr>
      <w:r w:rsidRPr="001879B0">
        <w:t>порядок</w:t>
      </w:r>
      <w:r w:rsidRPr="001879B0">
        <w:rPr>
          <w:spacing w:val="-7"/>
        </w:rPr>
        <w:t xml:space="preserve"> </w:t>
      </w:r>
      <w:r w:rsidRPr="001879B0">
        <w:t>и</w:t>
      </w:r>
      <w:r w:rsidRPr="001879B0">
        <w:rPr>
          <w:spacing w:val="-9"/>
        </w:rPr>
        <w:t xml:space="preserve"> </w:t>
      </w:r>
      <w:r w:rsidRPr="001879B0">
        <w:t>форму</w:t>
      </w:r>
      <w:r w:rsidRPr="001879B0">
        <w:rPr>
          <w:spacing w:val="-8"/>
        </w:rPr>
        <w:t xml:space="preserve"> </w:t>
      </w:r>
      <w:r w:rsidRPr="001879B0">
        <w:t>проведения</w:t>
      </w:r>
      <w:r w:rsidRPr="001879B0">
        <w:rPr>
          <w:spacing w:val="-7"/>
        </w:rPr>
        <w:t xml:space="preserve"> </w:t>
      </w:r>
      <w:r w:rsidRPr="001879B0">
        <w:t>итоговой</w:t>
      </w:r>
      <w:r w:rsidRPr="001879B0">
        <w:rPr>
          <w:spacing w:val="-8"/>
        </w:rPr>
        <w:t xml:space="preserve"> </w:t>
      </w:r>
      <w:r w:rsidRPr="001879B0">
        <w:rPr>
          <w:spacing w:val="-2"/>
        </w:rPr>
        <w:t>аттестации;</w:t>
      </w:r>
    </w:p>
    <w:p w14:paraId="3EAC5922" w14:textId="77777777" w:rsidR="001F3090" w:rsidRPr="007F1AD0" w:rsidRDefault="005B3C51" w:rsidP="00B124CD">
      <w:pPr>
        <w:pStyle w:val="a3"/>
        <w:ind w:right="152"/>
      </w:pPr>
      <w:r w:rsidRPr="007F1AD0">
        <w:t>порядок освоения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w:t>
      </w:r>
    </w:p>
    <w:p w14:paraId="74E43EDF" w14:textId="77777777" w:rsidR="001F3090" w:rsidRPr="00222EA5" w:rsidRDefault="005B3C51" w:rsidP="00B124CD">
      <w:pPr>
        <w:pStyle w:val="a3"/>
        <w:ind w:right="146"/>
      </w:pPr>
      <w:r w:rsidRPr="00222EA5">
        <w:t>процедуру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14:paraId="734CE2D3" w14:textId="1381FDB5" w:rsidR="001F3090" w:rsidRPr="00222EA5" w:rsidRDefault="005B3C51" w:rsidP="00B124CD">
      <w:pPr>
        <w:pStyle w:val="a3"/>
        <w:ind w:right="151"/>
      </w:pPr>
      <w:r w:rsidRPr="00222EA5">
        <w:t>порядок и условия восстановления обучающегося, отчисленного по инициативе организации – при реализации образовательных программ</w:t>
      </w:r>
      <w:r w:rsidR="00222EA5" w:rsidRPr="00222EA5">
        <w:t xml:space="preserve"> среднего профессионального образования</w:t>
      </w:r>
      <w:r w:rsidRPr="00222EA5">
        <w:t>;</w:t>
      </w:r>
    </w:p>
    <w:p w14:paraId="67A6B58E" w14:textId="77777777" w:rsidR="001F3090" w:rsidRPr="00F42D05" w:rsidRDefault="005B3C51" w:rsidP="00B124CD">
      <w:pPr>
        <w:pStyle w:val="a3"/>
        <w:ind w:right="137"/>
      </w:pPr>
      <w:r w:rsidRPr="00F42D05">
        <w:t xml:space="preserve">порядок пользования учебниками и учебными пособиями обучающимися, осваивающими учебные предметы, курсы, дисциплины (модули) за пределами </w:t>
      </w:r>
      <w:hyperlink r:id="rId13">
        <w:r w:rsidRPr="00F42D05">
          <w:t>федеральных</w:t>
        </w:r>
      </w:hyperlink>
      <w:r w:rsidRPr="00F42D05">
        <w:t xml:space="preserve"> </w:t>
      </w:r>
      <w:hyperlink r:id="rId14">
        <w:r w:rsidRPr="00F42D05">
          <w:t>государственных образовательных стандартов</w:t>
        </w:r>
      </w:hyperlink>
      <w:r w:rsidRPr="00F42D05">
        <w:t>, образовательных стандартов и (или) получающими платные образовательные услуги;</w:t>
      </w:r>
    </w:p>
    <w:p w14:paraId="01900100" w14:textId="77777777" w:rsidR="001F3090" w:rsidRPr="005D4140" w:rsidRDefault="005B3C51" w:rsidP="00B124CD">
      <w:pPr>
        <w:pStyle w:val="a3"/>
        <w:ind w:right="157"/>
      </w:pPr>
      <w:r w:rsidRPr="005D4140">
        <w:t>порядок обучения по индивидуальному учебному плану, в том числе при ускоренном обучении, в пределах осваиваемой образовательной программы;</w:t>
      </w:r>
    </w:p>
    <w:p w14:paraId="0C830C82" w14:textId="77777777" w:rsidR="001F3090" w:rsidRPr="00D47E54" w:rsidRDefault="005B3C51" w:rsidP="00B124CD">
      <w:pPr>
        <w:pStyle w:val="a3"/>
        <w:ind w:right="152"/>
      </w:pPr>
      <w:r w:rsidRPr="00D47E54">
        <w:t>порядок</w:t>
      </w:r>
      <w:r w:rsidRPr="00D47E54">
        <w:rPr>
          <w:spacing w:val="-3"/>
        </w:rPr>
        <w:t xml:space="preserve"> </w:t>
      </w:r>
      <w:r w:rsidRPr="00D47E54">
        <w:t>создания,</w:t>
      </w:r>
      <w:r w:rsidRPr="00D47E54">
        <w:rPr>
          <w:spacing w:val="-5"/>
        </w:rPr>
        <w:t xml:space="preserve"> </w:t>
      </w:r>
      <w:r w:rsidRPr="00D47E54">
        <w:t>организации</w:t>
      </w:r>
      <w:r w:rsidRPr="00D47E54">
        <w:rPr>
          <w:spacing w:val="-3"/>
        </w:rPr>
        <w:t xml:space="preserve"> </w:t>
      </w:r>
      <w:r w:rsidRPr="00D47E54">
        <w:t>работы,</w:t>
      </w:r>
      <w:r w:rsidRPr="00D47E54">
        <w:rPr>
          <w:spacing w:val="-5"/>
        </w:rPr>
        <w:t xml:space="preserve"> </w:t>
      </w:r>
      <w:r w:rsidRPr="00D47E54">
        <w:t>принятия</w:t>
      </w:r>
      <w:r w:rsidRPr="00D47E54">
        <w:rPr>
          <w:spacing w:val="-5"/>
        </w:rPr>
        <w:t xml:space="preserve"> </w:t>
      </w:r>
      <w:r w:rsidRPr="00D47E54">
        <w:t>решений</w:t>
      </w:r>
      <w:r w:rsidRPr="00D47E54">
        <w:rPr>
          <w:spacing w:val="-3"/>
        </w:rPr>
        <w:t xml:space="preserve"> </w:t>
      </w:r>
      <w:r w:rsidRPr="00D47E54">
        <w:t>комиссии</w:t>
      </w:r>
      <w:r w:rsidRPr="00D47E54">
        <w:rPr>
          <w:spacing w:val="-3"/>
        </w:rPr>
        <w:t xml:space="preserve"> </w:t>
      </w:r>
      <w:r w:rsidRPr="00D47E54">
        <w:t>по</w:t>
      </w:r>
      <w:r w:rsidRPr="00D47E54">
        <w:rPr>
          <w:spacing w:val="-5"/>
        </w:rPr>
        <w:t xml:space="preserve"> </w:t>
      </w:r>
      <w:r w:rsidRPr="00D47E54">
        <w:t>урегулированию споров между участниками образовательных отношений и их исполнения;</w:t>
      </w:r>
    </w:p>
    <w:p w14:paraId="02C7EDB6" w14:textId="77777777" w:rsidR="00FD01C8" w:rsidRPr="00B124CD" w:rsidRDefault="005B3C51" w:rsidP="00B124CD">
      <w:pPr>
        <w:pStyle w:val="a3"/>
        <w:ind w:right="147"/>
        <w:rPr>
          <w:spacing w:val="-2"/>
        </w:rPr>
      </w:pPr>
      <w:r w:rsidRPr="00B124CD">
        <w:t xml:space="preserve">форму обучения, количество обучающихся в группах, их возрастные категории, а также продолжительность учебных занятий – при реализации дополнительных образовательных </w:t>
      </w:r>
      <w:r w:rsidRPr="00B124CD">
        <w:rPr>
          <w:spacing w:val="-2"/>
        </w:rPr>
        <w:t>программ;</w:t>
      </w:r>
    </w:p>
    <w:p w14:paraId="4458ADF6" w14:textId="7707D6CA" w:rsidR="001F3090" w:rsidRPr="00FD01C8" w:rsidRDefault="005B3C51" w:rsidP="00B124CD">
      <w:pPr>
        <w:pStyle w:val="a3"/>
        <w:ind w:right="147"/>
      </w:pPr>
      <w:r w:rsidRPr="00FD01C8">
        <w:t>правила</w:t>
      </w:r>
      <w:r w:rsidRPr="00FD01C8">
        <w:rPr>
          <w:spacing w:val="-6"/>
        </w:rPr>
        <w:t xml:space="preserve"> </w:t>
      </w:r>
      <w:r w:rsidRPr="00FD01C8">
        <w:rPr>
          <w:spacing w:val="-2"/>
        </w:rPr>
        <w:t>приема</w:t>
      </w:r>
      <w:r w:rsidR="00FD01C8" w:rsidRPr="00FD01C8">
        <w:rPr>
          <w:sz w:val="22"/>
          <w:szCs w:val="22"/>
        </w:rPr>
        <w:t xml:space="preserve"> </w:t>
      </w:r>
      <w:r w:rsidR="00FD01C8" w:rsidRPr="00FD01C8">
        <w:rPr>
          <w:spacing w:val="-2"/>
        </w:rPr>
        <w:t>обучающихся образовательной организации на образовательные программы</w:t>
      </w:r>
      <w:r w:rsidRPr="00FD01C8">
        <w:rPr>
          <w:spacing w:val="-2"/>
        </w:rPr>
        <w:t>;</w:t>
      </w:r>
    </w:p>
    <w:p w14:paraId="2E020206" w14:textId="77777777" w:rsidR="00F26944" w:rsidRDefault="005B3C51" w:rsidP="00B124CD">
      <w:pPr>
        <w:pStyle w:val="a3"/>
        <w:ind w:left="723" w:firstLine="0"/>
        <w:rPr>
          <w:spacing w:val="-2"/>
        </w:rPr>
      </w:pPr>
      <w:r w:rsidRPr="006B009B">
        <w:t>режим</w:t>
      </w:r>
      <w:r w:rsidRPr="006B009B">
        <w:rPr>
          <w:spacing w:val="-4"/>
        </w:rPr>
        <w:t xml:space="preserve"> </w:t>
      </w:r>
      <w:r w:rsidRPr="006B009B">
        <w:t>занятий</w:t>
      </w:r>
      <w:r w:rsidRPr="006B009B">
        <w:rPr>
          <w:spacing w:val="-3"/>
        </w:rPr>
        <w:t xml:space="preserve"> </w:t>
      </w:r>
      <w:r w:rsidR="006B009B" w:rsidRPr="006B009B">
        <w:rPr>
          <w:spacing w:val="-2"/>
        </w:rPr>
        <w:t>обучающихся в образовательной организации</w:t>
      </w:r>
      <w:r w:rsidRPr="006B009B">
        <w:rPr>
          <w:spacing w:val="-2"/>
        </w:rPr>
        <w:t>;</w:t>
      </w:r>
    </w:p>
    <w:p w14:paraId="3A7EA6BB" w14:textId="6E944751" w:rsidR="001F3090" w:rsidRPr="00837E85" w:rsidRDefault="005B3C51" w:rsidP="00B124CD">
      <w:pPr>
        <w:pStyle w:val="a3"/>
        <w:ind w:left="723" w:firstLine="0"/>
        <w:rPr>
          <w:color w:val="FF0000"/>
        </w:rPr>
      </w:pPr>
      <w:r w:rsidRPr="00F26944">
        <w:t>порядок и основания перевода, отчисления и восстановления обучающихся;</w:t>
      </w:r>
    </w:p>
    <w:p w14:paraId="27CF2143" w14:textId="77777777" w:rsidR="001F3090" w:rsidRDefault="005B3C51" w:rsidP="00B124CD">
      <w:pPr>
        <w:pStyle w:val="a3"/>
        <w:ind w:right="145"/>
      </w:pPr>
      <w:r w:rsidRPr="005C569D">
        <w:t>порядок</w:t>
      </w:r>
      <w:r w:rsidRPr="005C569D">
        <w:rPr>
          <w:spacing w:val="-4"/>
        </w:rPr>
        <w:t xml:space="preserve"> </w:t>
      </w:r>
      <w:r w:rsidRPr="005C569D">
        <w:t>оформления</w:t>
      </w:r>
      <w:r w:rsidRPr="005C569D">
        <w:rPr>
          <w:spacing w:val="-5"/>
        </w:rPr>
        <w:t xml:space="preserve"> </w:t>
      </w:r>
      <w:r w:rsidRPr="005C569D">
        <w:t>возникновения,</w:t>
      </w:r>
      <w:r w:rsidRPr="005C569D">
        <w:rPr>
          <w:spacing w:val="-5"/>
        </w:rPr>
        <w:t xml:space="preserve"> </w:t>
      </w:r>
      <w:r w:rsidRPr="005C569D">
        <w:t>приостановления</w:t>
      </w:r>
      <w:r w:rsidRPr="005C569D">
        <w:rPr>
          <w:spacing w:val="-3"/>
        </w:rPr>
        <w:t xml:space="preserve"> </w:t>
      </w:r>
      <w:r w:rsidRPr="005C569D">
        <w:t>и</w:t>
      </w:r>
      <w:r w:rsidRPr="005C569D">
        <w:rPr>
          <w:spacing w:val="-5"/>
        </w:rPr>
        <w:t xml:space="preserve"> </w:t>
      </w:r>
      <w:r w:rsidRPr="005C569D">
        <w:t>прекращения</w:t>
      </w:r>
      <w:r w:rsidRPr="005C569D">
        <w:rPr>
          <w:spacing w:val="-5"/>
        </w:rPr>
        <w:t xml:space="preserve"> </w:t>
      </w:r>
      <w:r w:rsidRPr="005C569D">
        <w:t>отношений</w:t>
      </w:r>
      <w:r w:rsidRPr="005C569D">
        <w:rPr>
          <w:spacing w:val="-3"/>
        </w:rPr>
        <w:t xml:space="preserve"> </w:t>
      </w:r>
      <w:r w:rsidRPr="005C569D">
        <w:t>между образовательной организацией и обучающимися и (или) родителями (законными представителями) несовершеннолетних обучающихся;</w:t>
      </w:r>
    </w:p>
    <w:p w14:paraId="72AB6418" w14:textId="277A8260" w:rsidR="000C6CA3" w:rsidRDefault="000C6CA3" w:rsidP="00B124CD">
      <w:pPr>
        <w:pStyle w:val="a3"/>
        <w:ind w:right="145"/>
      </w:pPr>
      <w:r w:rsidRPr="000C6CA3">
        <w:t>правила внутреннего распорядка обучающихся</w:t>
      </w:r>
      <w:r>
        <w:t>;</w:t>
      </w:r>
    </w:p>
    <w:p w14:paraId="20321E46" w14:textId="7D243FD0" w:rsidR="00194618" w:rsidRPr="005C569D" w:rsidRDefault="00194618" w:rsidP="00B124CD">
      <w:pPr>
        <w:pStyle w:val="a3"/>
        <w:ind w:right="145"/>
      </w:pPr>
      <w:r w:rsidRPr="00194618">
        <w:t>положение о специализированном структурном образовательном подразделении</w:t>
      </w:r>
      <w:r>
        <w:t>;</w:t>
      </w:r>
    </w:p>
    <w:p w14:paraId="503BCC33" w14:textId="77777777" w:rsidR="001F3090" w:rsidRPr="00B124CD" w:rsidRDefault="005B3C51" w:rsidP="00B124CD">
      <w:pPr>
        <w:pStyle w:val="a3"/>
        <w:ind w:right="149"/>
      </w:pPr>
      <w:r w:rsidRPr="00B124CD">
        <w:t>порядок оказания учебно-методической помощи обучающимся, в том числе в форме индивидуальных консультаций, оказываемых дистанционно с использованием информационных и телекоммуникационных технологий;</w:t>
      </w:r>
    </w:p>
    <w:p w14:paraId="29EEF1E4" w14:textId="77777777" w:rsidR="00B124CD" w:rsidRPr="00B124CD" w:rsidRDefault="00B124CD" w:rsidP="00B124CD">
      <w:pPr>
        <w:pStyle w:val="a3"/>
        <w:ind w:right="149"/>
      </w:pPr>
    </w:p>
    <w:p w14:paraId="21159799" w14:textId="77777777" w:rsidR="001F3090" w:rsidRPr="00B124CD" w:rsidRDefault="005B3C51" w:rsidP="00B124CD">
      <w:pPr>
        <w:pStyle w:val="a3"/>
        <w:spacing w:before="1"/>
        <w:ind w:right="146"/>
      </w:pPr>
      <w:r w:rsidRPr="00B124CD">
        <w:t>условия и порядок зачисления экстернов в организацию, сроки прохождения ими промежуточной и государственной итоговой аттестации – при реализации основных образовательных программ;</w:t>
      </w:r>
    </w:p>
    <w:p w14:paraId="5D7C25D8" w14:textId="375C5A09" w:rsidR="000E4EC4" w:rsidRDefault="000E4EC4" w:rsidP="00B124CD">
      <w:pPr>
        <w:pStyle w:val="a3"/>
        <w:spacing w:before="1"/>
        <w:ind w:right="146"/>
      </w:pPr>
      <w:r w:rsidRPr="000E4EC4">
        <w:t>порядок, регламентирующий пользование лечебно-оздоровительной инфраструктурой, объектами культуры и объектами спорта образовательной организации;</w:t>
      </w:r>
    </w:p>
    <w:p w14:paraId="5F641B32" w14:textId="7EEE8082" w:rsidR="006625EC" w:rsidRDefault="006625EC" w:rsidP="00B124CD">
      <w:pPr>
        <w:pStyle w:val="a3"/>
        <w:spacing w:before="1"/>
        <w:ind w:right="146"/>
      </w:pPr>
      <w:r>
        <w:t>п</w:t>
      </w:r>
      <w:r w:rsidRPr="006625EC">
        <w:t>орядок, регламентирующий бесплатное пользование педагогическими работниками образовательной организации библиотеками и информационными ресурсами, а также доступ к</w:t>
      </w:r>
      <w:r>
        <w:t> </w:t>
      </w:r>
      <w:r w:rsidRPr="006625EC">
        <w:t>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w:t>
      </w:r>
      <w:r w:rsidR="00E0208A">
        <w:t>;</w:t>
      </w:r>
    </w:p>
    <w:p w14:paraId="05255427" w14:textId="39260EB4" w:rsidR="00E0208A" w:rsidRDefault="00E0208A" w:rsidP="00B124CD">
      <w:pPr>
        <w:pStyle w:val="a3"/>
        <w:spacing w:before="1"/>
        <w:ind w:right="146"/>
      </w:pPr>
      <w:r>
        <w:t>п</w:t>
      </w:r>
      <w:r w:rsidRPr="00E0208A">
        <w:t>орядок, регламентирующий пользование педагогическими работниками образовательной организации образовательными, методическими и научными услугами организации, осуществляющей образовательную деятельность</w:t>
      </w:r>
      <w:r w:rsidR="00290243">
        <w:t>;</w:t>
      </w:r>
    </w:p>
    <w:p w14:paraId="3C1352A6" w14:textId="5FFA0D97" w:rsidR="00A86015" w:rsidRDefault="00A86015" w:rsidP="00B124CD">
      <w:pPr>
        <w:pStyle w:val="a3"/>
        <w:spacing w:before="1"/>
        <w:ind w:right="146"/>
      </w:pPr>
      <w:r w:rsidRPr="00A86015">
        <w:t>порядок посещения обучающимися по своему выбору мероприятий, которые проводятся в организации, осуществляющей образовательную деятельность, и не предусмотрены учебным планом</w:t>
      </w:r>
      <w:r>
        <w:t>;</w:t>
      </w:r>
    </w:p>
    <w:p w14:paraId="5D34A159" w14:textId="2ACFA4E0" w:rsidR="007622AC" w:rsidRPr="000E4EC4" w:rsidRDefault="007622AC" w:rsidP="00FA650D">
      <w:pPr>
        <w:pStyle w:val="a3"/>
        <w:spacing w:before="1"/>
        <w:ind w:right="146"/>
      </w:pPr>
      <w:r w:rsidRPr="007622AC">
        <w:t>порядок предоставления обучающимся жилых помещений в общежитиях, размер платы за пользование жилым помещением (платы за наем) в общежитии для обучающихся</w:t>
      </w:r>
      <w:r>
        <w:t>;</w:t>
      </w:r>
    </w:p>
    <w:p w14:paraId="54657E9B" w14:textId="77777777" w:rsidR="001F3090" w:rsidRPr="000B73D7" w:rsidRDefault="005B3C51" w:rsidP="00FA650D">
      <w:pPr>
        <w:pStyle w:val="a5"/>
        <w:numPr>
          <w:ilvl w:val="0"/>
          <w:numId w:val="2"/>
        </w:numPr>
        <w:tabs>
          <w:tab w:val="left" w:pos="1101"/>
        </w:tabs>
        <w:ind w:left="2" w:right="140" w:firstLine="720"/>
        <w:rPr>
          <w:i/>
          <w:iCs/>
          <w:sz w:val="24"/>
        </w:rPr>
      </w:pPr>
      <w:r w:rsidRPr="000B73D7">
        <w:rPr>
          <w:i/>
          <w:iCs/>
          <w:sz w:val="24"/>
        </w:rPr>
        <w:t>документы</w:t>
      </w:r>
      <w:r w:rsidRPr="000B73D7">
        <w:rPr>
          <w:i/>
          <w:iCs/>
          <w:spacing w:val="-12"/>
          <w:sz w:val="24"/>
        </w:rPr>
        <w:t xml:space="preserve"> </w:t>
      </w:r>
      <w:r w:rsidRPr="000B73D7">
        <w:rPr>
          <w:i/>
          <w:iCs/>
          <w:sz w:val="24"/>
        </w:rPr>
        <w:t>и</w:t>
      </w:r>
      <w:r w:rsidRPr="000B73D7">
        <w:rPr>
          <w:i/>
          <w:iCs/>
          <w:spacing w:val="-11"/>
          <w:sz w:val="24"/>
        </w:rPr>
        <w:t xml:space="preserve"> </w:t>
      </w:r>
      <w:r w:rsidRPr="000B73D7">
        <w:rPr>
          <w:i/>
          <w:iCs/>
          <w:sz w:val="24"/>
        </w:rPr>
        <w:t>(или)</w:t>
      </w:r>
      <w:r w:rsidRPr="000B73D7">
        <w:rPr>
          <w:i/>
          <w:iCs/>
          <w:spacing w:val="-11"/>
          <w:sz w:val="24"/>
        </w:rPr>
        <w:t xml:space="preserve"> </w:t>
      </w:r>
      <w:r w:rsidRPr="000B73D7">
        <w:rPr>
          <w:i/>
          <w:iCs/>
          <w:sz w:val="24"/>
        </w:rPr>
        <w:t>информация</w:t>
      </w:r>
      <w:r w:rsidRPr="000B73D7">
        <w:rPr>
          <w:i/>
          <w:iCs/>
          <w:spacing w:val="-11"/>
          <w:sz w:val="24"/>
        </w:rPr>
        <w:t xml:space="preserve"> </w:t>
      </w:r>
      <w:r w:rsidRPr="000B73D7">
        <w:rPr>
          <w:i/>
          <w:iCs/>
          <w:sz w:val="24"/>
        </w:rPr>
        <w:t>о</w:t>
      </w:r>
      <w:r w:rsidRPr="000B73D7">
        <w:rPr>
          <w:i/>
          <w:iCs/>
          <w:spacing w:val="-12"/>
          <w:sz w:val="24"/>
        </w:rPr>
        <w:t xml:space="preserve"> </w:t>
      </w:r>
      <w:r w:rsidRPr="000B73D7">
        <w:rPr>
          <w:i/>
          <w:iCs/>
          <w:sz w:val="24"/>
        </w:rPr>
        <w:t>проведении</w:t>
      </w:r>
      <w:r w:rsidRPr="000B73D7">
        <w:rPr>
          <w:i/>
          <w:iCs/>
          <w:spacing w:val="-11"/>
          <w:sz w:val="24"/>
        </w:rPr>
        <w:t xml:space="preserve"> </w:t>
      </w:r>
      <w:r w:rsidRPr="000B73D7">
        <w:rPr>
          <w:i/>
          <w:iCs/>
          <w:sz w:val="24"/>
        </w:rPr>
        <w:t>практической</w:t>
      </w:r>
      <w:r w:rsidRPr="000B73D7">
        <w:rPr>
          <w:i/>
          <w:iCs/>
          <w:spacing w:val="-11"/>
          <w:sz w:val="24"/>
        </w:rPr>
        <w:t xml:space="preserve"> </w:t>
      </w:r>
      <w:r w:rsidRPr="000B73D7">
        <w:rPr>
          <w:i/>
          <w:iCs/>
          <w:sz w:val="24"/>
        </w:rPr>
        <w:t>подготовки</w:t>
      </w:r>
      <w:r w:rsidRPr="000B73D7">
        <w:rPr>
          <w:i/>
          <w:iCs/>
          <w:spacing w:val="-11"/>
          <w:sz w:val="24"/>
        </w:rPr>
        <w:t xml:space="preserve"> </w:t>
      </w:r>
      <w:r w:rsidRPr="000B73D7">
        <w:rPr>
          <w:i/>
          <w:iCs/>
          <w:sz w:val="24"/>
        </w:rPr>
        <w:t xml:space="preserve">обучающихся в соответствии с </w:t>
      </w:r>
      <w:hyperlink r:id="rId15">
        <w:r w:rsidRPr="000B73D7">
          <w:rPr>
            <w:i/>
            <w:iCs/>
            <w:sz w:val="24"/>
          </w:rPr>
          <w:t>частями 6-8 статьи 13</w:t>
        </w:r>
      </w:hyperlink>
      <w:r w:rsidRPr="000B73D7">
        <w:rPr>
          <w:i/>
          <w:iCs/>
          <w:sz w:val="24"/>
        </w:rPr>
        <w:t xml:space="preserve"> Федерального закона № 273-ФЗ – для основных профессиональных образовательных программ, а также при освоении иных образовательных программ или отдельных компонентов этих программ в случае организации образовательной деятельности в форме практической подготовки:</w:t>
      </w:r>
    </w:p>
    <w:p w14:paraId="54B6D8B9" w14:textId="77777777" w:rsidR="001F3090" w:rsidRPr="004B1B0B" w:rsidRDefault="005B3C51" w:rsidP="00FA650D">
      <w:pPr>
        <w:pStyle w:val="a3"/>
        <w:ind w:right="147"/>
      </w:pPr>
      <w:r w:rsidRPr="004B1B0B">
        <w:t>договоры</w:t>
      </w:r>
      <w:r w:rsidRPr="004B1B0B">
        <w:rPr>
          <w:spacing w:val="-1"/>
        </w:rPr>
        <w:t xml:space="preserve"> </w:t>
      </w:r>
      <w:r w:rsidRPr="004B1B0B">
        <w:t>о</w:t>
      </w:r>
      <w:r w:rsidRPr="004B1B0B">
        <w:rPr>
          <w:spacing w:val="-2"/>
        </w:rPr>
        <w:t xml:space="preserve"> </w:t>
      </w:r>
      <w:r w:rsidRPr="004B1B0B">
        <w:t>практической</w:t>
      </w:r>
      <w:r w:rsidRPr="004B1B0B">
        <w:rPr>
          <w:spacing w:val="-1"/>
        </w:rPr>
        <w:t xml:space="preserve"> </w:t>
      </w:r>
      <w:r w:rsidRPr="004B1B0B">
        <w:t>подготовке</w:t>
      </w:r>
      <w:r w:rsidRPr="004B1B0B">
        <w:rPr>
          <w:spacing w:val="-2"/>
        </w:rPr>
        <w:t xml:space="preserve"> </w:t>
      </w:r>
      <w:r w:rsidRPr="004B1B0B">
        <w:t>обучающихся,</w:t>
      </w:r>
      <w:r w:rsidRPr="004B1B0B">
        <w:rPr>
          <w:spacing w:val="-1"/>
        </w:rPr>
        <w:t xml:space="preserve"> </w:t>
      </w:r>
      <w:r w:rsidRPr="004B1B0B">
        <w:t>заключаемые</w:t>
      </w:r>
      <w:r w:rsidRPr="004B1B0B">
        <w:rPr>
          <w:spacing w:val="-1"/>
        </w:rPr>
        <w:t xml:space="preserve"> </w:t>
      </w:r>
      <w:r w:rsidRPr="004B1B0B">
        <w:t>между</w:t>
      </w:r>
      <w:r w:rsidRPr="004B1B0B">
        <w:rPr>
          <w:spacing w:val="-2"/>
        </w:rPr>
        <w:t xml:space="preserve"> </w:t>
      </w:r>
      <w:r w:rsidRPr="004B1B0B">
        <w:t>организацией</w:t>
      </w:r>
      <w:r w:rsidRPr="004B1B0B">
        <w:rPr>
          <w:spacing w:val="-2"/>
        </w:rPr>
        <w:t xml:space="preserve"> </w:t>
      </w:r>
      <w:r w:rsidRPr="004B1B0B">
        <w:t xml:space="preserve">и организацией, осуществляющей деятельность по профилю соответствующей образовательной </w:t>
      </w:r>
      <w:r w:rsidRPr="004B1B0B">
        <w:rPr>
          <w:spacing w:val="-2"/>
        </w:rPr>
        <w:t>программы;</w:t>
      </w:r>
    </w:p>
    <w:p w14:paraId="05A517F0" w14:textId="77777777" w:rsidR="001F3090" w:rsidRPr="004B1B0B" w:rsidRDefault="005B3C51" w:rsidP="00FA650D">
      <w:pPr>
        <w:pStyle w:val="a3"/>
        <w:ind w:right="149"/>
      </w:pPr>
      <w:r w:rsidRPr="004B1B0B">
        <w:t>положение</w:t>
      </w:r>
      <w:r w:rsidRPr="004B1B0B">
        <w:rPr>
          <w:spacing w:val="-5"/>
        </w:rPr>
        <w:t xml:space="preserve"> </w:t>
      </w:r>
      <w:r w:rsidRPr="004B1B0B">
        <w:t>о</w:t>
      </w:r>
      <w:r w:rsidRPr="004B1B0B">
        <w:rPr>
          <w:spacing w:val="-5"/>
        </w:rPr>
        <w:t xml:space="preserve"> </w:t>
      </w:r>
      <w:r w:rsidRPr="004B1B0B">
        <w:t>структурном</w:t>
      </w:r>
      <w:r w:rsidRPr="004B1B0B">
        <w:rPr>
          <w:spacing w:val="-7"/>
        </w:rPr>
        <w:t xml:space="preserve"> </w:t>
      </w:r>
      <w:r w:rsidRPr="004B1B0B">
        <w:t>подразделении</w:t>
      </w:r>
      <w:r w:rsidRPr="004B1B0B">
        <w:rPr>
          <w:spacing w:val="-5"/>
        </w:rPr>
        <w:t xml:space="preserve"> </w:t>
      </w:r>
      <w:r w:rsidRPr="004B1B0B">
        <w:t>организации,</w:t>
      </w:r>
      <w:r w:rsidRPr="004B1B0B">
        <w:rPr>
          <w:spacing w:val="-5"/>
        </w:rPr>
        <w:t xml:space="preserve"> </w:t>
      </w:r>
      <w:r w:rsidRPr="004B1B0B">
        <w:t>предназначенном</w:t>
      </w:r>
      <w:r w:rsidRPr="004B1B0B">
        <w:rPr>
          <w:spacing w:val="-7"/>
        </w:rPr>
        <w:t xml:space="preserve"> </w:t>
      </w:r>
      <w:r w:rsidRPr="004B1B0B">
        <w:t>для</w:t>
      </w:r>
      <w:r w:rsidRPr="004B1B0B">
        <w:rPr>
          <w:spacing w:val="-5"/>
        </w:rPr>
        <w:t xml:space="preserve"> </w:t>
      </w:r>
      <w:r w:rsidRPr="004B1B0B">
        <w:t>проведения практической подготовки (при наличии);</w:t>
      </w:r>
    </w:p>
    <w:p w14:paraId="299406CA" w14:textId="77777777" w:rsidR="001F3090" w:rsidRPr="004B1B0B" w:rsidRDefault="005B3C51" w:rsidP="00FA650D">
      <w:pPr>
        <w:pStyle w:val="a3"/>
        <w:ind w:right="148"/>
      </w:pPr>
      <w:r w:rsidRPr="004B1B0B">
        <w:t xml:space="preserve">информация об условиях организации практической подготовки </w:t>
      </w:r>
      <w:r w:rsidRPr="004B1B0B">
        <w:t>обучающихся с приложением подтверждающих документов;</w:t>
      </w:r>
    </w:p>
    <w:p w14:paraId="2ED53A7E" w14:textId="77777777" w:rsidR="001F3090" w:rsidRPr="004B1B0B" w:rsidRDefault="005B3C51" w:rsidP="00FA650D">
      <w:pPr>
        <w:pStyle w:val="a3"/>
        <w:ind w:right="149"/>
      </w:pPr>
      <w:r w:rsidRPr="004B1B0B">
        <w:t>локальный нормативный акт организации, устанавливающий порядок обеспечения обучающихся проездом к месту организации практической подготовки и обратно, а также проживанием их вне места жительства (места пребывания в период освоения образовательной программы) в указанный период;</w:t>
      </w:r>
    </w:p>
    <w:p w14:paraId="4531B5B6" w14:textId="77777777" w:rsidR="001F3090" w:rsidRPr="00B35B50" w:rsidRDefault="005B3C51" w:rsidP="008F6F6E">
      <w:pPr>
        <w:pStyle w:val="a5"/>
        <w:numPr>
          <w:ilvl w:val="0"/>
          <w:numId w:val="2"/>
        </w:numPr>
        <w:tabs>
          <w:tab w:val="left" w:pos="1114"/>
        </w:tabs>
        <w:ind w:left="2" w:right="148" w:firstLine="720"/>
        <w:rPr>
          <w:sz w:val="24"/>
        </w:rPr>
      </w:pPr>
      <w:r w:rsidRPr="00B35B50">
        <w:rPr>
          <w:i/>
          <w:iCs/>
          <w:sz w:val="24"/>
        </w:rPr>
        <w:t>информация о соответствии требованиям статьи 15.2 Закона Российской Федерации от 11 марта 1992 года № 2487-I «О частной детективной и охранной деятельности в Российской Федерации» (требования к учредителю, наличие стрелковых объектов)</w:t>
      </w:r>
      <w:r w:rsidRPr="00B35B50">
        <w:rPr>
          <w:sz w:val="24"/>
        </w:rPr>
        <w:t xml:space="preserve"> – для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p w14:paraId="1F14DAF7" w14:textId="179EC043" w:rsidR="001F3090" w:rsidRPr="00E568B8" w:rsidRDefault="005B3C51" w:rsidP="008F6F6E">
      <w:pPr>
        <w:pStyle w:val="a5"/>
        <w:numPr>
          <w:ilvl w:val="0"/>
          <w:numId w:val="2"/>
        </w:numPr>
        <w:tabs>
          <w:tab w:val="left" w:pos="1166"/>
        </w:tabs>
        <w:ind w:left="2" w:right="137" w:firstLine="720"/>
        <w:rPr>
          <w:sz w:val="24"/>
        </w:rPr>
      </w:pPr>
      <w:r w:rsidRPr="00E568B8">
        <w:rPr>
          <w:i/>
          <w:iCs/>
          <w:sz w:val="24"/>
        </w:rPr>
        <w:t xml:space="preserve">информация о соответствии требованиям, предусмотренным </w:t>
      </w:r>
      <w:hyperlink r:id="rId16">
        <w:r w:rsidRPr="00E568B8">
          <w:rPr>
            <w:i/>
            <w:iCs/>
            <w:sz w:val="24"/>
          </w:rPr>
          <w:t>частью 6 статьи 85</w:t>
        </w:r>
      </w:hyperlink>
      <w:r w:rsidRPr="00E568B8">
        <w:rPr>
          <w:i/>
          <w:iCs/>
          <w:sz w:val="24"/>
        </w:rPr>
        <w:t xml:space="preserve"> Федерального закона № 273-ФЗ (наличие учебно-тренажерной базы, в том числе транспортных средств</w:t>
      </w:r>
      <w:r w:rsidRPr="00E568B8">
        <w:rPr>
          <w:i/>
          <w:iCs/>
          <w:spacing w:val="-3"/>
          <w:sz w:val="24"/>
        </w:rPr>
        <w:t xml:space="preserve"> </w:t>
      </w:r>
      <w:r w:rsidRPr="00E568B8">
        <w:rPr>
          <w:i/>
          <w:iCs/>
          <w:sz w:val="24"/>
        </w:rPr>
        <w:t>и</w:t>
      </w:r>
      <w:r w:rsidRPr="00E568B8">
        <w:rPr>
          <w:i/>
          <w:iCs/>
          <w:spacing w:val="-6"/>
          <w:sz w:val="24"/>
        </w:rPr>
        <w:t xml:space="preserve"> </w:t>
      </w:r>
      <w:r w:rsidRPr="00E568B8">
        <w:rPr>
          <w:i/>
          <w:iCs/>
          <w:sz w:val="24"/>
        </w:rPr>
        <w:t>тренажеров,</w:t>
      </w:r>
      <w:r w:rsidRPr="00E568B8">
        <w:rPr>
          <w:i/>
          <w:iCs/>
          <w:spacing w:val="-4"/>
          <w:sz w:val="24"/>
        </w:rPr>
        <w:t xml:space="preserve"> </w:t>
      </w:r>
      <w:r w:rsidRPr="00E568B8">
        <w:rPr>
          <w:i/>
          <w:iCs/>
          <w:sz w:val="24"/>
        </w:rPr>
        <w:t>требования</w:t>
      </w:r>
      <w:r w:rsidRPr="00E568B8">
        <w:rPr>
          <w:i/>
          <w:iCs/>
          <w:spacing w:val="-4"/>
          <w:sz w:val="24"/>
        </w:rPr>
        <w:t xml:space="preserve"> </w:t>
      </w:r>
      <w:r w:rsidRPr="00E568B8">
        <w:rPr>
          <w:i/>
          <w:iCs/>
          <w:sz w:val="24"/>
        </w:rPr>
        <w:t>к</w:t>
      </w:r>
      <w:r w:rsidRPr="00E568B8">
        <w:rPr>
          <w:i/>
          <w:iCs/>
          <w:spacing w:val="-6"/>
          <w:sz w:val="24"/>
        </w:rPr>
        <w:t xml:space="preserve"> </w:t>
      </w:r>
      <w:r w:rsidRPr="00E568B8">
        <w:rPr>
          <w:i/>
          <w:iCs/>
          <w:sz w:val="24"/>
        </w:rPr>
        <w:t>которым</w:t>
      </w:r>
      <w:r w:rsidRPr="00E568B8">
        <w:rPr>
          <w:i/>
          <w:iCs/>
          <w:spacing w:val="-4"/>
          <w:sz w:val="24"/>
        </w:rPr>
        <w:t xml:space="preserve"> </w:t>
      </w:r>
      <w:r w:rsidRPr="00E568B8">
        <w:rPr>
          <w:i/>
          <w:iCs/>
          <w:sz w:val="24"/>
        </w:rPr>
        <w:t>предусмотрены</w:t>
      </w:r>
      <w:r w:rsidRPr="00E568B8">
        <w:rPr>
          <w:i/>
          <w:iCs/>
          <w:spacing w:val="-3"/>
          <w:sz w:val="24"/>
        </w:rPr>
        <w:t xml:space="preserve"> </w:t>
      </w:r>
      <w:r w:rsidRPr="00E568B8">
        <w:rPr>
          <w:i/>
          <w:iCs/>
          <w:sz w:val="24"/>
        </w:rPr>
        <w:t>соответствующими</w:t>
      </w:r>
      <w:r w:rsidRPr="00E568B8">
        <w:rPr>
          <w:i/>
          <w:iCs/>
          <w:spacing w:val="-4"/>
          <w:sz w:val="24"/>
        </w:rPr>
        <w:t xml:space="preserve"> </w:t>
      </w:r>
      <w:r w:rsidRPr="00E568B8">
        <w:rPr>
          <w:i/>
          <w:iCs/>
          <w:sz w:val="24"/>
        </w:rPr>
        <w:t>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r w:rsidRPr="00E568B8">
        <w:rPr>
          <w:sz w:val="24"/>
        </w:rPr>
        <w:t xml:space="preserve"> – для организаций, осуществляющих образовательную деятельность по образовательным программам в области подготовки специалистов авиационного персонала гражданской</w:t>
      </w:r>
      <w:r w:rsidRPr="00E568B8">
        <w:rPr>
          <w:spacing w:val="-8"/>
          <w:sz w:val="24"/>
        </w:rPr>
        <w:t xml:space="preserve"> </w:t>
      </w:r>
      <w:r w:rsidRPr="00E568B8">
        <w:rPr>
          <w:sz w:val="24"/>
        </w:rPr>
        <w:t>авиации,</w:t>
      </w:r>
      <w:r w:rsidRPr="00E568B8">
        <w:rPr>
          <w:spacing w:val="-6"/>
          <w:sz w:val="24"/>
        </w:rPr>
        <w:t xml:space="preserve"> </w:t>
      </w:r>
      <w:r w:rsidRPr="00E568B8">
        <w:rPr>
          <w:sz w:val="24"/>
        </w:rPr>
        <w:t>членов</w:t>
      </w:r>
      <w:r w:rsidRPr="00E568B8">
        <w:rPr>
          <w:spacing w:val="-7"/>
          <w:sz w:val="24"/>
        </w:rPr>
        <w:t xml:space="preserve"> </w:t>
      </w:r>
      <w:r w:rsidRPr="00E568B8">
        <w:rPr>
          <w:sz w:val="24"/>
        </w:rPr>
        <w:t>экипажей</w:t>
      </w:r>
      <w:r w:rsidRPr="00E568B8">
        <w:rPr>
          <w:spacing w:val="-8"/>
          <w:sz w:val="24"/>
        </w:rPr>
        <w:t xml:space="preserve"> </w:t>
      </w:r>
      <w:r w:rsidRPr="00E568B8">
        <w:rPr>
          <w:sz w:val="24"/>
        </w:rPr>
        <w:t>судов</w:t>
      </w:r>
      <w:r w:rsidRPr="00E568B8">
        <w:rPr>
          <w:spacing w:val="-7"/>
          <w:sz w:val="24"/>
        </w:rPr>
        <w:t xml:space="preserve"> </w:t>
      </w:r>
      <w:r w:rsidRPr="00E568B8">
        <w:rPr>
          <w:sz w:val="24"/>
        </w:rPr>
        <w:t>в</w:t>
      </w:r>
      <w:r w:rsidRPr="00E568B8">
        <w:rPr>
          <w:spacing w:val="-7"/>
          <w:sz w:val="24"/>
        </w:rPr>
        <w:t xml:space="preserve"> </w:t>
      </w:r>
      <w:r w:rsidRPr="00E568B8">
        <w:rPr>
          <w:sz w:val="24"/>
        </w:rPr>
        <w:t>соответствии</w:t>
      </w:r>
      <w:r w:rsidRPr="00E568B8">
        <w:rPr>
          <w:spacing w:val="-6"/>
          <w:sz w:val="24"/>
        </w:rPr>
        <w:t xml:space="preserve"> </w:t>
      </w:r>
      <w:r w:rsidRPr="00E568B8">
        <w:rPr>
          <w:sz w:val="24"/>
        </w:rPr>
        <w:t>с</w:t>
      </w:r>
      <w:r w:rsidRPr="00E568B8">
        <w:rPr>
          <w:spacing w:val="-8"/>
          <w:sz w:val="24"/>
        </w:rPr>
        <w:t xml:space="preserve"> </w:t>
      </w:r>
      <w:r w:rsidRPr="00E568B8">
        <w:rPr>
          <w:sz w:val="24"/>
        </w:rPr>
        <w:t>международными</w:t>
      </w:r>
      <w:r w:rsidRPr="00E568B8">
        <w:rPr>
          <w:spacing w:val="-6"/>
          <w:sz w:val="24"/>
        </w:rPr>
        <w:t xml:space="preserve"> </w:t>
      </w:r>
      <w:r w:rsidRPr="00E568B8">
        <w:rPr>
          <w:sz w:val="24"/>
        </w:rPr>
        <w:t>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r w:rsidR="00E568B8" w:rsidRPr="00E568B8">
        <w:rPr>
          <w:sz w:val="24"/>
        </w:rPr>
        <w:t>;</w:t>
      </w:r>
    </w:p>
    <w:p w14:paraId="7E20F305" w14:textId="77777777" w:rsidR="001F3090" w:rsidRPr="00837E85" w:rsidRDefault="005B3C51" w:rsidP="008F6F6E">
      <w:pPr>
        <w:pStyle w:val="a5"/>
        <w:numPr>
          <w:ilvl w:val="0"/>
          <w:numId w:val="2"/>
        </w:numPr>
        <w:tabs>
          <w:tab w:val="left" w:pos="1106"/>
        </w:tabs>
        <w:ind w:left="2" w:right="141" w:firstLine="720"/>
        <w:rPr>
          <w:color w:val="FF0000"/>
          <w:sz w:val="24"/>
        </w:rPr>
      </w:pPr>
      <w:r w:rsidRPr="00D661F4">
        <w:rPr>
          <w:i/>
          <w:iCs/>
          <w:sz w:val="24"/>
        </w:rPr>
        <w:t>для</w:t>
      </w:r>
      <w:r w:rsidRPr="00D661F4">
        <w:rPr>
          <w:i/>
          <w:iCs/>
          <w:sz w:val="24"/>
        </w:rPr>
        <w:t xml:space="preserve"> </w:t>
      </w:r>
      <w:r w:rsidRPr="00D661F4">
        <w:rPr>
          <w:i/>
          <w:iCs/>
          <w:sz w:val="24"/>
        </w:rPr>
        <w:t>организации,</w:t>
      </w:r>
      <w:r w:rsidRPr="00D661F4">
        <w:rPr>
          <w:i/>
          <w:iCs/>
          <w:sz w:val="24"/>
        </w:rPr>
        <w:t xml:space="preserve"> </w:t>
      </w:r>
      <w:r w:rsidRPr="00D661F4">
        <w:rPr>
          <w:i/>
          <w:iCs/>
          <w:sz w:val="24"/>
        </w:rPr>
        <w:t>реализующей</w:t>
      </w:r>
      <w:r w:rsidRPr="00D661F4">
        <w:rPr>
          <w:i/>
          <w:iCs/>
          <w:sz w:val="24"/>
        </w:rPr>
        <w:t xml:space="preserve"> </w:t>
      </w:r>
      <w:r w:rsidRPr="00D661F4">
        <w:rPr>
          <w:i/>
          <w:iCs/>
          <w:sz w:val="24"/>
        </w:rPr>
        <w:t>основные</w:t>
      </w:r>
      <w:r w:rsidRPr="00D661F4">
        <w:rPr>
          <w:i/>
          <w:iCs/>
          <w:sz w:val="24"/>
        </w:rPr>
        <w:t xml:space="preserve"> </w:t>
      </w:r>
      <w:r w:rsidRPr="00D661F4">
        <w:rPr>
          <w:i/>
          <w:iCs/>
          <w:sz w:val="24"/>
        </w:rPr>
        <w:t>образовательные</w:t>
      </w:r>
      <w:r w:rsidRPr="00D661F4">
        <w:rPr>
          <w:i/>
          <w:iCs/>
          <w:sz w:val="24"/>
        </w:rPr>
        <w:t xml:space="preserve"> </w:t>
      </w:r>
      <w:r w:rsidRPr="00D661F4">
        <w:rPr>
          <w:i/>
          <w:iCs/>
          <w:sz w:val="24"/>
        </w:rPr>
        <w:t>программы</w:t>
      </w:r>
      <w:r w:rsidRPr="00D661F4">
        <w:rPr>
          <w:i/>
          <w:iCs/>
          <w:sz w:val="24"/>
        </w:rPr>
        <w:t xml:space="preserve"> </w:t>
      </w:r>
      <w:r w:rsidRPr="00D661F4">
        <w:rPr>
          <w:i/>
          <w:iCs/>
          <w:sz w:val="24"/>
        </w:rPr>
        <w:t xml:space="preserve">медицинского </w:t>
      </w:r>
      <w:r w:rsidRPr="003A1B0E">
        <w:rPr>
          <w:i/>
          <w:iCs/>
          <w:sz w:val="24"/>
        </w:rPr>
        <w:t xml:space="preserve">и фармацевтического образования и дополнительные профессиональные программы медицинского и фармацевтического образования, в соответствии с </w:t>
      </w:r>
      <w:hyperlink r:id="rId17">
        <w:r w:rsidRPr="003A1B0E">
          <w:rPr>
            <w:i/>
            <w:iCs/>
            <w:sz w:val="24"/>
          </w:rPr>
          <w:t>частями 4</w:t>
        </w:r>
      </w:hyperlink>
      <w:r w:rsidRPr="003A1B0E">
        <w:rPr>
          <w:i/>
          <w:iCs/>
          <w:sz w:val="24"/>
        </w:rPr>
        <w:t xml:space="preserve">, </w:t>
      </w:r>
      <w:hyperlink r:id="rId18">
        <w:r w:rsidRPr="003A1B0E">
          <w:rPr>
            <w:i/>
            <w:iCs/>
            <w:sz w:val="24"/>
          </w:rPr>
          <w:t>5 статьи 82</w:t>
        </w:r>
      </w:hyperlink>
      <w:r w:rsidRPr="003A1B0E">
        <w:rPr>
          <w:i/>
          <w:iCs/>
          <w:sz w:val="24"/>
        </w:rPr>
        <w:t xml:space="preserve"> Федерального закона № 273-ФЗ</w:t>
      </w:r>
      <w:r w:rsidRPr="00837E85">
        <w:rPr>
          <w:color w:val="FF0000"/>
          <w:sz w:val="24"/>
        </w:rPr>
        <w:t>:</w:t>
      </w:r>
    </w:p>
    <w:p w14:paraId="5117F6FC" w14:textId="77777777" w:rsidR="001F3090" w:rsidRPr="00FA650D" w:rsidRDefault="005B3C51" w:rsidP="008F6F6E">
      <w:pPr>
        <w:pStyle w:val="a3"/>
        <w:ind w:right="146"/>
      </w:pPr>
      <w:r w:rsidRPr="00FA650D">
        <w:t>информацию об условиях организации практической подготовки обучающихся, обеспечивающейся путем их участия в осуществлении медицинской деятельности или фармацевтической деятельности;</w:t>
      </w:r>
    </w:p>
    <w:p w14:paraId="62BBA532" w14:textId="5616C05D" w:rsidR="001F3090" w:rsidRPr="00FA650D" w:rsidRDefault="005B3C51" w:rsidP="008F6F6E">
      <w:pPr>
        <w:pStyle w:val="a3"/>
        <w:spacing w:before="1"/>
        <w:ind w:right="147"/>
      </w:pPr>
      <w:r w:rsidRPr="00FA650D">
        <w:t>договоры об организации практической подготовки обучающихся, заключенные между организацией и медицинской организацией либо организацией, осуществляющей производство</w:t>
      </w:r>
    </w:p>
    <w:p w14:paraId="53BD5404" w14:textId="77777777" w:rsidR="001F3090" w:rsidRPr="00FA650D" w:rsidRDefault="005B3C51" w:rsidP="008F6F6E">
      <w:pPr>
        <w:pStyle w:val="a3"/>
        <w:ind w:right="146" w:firstLine="0"/>
      </w:pPr>
      <w:r w:rsidRPr="00FA650D">
        <w:t>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w:t>
      </w:r>
    </w:p>
    <w:p w14:paraId="214D0A07" w14:textId="77777777" w:rsidR="001F3090" w:rsidRPr="00464D1E" w:rsidRDefault="005B3C51" w:rsidP="008F6F6E">
      <w:pPr>
        <w:pStyle w:val="a5"/>
        <w:numPr>
          <w:ilvl w:val="0"/>
          <w:numId w:val="2"/>
        </w:numPr>
        <w:tabs>
          <w:tab w:val="left" w:pos="1101"/>
        </w:tabs>
        <w:ind w:left="2" w:right="147" w:firstLine="720"/>
        <w:rPr>
          <w:i/>
          <w:iCs/>
          <w:sz w:val="24"/>
        </w:rPr>
      </w:pPr>
      <w:r w:rsidRPr="00464D1E">
        <w:rPr>
          <w:i/>
          <w:iCs/>
          <w:sz w:val="24"/>
        </w:rPr>
        <w:t>документы</w:t>
      </w:r>
      <w:r w:rsidRPr="00464D1E">
        <w:rPr>
          <w:i/>
          <w:iCs/>
          <w:spacing w:val="-9"/>
          <w:sz w:val="24"/>
        </w:rPr>
        <w:t xml:space="preserve"> </w:t>
      </w:r>
      <w:r w:rsidRPr="00464D1E">
        <w:rPr>
          <w:i/>
          <w:iCs/>
          <w:sz w:val="24"/>
        </w:rPr>
        <w:t>и</w:t>
      </w:r>
      <w:r w:rsidRPr="00464D1E">
        <w:rPr>
          <w:i/>
          <w:iCs/>
          <w:spacing w:val="-8"/>
          <w:sz w:val="24"/>
        </w:rPr>
        <w:t xml:space="preserve"> </w:t>
      </w:r>
      <w:r w:rsidRPr="00464D1E">
        <w:rPr>
          <w:i/>
          <w:iCs/>
          <w:sz w:val="24"/>
        </w:rPr>
        <w:t>(или)</w:t>
      </w:r>
      <w:r w:rsidRPr="00464D1E">
        <w:rPr>
          <w:i/>
          <w:iCs/>
          <w:spacing w:val="-9"/>
          <w:sz w:val="24"/>
        </w:rPr>
        <w:t xml:space="preserve"> </w:t>
      </w:r>
      <w:r w:rsidRPr="00464D1E">
        <w:rPr>
          <w:i/>
          <w:iCs/>
          <w:sz w:val="24"/>
        </w:rPr>
        <w:t>информация,</w:t>
      </w:r>
      <w:r w:rsidRPr="00464D1E">
        <w:rPr>
          <w:i/>
          <w:iCs/>
          <w:spacing w:val="-9"/>
          <w:sz w:val="24"/>
        </w:rPr>
        <w:t xml:space="preserve"> </w:t>
      </w:r>
      <w:r w:rsidRPr="00464D1E">
        <w:rPr>
          <w:i/>
          <w:iCs/>
          <w:sz w:val="24"/>
        </w:rPr>
        <w:t>содержащие</w:t>
      </w:r>
      <w:r w:rsidRPr="00464D1E">
        <w:rPr>
          <w:i/>
          <w:iCs/>
          <w:spacing w:val="-8"/>
          <w:sz w:val="24"/>
        </w:rPr>
        <w:t xml:space="preserve"> </w:t>
      </w:r>
      <w:r w:rsidRPr="00464D1E">
        <w:rPr>
          <w:i/>
          <w:iCs/>
          <w:sz w:val="24"/>
        </w:rPr>
        <w:t>сведения</w:t>
      </w:r>
      <w:r w:rsidRPr="00464D1E">
        <w:rPr>
          <w:i/>
          <w:iCs/>
          <w:spacing w:val="-8"/>
          <w:sz w:val="24"/>
        </w:rPr>
        <w:t xml:space="preserve"> </w:t>
      </w:r>
      <w:r w:rsidRPr="00464D1E">
        <w:rPr>
          <w:i/>
          <w:iCs/>
          <w:sz w:val="24"/>
        </w:rPr>
        <w:t>о</w:t>
      </w:r>
      <w:r w:rsidRPr="00464D1E">
        <w:rPr>
          <w:i/>
          <w:iCs/>
          <w:spacing w:val="-9"/>
          <w:sz w:val="24"/>
        </w:rPr>
        <w:t xml:space="preserve"> </w:t>
      </w:r>
      <w:r w:rsidRPr="00464D1E">
        <w:rPr>
          <w:i/>
          <w:iCs/>
          <w:sz w:val="24"/>
        </w:rPr>
        <w:t>реализации</w:t>
      </w:r>
      <w:r w:rsidRPr="00464D1E">
        <w:rPr>
          <w:i/>
          <w:iCs/>
          <w:spacing w:val="-10"/>
          <w:sz w:val="24"/>
        </w:rPr>
        <w:t xml:space="preserve"> </w:t>
      </w:r>
      <w:r w:rsidRPr="00464D1E">
        <w:rPr>
          <w:i/>
          <w:iCs/>
          <w:sz w:val="24"/>
        </w:rPr>
        <w:t>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дополнительных предпрофессиональных программ в области искусств:</w:t>
      </w:r>
    </w:p>
    <w:p w14:paraId="23866997" w14:textId="77777777" w:rsidR="001F3090" w:rsidRPr="00464D1E" w:rsidRDefault="005B3C51" w:rsidP="008F6F6E">
      <w:pPr>
        <w:pStyle w:val="a3"/>
        <w:spacing w:before="1"/>
        <w:ind w:left="723" w:firstLine="0"/>
      </w:pPr>
      <w:r w:rsidRPr="00464D1E">
        <w:t>локальные</w:t>
      </w:r>
      <w:r w:rsidRPr="00464D1E">
        <w:rPr>
          <w:spacing w:val="-13"/>
        </w:rPr>
        <w:t xml:space="preserve"> </w:t>
      </w:r>
      <w:r w:rsidRPr="00464D1E">
        <w:t>нормативные</w:t>
      </w:r>
      <w:r w:rsidRPr="00464D1E">
        <w:rPr>
          <w:spacing w:val="-8"/>
        </w:rPr>
        <w:t xml:space="preserve"> </w:t>
      </w:r>
      <w:r w:rsidRPr="00464D1E">
        <w:t>акты</w:t>
      </w:r>
      <w:r w:rsidRPr="00464D1E">
        <w:rPr>
          <w:spacing w:val="-9"/>
        </w:rPr>
        <w:t xml:space="preserve"> </w:t>
      </w:r>
      <w:r w:rsidRPr="00464D1E">
        <w:t>организации,</w:t>
      </w:r>
      <w:r w:rsidRPr="00464D1E">
        <w:rPr>
          <w:spacing w:val="-9"/>
        </w:rPr>
        <w:t xml:space="preserve"> </w:t>
      </w:r>
      <w:r w:rsidRPr="00464D1E">
        <w:rPr>
          <w:spacing w:val="-2"/>
        </w:rPr>
        <w:t>определяющие:</w:t>
      </w:r>
    </w:p>
    <w:p w14:paraId="768D7E6C" w14:textId="77777777" w:rsidR="001F3090" w:rsidRPr="007A3372" w:rsidRDefault="005B3C51" w:rsidP="008F6F6E">
      <w:pPr>
        <w:pStyle w:val="a3"/>
        <w:ind w:right="148"/>
      </w:pPr>
      <w:r w:rsidRPr="007A3372">
        <w:t xml:space="preserve">порядок формирования и деятельность комиссии по отбору лиц, поступающих на обучение по образовательным программам среднего профессионального образования, интегрированных с образовательными программами основного общего и среднего общего </w:t>
      </w:r>
      <w:r w:rsidRPr="007A3372">
        <w:rPr>
          <w:spacing w:val="-2"/>
        </w:rPr>
        <w:t>образования;</w:t>
      </w:r>
    </w:p>
    <w:p w14:paraId="2D37FAC2" w14:textId="6D23F5DF" w:rsidR="001F3090" w:rsidRPr="00464D1E" w:rsidRDefault="00F20ED8" w:rsidP="008F6F6E">
      <w:pPr>
        <w:pStyle w:val="a3"/>
        <w:ind w:right="146"/>
      </w:pPr>
      <w:r w:rsidRPr="007A3372">
        <w:t xml:space="preserve">порядок формирования </w:t>
      </w:r>
      <w:r>
        <w:t xml:space="preserve">и </w:t>
      </w:r>
      <w:r w:rsidRPr="007A3372">
        <w:t xml:space="preserve">деятельность </w:t>
      </w:r>
      <w:r w:rsidRPr="00237C8A">
        <w:t>комиссии по приему, комиссий по индивидуальному отбору</w:t>
      </w:r>
      <w:r>
        <w:t xml:space="preserve"> и</w:t>
      </w:r>
      <w:r w:rsidRPr="00237C8A">
        <w:t xml:space="preserve"> апелляционной комиссии</w:t>
      </w:r>
      <w:r>
        <w:t xml:space="preserve"> по отбору лиц,</w:t>
      </w:r>
      <w:r w:rsidR="00E0272B">
        <w:t xml:space="preserve"> </w:t>
      </w:r>
      <w:r w:rsidR="00237C8A">
        <w:t>поступ</w:t>
      </w:r>
      <w:r>
        <w:t>ающих</w:t>
      </w:r>
      <w:r w:rsidR="00237C8A">
        <w:t xml:space="preserve"> на</w:t>
      </w:r>
      <w:r w:rsidR="00237C8A" w:rsidRPr="00237C8A">
        <w:t xml:space="preserve"> </w:t>
      </w:r>
      <w:r w:rsidR="005D598B">
        <w:t xml:space="preserve">обучение по </w:t>
      </w:r>
      <w:r w:rsidR="00237C8A" w:rsidRPr="00237C8A">
        <w:t>дополнительны</w:t>
      </w:r>
      <w:r w:rsidR="005D598B">
        <w:t>м</w:t>
      </w:r>
      <w:r w:rsidR="00237C8A" w:rsidRPr="00237C8A">
        <w:t xml:space="preserve"> предпрофессиональны</w:t>
      </w:r>
      <w:r w:rsidR="005D598B">
        <w:t>м</w:t>
      </w:r>
      <w:r w:rsidR="00237C8A" w:rsidRPr="00237C8A">
        <w:t xml:space="preserve"> программ</w:t>
      </w:r>
      <w:r w:rsidR="005D598B">
        <w:t>ам</w:t>
      </w:r>
      <w:r w:rsidR="00237C8A" w:rsidRPr="00237C8A">
        <w:t xml:space="preserve"> в области искусств</w:t>
      </w:r>
      <w:r w:rsidRPr="00464D1E">
        <w:rPr>
          <w:spacing w:val="-2"/>
        </w:rPr>
        <w:t>;</w:t>
      </w:r>
    </w:p>
    <w:p w14:paraId="579BB253" w14:textId="070971D6" w:rsidR="001F3090" w:rsidRPr="00C75B58" w:rsidRDefault="005B3C51" w:rsidP="008F6F6E">
      <w:pPr>
        <w:pStyle w:val="a3"/>
        <w:ind w:left="723" w:firstLine="0"/>
      </w:pPr>
      <w:r w:rsidRPr="00C75B58">
        <w:t>распорядительные</w:t>
      </w:r>
      <w:r w:rsidRPr="00C75B58">
        <w:rPr>
          <w:spacing w:val="-9"/>
        </w:rPr>
        <w:t xml:space="preserve"> </w:t>
      </w:r>
      <w:r w:rsidRPr="00C75B58">
        <w:t>акты</w:t>
      </w:r>
      <w:r w:rsidRPr="00C75B58">
        <w:rPr>
          <w:spacing w:val="-8"/>
        </w:rPr>
        <w:t xml:space="preserve"> </w:t>
      </w:r>
      <w:r w:rsidRPr="00C75B58">
        <w:t>организации,</w:t>
      </w:r>
      <w:r w:rsidRPr="00C75B58">
        <w:rPr>
          <w:spacing w:val="-7"/>
        </w:rPr>
        <w:t xml:space="preserve"> </w:t>
      </w:r>
      <w:r w:rsidRPr="00C75B58">
        <w:rPr>
          <w:spacing w:val="-2"/>
        </w:rPr>
        <w:t>определяющие:</w:t>
      </w:r>
      <w:r w:rsidR="00F20ED8" w:rsidRPr="00C75B58">
        <w:rPr>
          <w:spacing w:val="-2"/>
        </w:rPr>
        <w:t xml:space="preserve"> </w:t>
      </w:r>
    </w:p>
    <w:p w14:paraId="0B150FCB" w14:textId="71716657" w:rsidR="001F3090" w:rsidRPr="00C75B58" w:rsidRDefault="005B3C51" w:rsidP="008F6F6E">
      <w:pPr>
        <w:pStyle w:val="a3"/>
        <w:ind w:right="146"/>
      </w:pPr>
      <w:r w:rsidRPr="00C75B58">
        <w:t xml:space="preserve">состав </w:t>
      </w:r>
      <w:r w:rsidR="00E0272B" w:rsidRPr="00C75B58">
        <w:t xml:space="preserve">комиссии </w:t>
      </w:r>
      <w:r w:rsidRPr="00C75B58">
        <w:t>по отбору лиц, поступающих на обучение по образовательным программам среднего профессионального образования, интегрированных с образовательными программами основного общего и среднего общего образования;</w:t>
      </w:r>
    </w:p>
    <w:p w14:paraId="420B98F7" w14:textId="7DE4DC32" w:rsidR="001F3090" w:rsidRPr="00C75B58" w:rsidRDefault="005B3C51" w:rsidP="008F6F6E">
      <w:pPr>
        <w:pStyle w:val="a3"/>
        <w:ind w:right="151"/>
      </w:pPr>
      <w:r w:rsidRPr="00C75B58">
        <w:t xml:space="preserve">состав </w:t>
      </w:r>
      <w:r w:rsidR="00C75B58" w:rsidRPr="00C75B58">
        <w:t xml:space="preserve">комиссии по приему, апелляционной комиссии и </w:t>
      </w:r>
      <w:r w:rsidRPr="00C75B58">
        <w:t>комиссии по индивидуальному отбору поступающих на обучение по дополнительным предпрофессиональным программам в области искусств;</w:t>
      </w:r>
    </w:p>
    <w:p w14:paraId="51F81ABD" w14:textId="77777777" w:rsidR="001F3090" w:rsidRPr="0076640B" w:rsidRDefault="005B3C51" w:rsidP="008F6F6E">
      <w:pPr>
        <w:pStyle w:val="a3"/>
        <w:ind w:left="723" w:firstLine="0"/>
      </w:pPr>
      <w:r w:rsidRPr="0076640B">
        <w:t>локальные</w:t>
      </w:r>
      <w:r w:rsidRPr="0076640B">
        <w:rPr>
          <w:spacing w:val="-13"/>
        </w:rPr>
        <w:t xml:space="preserve"> </w:t>
      </w:r>
      <w:r w:rsidRPr="0076640B">
        <w:t>нормативные</w:t>
      </w:r>
      <w:r w:rsidRPr="0076640B">
        <w:rPr>
          <w:spacing w:val="-8"/>
        </w:rPr>
        <w:t xml:space="preserve"> </w:t>
      </w:r>
      <w:r w:rsidRPr="0076640B">
        <w:t>акты</w:t>
      </w:r>
      <w:r w:rsidRPr="0076640B">
        <w:rPr>
          <w:spacing w:val="-9"/>
        </w:rPr>
        <w:t xml:space="preserve"> </w:t>
      </w:r>
      <w:r w:rsidRPr="0076640B">
        <w:t>организации,</w:t>
      </w:r>
      <w:r w:rsidRPr="0076640B">
        <w:rPr>
          <w:spacing w:val="-9"/>
        </w:rPr>
        <w:t xml:space="preserve"> </w:t>
      </w:r>
      <w:r w:rsidRPr="0076640B">
        <w:rPr>
          <w:spacing w:val="-2"/>
        </w:rPr>
        <w:t>устанавливающие:</w:t>
      </w:r>
    </w:p>
    <w:p w14:paraId="3626AACA" w14:textId="77777777" w:rsidR="001F3090" w:rsidRPr="0076640B" w:rsidRDefault="005B3C51" w:rsidP="008F6F6E">
      <w:pPr>
        <w:pStyle w:val="a3"/>
        <w:ind w:right="150"/>
      </w:pPr>
      <w:r w:rsidRPr="0076640B">
        <w:t>требования, предъявляемые к уровню творческих способностей и физическим данным поступающих (по каждой форме проведения отбора);</w:t>
      </w:r>
    </w:p>
    <w:p w14:paraId="0472D0F7" w14:textId="77777777" w:rsidR="001F3090" w:rsidRPr="0076640B" w:rsidRDefault="005B3C51" w:rsidP="008F6F6E">
      <w:pPr>
        <w:pStyle w:val="a3"/>
        <w:ind w:left="723" w:firstLine="0"/>
      </w:pPr>
      <w:r w:rsidRPr="0076640B">
        <w:t>систему</w:t>
      </w:r>
      <w:r w:rsidRPr="0076640B">
        <w:rPr>
          <w:spacing w:val="-8"/>
        </w:rPr>
        <w:t xml:space="preserve"> </w:t>
      </w:r>
      <w:r w:rsidRPr="0076640B">
        <w:t>оценок,</w:t>
      </w:r>
      <w:r w:rsidRPr="0076640B">
        <w:rPr>
          <w:spacing w:val="-5"/>
        </w:rPr>
        <w:t xml:space="preserve"> </w:t>
      </w:r>
      <w:r w:rsidRPr="0076640B">
        <w:t>применяемую</w:t>
      </w:r>
      <w:r w:rsidRPr="0076640B">
        <w:rPr>
          <w:spacing w:val="-5"/>
        </w:rPr>
        <w:t xml:space="preserve"> </w:t>
      </w:r>
      <w:r w:rsidRPr="0076640B">
        <w:t>при</w:t>
      </w:r>
      <w:r w:rsidRPr="0076640B">
        <w:rPr>
          <w:spacing w:val="-4"/>
        </w:rPr>
        <w:t xml:space="preserve"> </w:t>
      </w:r>
      <w:r w:rsidRPr="0076640B">
        <w:t>проведении</w:t>
      </w:r>
      <w:r w:rsidRPr="0076640B">
        <w:rPr>
          <w:spacing w:val="-4"/>
        </w:rPr>
        <w:t xml:space="preserve"> </w:t>
      </w:r>
      <w:r w:rsidRPr="0076640B">
        <w:t>приема</w:t>
      </w:r>
      <w:r w:rsidRPr="0076640B">
        <w:rPr>
          <w:spacing w:val="-5"/>
        </w:rPr>
        <w:t xml:space="preserve"> </w:t>
      </w:r>
      <w:r w:rsidRPr="0076640B">
        <w:t>в</w:t>
      </w:r>
      <w:r w:rsidRPr="0076640B">
        <w:rPr>
          <w:spacing w:val="-6"/>
        </w:rPr>
        <w:t xml:space="preserve"> </w:t>
      </w:r>
      <w:r w:rsidRPr="0076640B">
        <w:rPr>
          <w:spacing w:val="-2"/>
        </w:rPr>
        <w:t>организацию;</w:t>
      </w:r>
    </w:p>
    <w:p w14:paraId="43C75571" w14:textId="77777777" w:rsidR="001F3090" w:rsidRPr="0076640B" w:rsidRDefault="005B3C51" w:rsidP="008F6F6E">
      <w:pPr>
        <w:pStyle w:val="a3"/>
        <w:ind w:right="150"/>
      </w:pPr>
      <w:r w:rsidRPr="0076640B">
        <w:t xml:space="preserve">условия и </w:t>
      </w:r>
      <w:r w:rsidRPr="0076640B">
        <w:t>особенности проведения приема для поступающих с ограниченными возможностями здоровья;</w:t>
      </w:r>
    </w:p>
    <w:p w14:paraId="661A85CD" w14:textId="2A2A31E2" w:rsidR="00E90009" w:rsidRPr="00464D1E" w:rsidRDefault="00E90009" w:rsidP="008F6F6E">
      <w:pPr>
        <w:pStyle w:val="a3"/>
        <w:ind w:right="150"/>
      </w:pPr>
      <w:r w:rsidRPr="00E90009">
        <w:t>личные дела поступающих, зачисленных в организацию на обучение;</w:t>
      </w:r>
    </w:p>
    <w:p w14:paraId="5125B55A" w14:textId="77777777" w:rsidR="001F3090" w:rsidRPr="00464D1E" w:rsidRDefault="005B3C51" w:rsidP="00430598">
      <w:pPr>
        <w:pStyle w:val="a5"/>
        <w:numPr>
          <w:ilvl w:val="0"/>
          <w:numId w:val="2"/>
        </w:numPr>
        <w:tabs>
          <w:tab w:val="left" w:pos="1182"/>
        </w:tabs>
        <w:ind w:left="2" w:right="151" w:firstLine="720"/>
        <w:rPr>
          <w:i/>
          <w:iCs/>
          <w:sz w:val="24"/>
        </w:rPr>
      </w:pPr>
      <w:r w:rsidRPr="00464D1E">
        <w:rPr>
          <w:i/>
          <w:iCs/>
          <w:sz w:val="24"/>
        </w:rPr>
        <w:t xml:space="preserve">документы, подтверждающие исполнение каждого из пунктов ранее выданного </w:t>
      </w:r>
      <w:r w:rsidRPr="00464D1E">
        <w:rPr>
          <w:i/>
          <w:iCs/>
          <w:spacing w:val="-2"/>
          <w:sz w:val="24"/>
        </w:rPr>
        <w:t>предписания.</w:t>
      </w:r>
    </w:p>
    <w:sectPr w:rsidR="001F3090" w:rsidRPr="00464D1E" w:rsidSect="005B3C51">
      <w:headerReference w:type="default" r:id="rId19"/>
      <w:pgSz w:w="11910" w:h="16840"/>
      <w:pgMar w:top="1440" w:right="708" w:bottom="280" w:left="1133" w:header="1135"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23ABD" w14:textId="77777777" w:rsidR="00D77BF9" w:rsidRDefault="00D77BF9">
      <w:r>
        <w:separator/>
      </w:r>
    </w:p>
  </w:endnote>
  <w:endnote w:type="continuationSeparator" w:id="0">
    <w:p w14:paraId="1D563148" w14:textId="77777777" w:rsidR="00D77BF9" w:rsidRDefault="00D77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61039" w14:textId="77777777" w:rsidR="00D77BF9" w:rsidRDefault="00D77BF9">
      <w:r>
        <w:separator/>
      </w:r>
    </w:p>
  </w:footnote>
  <w:footnote w:type="continuationSeparator" w:id="0">
    <w:p w14:paraId="790AA102" w14:textId="77777777" w:rsidR="00D77BF9" w:rsidRDefault="00D77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D3908" w14:textId="77777777" w:rsidR="001F3090" w:rsidRDefault="005B3C51">
    <w:pPr>
      <w:pStyle w:val="a3"/>
      <w:spacing w:line="14" w:lineRule="auto"/>
      <w:ind w:left="0" w:firstLine="0"/>
      <w:jc w:val="left"/>
      <w:rPr>
        <w:sz w:val="20"/>
      </w:rPr>
    </w:pPr>
    <w:r>
      <w:rPr>
        <w:noProof/>
        <w:sz w:val="20"/>
      </w:rPr>
      <mc:AlternateContent>
        <mc:Choice Requires="wps">
          <w:drawing>
            <wp:anchor distT="0" distB="0" distL="0" distR="0" simplePos="0" relativeHeight="251658240" behindDoc="1" locked="0" layoutInCell="1" allowOverlap="1" wp14:anchorId="761EAC2E" wp14:editId="11C06470">
              <wp:simplePos x="0" y="0"/>
              <wp:positionH relativeFrom="page">
                <wp:posOffset>3775709</wp:posOffset>
              </wp:positionH>
              <wp:positionV relativeFrom="page">
                <wp:posOffset>707966</wp:posOffset>
              </wp:positionV>
              <wp:extent cx="191135"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222885"/>
                      </a:xfrm>
                      <a:prstGeom prst="rect">
                        <a:avLst/>
                      </a:prstGeom>
                    </wps:spPr>
                    <wps:txbx>
                      <w:txbxContent>
                        <w:p w14:paraId="1BEDC7EF" w14:textId="77777777" w:rsidR="001F3090" w:rsidRPr="00E31D62" w:rsidRDefault="005B3C51">
                          <w:pPr>
                            <w:pStyle w:val="a3"/>
                            <w:spacing w:before="24"/>
                            <w:ind w:left="20" w:firstLine="0"/>
                            <w:jc w:val="left"/>
                          </w:pPr>
                          <w:r w:rsidRPr="00E31D62">
                            <w:rPr>
                              <w:spacing w:val="-5"/>
                            </w:rPr>
                            <w:fldChar w:fldCharType="begin"/>
                          </w:r>
                          <w:r w:rsidRPr="00E31D62">
                            <w:rPr>
                              <w:spacing w:val="-5"/>
                            </w:rPr>
                            <w:instrText xml:space="preserve"> PAGE </w:instrText>
                          </w:r>
                          <w:r w:rsidRPr="00E31D62">
                            <w:rPr>
                              <w:spacing w:val="-5"/>
                            </w:rPr>
                            <w:fldChar w:fldCharType="separate"/>
                          </w:r>
                          <w:r w:rsidRPr="00E31D62">
                            <w:rPr>
                              <w:spacing w:val="-5"/>
                            </w:rPr>
                            <w:t>10</w:t>
                          </w:r>
                          <w:r w:rsidRPr="00E31D62">
                            <w:rPr>
                              <w:spacing w:val="-5"/>
                            </w:rPr>
                            <w:fldChar w:fldCharType="end"/>
                          </w:r>
                        </w:p>
                      </w:txbxContent>
                    </wps:txbx>
                    <wps:bodyPr wrap="square" lIns="0" tIns="0" rIns="0" bIns="0" rtlCol="0">
                      <a:noAutofit/>
                    </wps:bodyPr>
                  </wps:wsp>
                </a:graphicData>
              </a:graphic>
            </wp:anchor>
          </w:drawing>
        </mc:Choice>
        <mc:Fallback>
          <w:pict>
            <v:shapetype w14:anchorId="761EAC2E" id="_x0000_t202" coordsize="21600,21600" o:spt="202" path="m,l,21600r21600,l21600,xe">
              <v:stroke joinstyle="miter"/>
              <v:path gradientshapeok="t" o:connecttype="rect"/>
            </v:shapetype>
            <v:shape id="Textbox 1" o:spid="_x0000_s1026" type="#_x0000_t202" style="position:absolute;margin-left:297.3pt;margin-top:55.75pt;width:15.05pt;height:17.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" filled="f" stroked="f">
              <v:textbox inset="0,0,0,0">
                <w:txbxContent>
                  <w:p w14:paraId="1BEDC7EF" w14:textId="77777777" w:rsidR="001F3090" w:rsidRPr="00E31D62" w:rsidRDefault="005B3C51">
                    <w:pPr>
                      <w:pStyle w:val="a3"/>
                      <w:spacing w:before="24"/>
                      <w:ind w:left="20" w:firstLine="0"/>
                      <w:jc w:val="left"/>
                    </w:pPr>
                    <w:r w:rsidRPr="00E31D62">
                      <w:rPr>
                        <w:spacing w:val="-5"/>
                      </w:rPr>
                      <w:fldChar w:fldCharType="begin"/>
                    </w:r>
                    <w:r w:rsidRPr="00E31D62">
                      <w:rPr>
                        <w:spacing w:val="-5"/>
                      </w:rPr>
                      <w:instrText xml:space="preserve"> PAGE </w:instrText>
                    </w:r>
                    <w:r w:rsidRPr="00E31D62">
                      <w:rPr>
                        <w:spacing w:val="-5"/>
                      </w:rPr>
                      <w:fldChar w:fldCharType="separate"/>
                    </w:r>
                    <w:r w:rsidRPr="00E31D62">
                      <w:rPr>
                        <w:spacing w:val="-5"/>
                      </w:rPr>
                      <w:t>10</w:t>
                    </w:r>
                    <w:r w:rsidRPr="00E31D62">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A7565"/>
    <w:multiLevelType w:val="hybridMultilevel"/>
    <w:tmpl w:val="05305C0E"/>
    <w:lvl w:ilvl="0" w:tplc="04190001">
      <w:start w:val="1"/>
      <w:numFmt w:val="bullet"/>
      <w:lvlText w:val=""/>
      <w:lvlJc w:val="left"/>
      <w:pPr>
        <w:ind w:left="1442" w:hanging="360"/>
      </w:pPr>
      <w:rPr>
        <w:rFonts w:ascii="Symbol" w:hAnsi="Symbol" w:hint="default"/>
      </w:rPr>
    </w:lvl>
    <w:lvl w:ilvl="1" w:tplc="04190003" w:tentative="1">
      <w:start w:val="1"/>
      <w:numFmt w:val="bullet"/>
      <w:lvlText w:val="o"/>
      <w:lvlJc w:val="left"/>
      <w:pPr>
        <w:ind w:left="2162" w:hanging="360"/>
      </w:pPr>
      <w:rPr>
        <w:rFonts w:ascii="Courier New" w:hAnsi="Courier New" w:cs="Courier New" w:hint="default"/>
      </w:rPr>
    </w:lvl>
    <w:lvl w:ilvl="2" w:tplc="04190005" w:tentative="1">
      <w:start w:val="1"/>
      <w:numFmt w:val="bullet"/>
      <w:lvlText w:val=""/>
      <w:lvlJc w:val="left"/>
      <w:pPr>
        <w:ind w:left="2882" w:hanging="360"/>
      </w:pPr>
      <w:rPr>
        <w:rFonts w:ascii="Wingdings" w:hAnsi="Wingdings" w:hint="default"/>
      </w:rPr>
    </w:lvl>
    <w:lvl w:ilvl="3" w:tplc="04190001" w:tentative="1">
      <w:start w:val="1"/>
      <w:numFmt w:val="bullet"/>
      <w:lvlText w:val=""/>
      <w:lvlJc w:val="left"/>
      <w:pPr>
        <w:ind w:left="3602" w:hanging="360"/>
      </w:pPr>
      <w:rPr>
        <w:rFonts w:ascii="Symbol" w:hAnsi="Symbol" w:hint="default"/>
      </w:rPr>
    </w:lvl>
    <w:lvl w:ilvl="4" w:tplc="04190003" w:tentative="1">
      <w:start w:val="1"/>
      <w:numFmt w:val="bullet"/>
      <w:lvlText w:val="o"/>
      <w:lvlJc w:val="left"/>
      <w:pPr>
        <w:ind w:left="4322" w:hanging="360"/>
      </w:pPr>
      <w:rPr>
        <w:rFonts w:ascii="Courier New" w:hAnsi="Courier New" w:cs="Courier New" w:hint="default"/>
      </w:rPr>
    </w:lvl>
    <w:lvl w:ilvl="5" w:tplc="04190005" w:tentative="1">
      <w:start w:val="1"/>
      <w:numFmt w:val="bullet"/>
      <w:lvlText w:val=""/>
      <w:lvlJc w:val="left"/>
      <w:pPr>
        <w:ind w:left="5042" w:hanging="360"/>
      </w:pPr>
      <w:rPr>
        <w:rFonts w:ascii="Wingdings" w:hAnsi="Wingdings" w:hint="default"/>
      </w:rPr>
    </w:lvl>
    <w:lvl w:ilvl="6" w:tplc="04190001" w:tentative="1">
      <w:start w:val="1"/>
      <w:numFmt w:val="bullet"/>
      <w:lvlText w:val=""/>
      <w:lvlJc w:val="left"/>
      <w:pPr>
        <w:ind w:left="5762" w:hanging="360"/>
      </w:pPr>
      <w:rPr>
        <w:rFonts w:ascii="Symbol" w:hAnsi="Symbol" w:hint="default"/>
      </w:rPr>
    </w:lvl>
    <w:lvl w:ilvl="7" w:tplc="04190003" w:tentative="1">
      <w:start w:val="1"/>
      <w:numFmt w:val="bullet"/>
      <w:lvlText w:val="o"/>
      <w:lvlJc w:val="left"/>
      <w:pPr>
        <w:ind w:left="6482" w:hanging="360"/>
      </w:pPr>
      <w:rPr>
        <w:rFonts w:ascii="Courier New" w:hAnsi="Courier New" w:cs="Courier New" w:hint="default"/>
      </w:rPr>
    </w:lvl>
    <w:lvl w:ilvl="8" w:tplc="04190005" w:tentative="1">
      <w:start w:val="1"/>
      <w:numFmt w:val="bullet"/>
      <w:lvlText w:val=""/>
      <w:lvlJc w:val="left"/>
      <w:pPr>
        <w:ind w:left="7202" w:hanging="360"/>
      </w:pPr>
      <w:rPr>
        <w:rFonts w:ascii="Wingdings" w:hAnsi="Wingdings" w:hint="default"/>
      </w:rPr>
    </w:lvl>
  </w:abstractNum>
  <w:abstractNum w:abstractNumId="1" w15:restartNumberingAfterBreak="0">
    <w:nsid w:val="2FB60EF7"/>
    <w:multiLevelType w:val="hybridMultilevel"/>
    <w:tmpl w:val="A1469C72"/>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2" w15:restartNumberingAfterBreak="0">
    <w:nsid w:val="3AEF149E"/>
    <w:multiLevelType w:val="hybridMultilevel"/>
    <w:tmpl w:val="82708F3A"/>
    <w:lvl w:ilvl="0" w:tplc="3732CABA">
      <w:start w:val="1"/>
      <w:numFmt w:val="decimal"/>
      <w:lvlText w:val="%1)"/>
      <w:lvlJc w:val="left"/>
      <w:pPr>
        <w:ind w:left="1312" w:hanging="320"/>
      </w:pPr>
      <w:rPr>
        <w:rFonts w:ascii="Times New Roman" w:eastAsia="Times New Roman" w:hAnsi="Times New Roman" w:cs="Times New Roman" w:hint="default"/>
        <w:b w:val="0"/>
        <w:bCs w:val="0"/>
        <w:i/>
        <w:iCs/>
        <w:color w:val="auto"/>
        <w:spacing w:val="0"/>
        <w:w w:val="100"/>
        <w:sz w:val="24"/>
        <w:szCs w:val="24"/>
        <w:lang w:val="ru-RU" w:eastAsia="en-US" w:bidi="ar-SA"/>
      </w:rPr>
    </w:lvl>
    <w:lvl w:ilvl="1" w:tplc="27FA0AE4">
      <w:numFmt w:val="bullet"/>
      <w:lvlText w:val="•"/>
      <w:lvlJc w:val="left"/>
      <w:pPr>
        <w:ind w:left="3" w:hanging="414"/>
      </w:pPr>
      <w:rPr>
        <w:rFonts w:ascii="Arial MT" w:eastAsia="Arial MT" w:hAnsi="Arial MT" w:cs="Arial MT" w:hint="default"/>
        <w:b w:val="0"/>
        <w:bCs w:val="0"/>
        <w:i w:val="0"/>
        <w:iCs w:val="0"/>
        <w:spacing w:val="0"/>
        <w:w w:val="101"/>
        <w:sz w:val="24"/>
        <w:szCs w:val="24"/>
        <w:lang w:val="ru-RU" w:eastAsia="en-US" w:bidi="ar-SA"/>
      </w:rPr>
    </w:lvl>
    <w:lvl w:ilvl="2" w:tplc="4178F042">
      <w:numFmt w:val="bullet"/>
      <w:lvlText w:val="•"/>
      <w:lvlJc w:val="left"/>
      <w:pPr>
        <w:ind w:left="2012" w:hanging="414"/>
      </w:pPr>
      <w:rPr>
        <w:rFonts w:hint="default"/>
        <w:lang w:val="ru-RU" w:eastAsia="en-US" w:bidi="ar-SA"/>
      </w:rPr>
    </w:lvl>
    <w:lvl w:ilvl="3" w:tplc="97F656CA">
      <w:numFmt w:val="bullet"/>
      <w:lvlText w:val="•"/>
      <w:lvlJc w:val="left"/>
      <w:pPr>
        <w:ind w:left="3019" w:hanging="414"/>
      </w:pPr>
      <w:rPr>
        <w:rFonts w:hint="default"/>
        <w:lang w:val="ru-RU" w:eastAsia="en-US" w:bidi="ar-SA"/>
      </w:rPr>
    </w:lvl>
    <w:lvl w:ilvl="4" w:tplc="1EAE3896">
      <w:numFmt w:val="bullet"/>
      <w:lvlText w:val="•"/>
      <w:lvlJc w:val="left"/>
      <w:pPr>
        <w:ind w:left="4025" w:hanging="414"/>
      </w:pPr>
      <w:rPr>
        <w:rFonts w:hint="default"/>
        <w:lang w:val="ru-RU" w:eastAsia="en-US" w:bidi="ar-SA"/>
      </w:rPr>
    </w:lvl>
    <w:lvl w:ilvl="5" w:tplc="6590A2EC">
      <w:numFmt w:val="bullet"/>
      <w:lvlText w:val="•"/>
      <w:lvlJc w:val="left"/>
      <w:pPr>
        <w:ind w:left="5032" w:hanging="414"/>
      </w:pPr>
      <w:rPr>
        <w:rFonts w:hint="default"/>
        <w:lang w:val="ru-RU" w:eastAsia="en-US" w:bidi="ar-SA"/>
      </w:rPr>
    </w:lvl>
    <w:lvl w:ilvl="6" w:tplc="A7BC7CCA">
      <w:numFmt w:val="bullet"/>
      <w:lvlText w:val="•"/>
      <w:lvlJc w:val="left"/>
      <w:pPr>
        <w:ind w:left="6038" w:hanging="414"/>
      </w:pPr>
      <w:rPr>
        <w:rFonts w:hint="default"/>
        <w:lang w:val="ru-RU" w:eastAsia="en-US" w:bidi="ar-SA"/>
      </w:rPr>
    </w:lvl>
    <w:lvl w:ilvl="7" w:tplc="CB0C15FC">
      <w:numFmt w:val="bullet"/>
      <w:lvlText w:val="•"/>
      <w:lvlJc w:val="left"/>
      <w:pPr>
        <w:ind w:left="7045" w:hanging="414"/>
      </w:pPr>
      <w:rPr>
        <w:rFonts w:hint="default"/>
        <w:lang w:val="ru-RU" w:eastAsia="en-US" w:bidi="ar-SA"/>
      </w:rPr>
    </w:lvl>
    <w:lvl w:ilvl="8" w:tplc="A860DB54">
      <w:numFmt w:val="bullet"/>
      <w:lvlText w:val="•"/>
      <w:lvlJc w:val="left"/>
      <w:pPr>
        <w:ind w:left="8051" w:hanging="414"/>
      </w:pPr>
      <w:rPr>
        <w:rFonts w:hint="default"/>
        <w:lang w:val="ru-RU" w:eastAsia="en-US" w:bidi="ar-SA"/>
      </w:rPr>
    </w:lvl>
  </w:abstractNum>
  <w:abstractNum w:abstractNumId="3" w15:restartNumberingAfterBreak="0">
    <w:nsid w:val="3DF06A63"/>
    <w:multiLevelType w:val="hybridMultilevel"/>
    <w:tmpl w:val="5C965A88"/>
    <w:lvl w:ilvl="0" w:tplc="04190001">
      <w:start w:val="1"/>
      <w:numFmt w:val="bullet"/>
      <w:lvlText w:val=""/>
      <w:lvlJc w:val="left"/>
      <w:pPr>
        <w:ind w:left="2162" w:hanging="360"/>
      </w:pPr>
      <w:rPr>
        <w:rFonts w:ascii="Symbol" w:hAnsi="Symbol" w:hint="default"/>
      </w:rPr>
    </w:lvl>
    <w:lvl w:ilvl="1" w:tplc="04190003" w:tentative="1">
      <w:start w:val="1"/>
      <w:numFmt w:val="bullet"/>
      <w:lvlText w:val="o"/>
      <w:lvlJc w:val="left"/>
      <w:pPr>
        <w:ind w:left="2882" w:hanging="360"/>
      </w:pPr>
      <w:rPr>
        <w:rFonts w:ascii="Courier New" w:hAnsi="Courier New" w:cs="Courier New" w:hint="default"/>
      </w:rPr>
    </w:lvl>
    <w:lvl w:ilvl="2" w:tplc="04190005" w:tentative="1">
      <w:start w:val="1"/>
      <w:numFmt w:val="bullet"/>
      <w:lvlText w:val=""/>
      <w:lvlJc w:val="left"/>
      <w:pPr>
        <w:ind w:left="3602" w:hanging="360"/>
      </w:pPr>
      <w:rPr>
        <w:rFonts w:ascii="Wingdings" w:hAnsi="Wingdings" w:hint="default"/>
      </w:rPr>
    </w:lvl>
    <w:lvl w:ilvl="3" w:tplc="04190001" w:tentative="1">
      <w:start w:val="1"/>
      <w:numFmt w:val="bullet"/>
      <w:lvlText w:val=""/>
      <w:lvlJc w:val="left"/>
      <w:pPr>
        <w:ind w:left="4322" w:hanging="360"/>
      </w:pPr>
      <w:rPr>
        <w:rFonts w:ascii="Symbol" w:hAnsi="Symbol" w:hint="default"/>
      </w:rPr>
    </w:lvl>
    <w:lvl w:ilvl="4" w:tplc="04190003" w:tentative="1">
      <w:start w:val="1"/>
      <w:numFmt w:val="bullet"/>
      <w:lvlText w:val="o"/>
      <w:lvlJc w:val="left"/>
      <w:pPr>
        <w:ind w:left="5042" w:hanging="360"/>
      </w:pPr>
      <w:rPr>
        <w:rFonts w:ascii="Courier New" w:hAnsi="Courier New" w:cs="Courier New" w:hint="default"/>
      </w:rPr>
    </w:lvl>
    <w:lvl w:ilvl="5" w:tplc="04190005" w:tentative="1">
      <w:start w:val="1"/>
      <w:numFmt w:val="bullet"/>
      <w:lvlText w:val=""/>
      <w:lvlJc w:val="left"/>
      <w:pPr>
        <w:ind w:left="5762" w:hanging="360"/>
      </w:pPr>
      <w:rPr>
        <w:rFonts w:ascii="Wingdings" w:hAnsi="Wingdings" w:hint="default"/>
      </w:rPr>
    </w:lvl>
    <w:lvl w:ilvl="6" w:tplc="04190001" w:tentative="1">
      <w:start w:val="1"/>
      <w:numFmt w:val="bullet"/>
      <w:lvlText w:val=""/>
      <w:lvlJc w:val="left"/>
      <w:pPr>
        <w:ind w:left="6482" w:hanging="360"/>
      </w:pPr>
      <w:rPr>
        <w:rFonts w:ascii="Symbol" w:hAnsi="Symbol" w:hint="default"/>
      </w:rPr>
    </w:lvl>
    <w:lvl w:ilvl="7" w:tplc="04190003" w:tentative="1">
      <w:start w:val="1"/>
      <w:numFmt w:val="bullet"/>
      <w:lvlText w:val="o"/>
      <w:lvlJc w:val="left"/>
      <w:pPr>
        <w:ind w:left="7202" w:hanging="360"/>
      </w:pPr>
      <w:rPr>
        <w:rFonts w:ascii="Courier New" w:hAnsi="Courier New" w:cs="Courier New" w:hint="default"/>
      </w:rPr>
    </w:lvl>
    <w:lvl w:ilvl="8" w:tplc="04190005" w:tentative="1">
      <w:start w:val="1"/>
      <w:numFmt w:val="bullet"/>
      <w:lvlText w:val=""/>
      <w:lvlJc w:val="left"/>
      <w:pPr>
        <w:ind w:left="7922" w:hanging="360"/>
      </w:pPr>
      <w:rPr>
        <w:rFonts w:ascii="Wingdings" w:hAnsi="Wingdings" w:hint="default"/>
      </w:rPr>
    </w:lvl>
  </w:abstractNum>
  <w:abstractNum w:abstractNumId="4" w15:restartNumberingAfterBreak="0">
    <w:nsid w:val="3FEC78FF"/>
    <w:multiLevelType w:val="hybridMultilevel"/>
    <w:tmpl w:val="286E7EA2"/>
    <w:lvl w:ilvl="0" w:tplc="04190001">
      <w:start w:val="1"/>
      <w:numFmt w:val="bullet"/>
      <w:lvlText w:val=""/>
      <w:lvlJc w:val="left"/>
      <w:pPr>
        <w:ind w:left="1442" w:hanging="360"/>
      </w:pPr>
      <w:rPr>
        <w:rFonts w:ascii="Symbol" w:hAnsi="Symbol" w:hint="default"/>
      </w:rPr>
    </w:lvl>
    <w:lvl w:ilvl="1" w:tplc="04190003" w:tentative="1">
      <w:start w:val="1"/>
      <w:numFmt w:val="bullet"/>
      <w:lvlText w:val="o"/>
      <w:lvlJc w:val="left"/>
      <w:pPr>
        <w:ind w:left="2162" w:hanging="360"/>
      </w:pPr>
      <w:rPr>
        <w:rFonts w:ascii="Courier New" w:hAnsi="Courier New" w:cs="Courier New" w:hint="default"/>
      </w:rPr>
    </w:lvl>
    <w:lvl w:ilvl="2" w:tplc="04190005" w:tentative="1">
      <w:start w:val="1"/>
      <w:numFmt w:val="bullet"/>
      <w:lvlText w:val=""/>
      <w:lvlJc w:val="left"/>
      <w:pPr>
        <w:ind w:left="2882" w:hanging="360"/>
      </w:pPr>
      <w:rPr>
        <w:rFonts w:ascii="Wingdings" w:hAnsi="Wingdings" w:hint="default"/>
      </w:rPr>
    </w:lvl>
    <w:lvl w:ilvl="3" w:tplc="04190001" w:tentative="1">
      <w:start w:val="1"/>
      <w:numFmt w:val="bullet"/>
      <w:lvlText w:val=""/>
      <w:lvlJc w:val="left"/>
      <w:pPr>
        <w:ind w:left="3602" w:hanging="360"/>
      </w:pPr>
      <w:rPr>
        <w:rFonts w:ascii="Symbol" w:hAnsi="Symbol" w:hint="default"/>
      </w:rPr>
    </w:lvl>
    <w:lvl w:ilvl="4" w:tplc="04190003" w:tentative="1">
      <w:start w:val="1"/>
      <w:numFmt w:val="bullet"/>
      <w:lvlText w:val="o"/>
      <w:lvlJc w:val="left"/>
      <w:pPr>
        <w:ind w:left="4322" w:hanging="360"/>
      </w:pPr>
      <w:rPr>
        <w:rFonts w:ascii="Courier New" w:hAnsi="Courier New" w:cs="Courier New" w:hint="default"/>
      </w:rPr>
    </w:lvl>
    <w:lvl w:ilvl="5" w:tplc="04190005" w:tentative="1">
      <w:start w:val="1"/>
      <w:numFmt w:val="bullet"/>
      <w:lvlText w:val=""/>
      <w:lvlJc w:val="left"/>
      <w:pPr>
        <w:ind w:left="5042" w:hanging="360"/>
      </w:pPr>
      <w:rPr>
        <w:rFonts w:ascii="Wingdings" w:hAnsi="Wingdings" w:hint="default"/>
      </w:rPr>
    </w:lvl>
    <w:lvl w:ilvl="6" w:tplc="04190001" w:tentative="1">
      <w:start w:val="1"/>
      <w:numFmt w:val="bullet"/>
      <w:lvlText w:val=""/>
      <w:lvlJc w:val="left"/>
      <w:pPr>
        <w:ind w:left="5762" w:hanging="360"/>
      </w:pPr>
      <w:rPr>
        <w:rFonts w:ascii="Symbol" w:hAnsi="Symbol" w:hint="default"/>
      </w:rPr>
    </w:lvl>
    <w:lvl w:ilvl="7" w:tplc="04190003" w:tentative="1">
      <w:start w:val="1"/>
      <w:numFmt w:val="bullet"/>
      <w:lvlText w:val="o"/>
      <w:lvlJc w:val="left"/>
      <w:pPr>
        <w:ind w:left="6482" w:hanging="360"/>
      </w:pPr>
      <w:rPr>
        <w:rFonts w:ascii="Courier New" w:hAnsi="Courier New" w:cs="Courier New" w:hint="default"/>
      </w:rPr>
    </w:lvl>
    <w:lvl w:ilvl="8" w:tplc="04190005" w:tentative="1">
      <w:start w:val="1"/>
      <w:numFmt w:val="bullet"/>
      <w:lvlText w:val=""/>
      <w:lvlJc w:val="left"/>
      <w:pPr>
        <w:ind w:left="7202" w:hanging="360"/>
      </w:pPr>
      <w:rPr>
        <w:rFonts w:ascii="Wingdings" w:hAnsi="Wingdings" w:hint="default"/>
      </w:rPr>
    </w:lvl>
  </w:abstractNum>
  <w:abstractNum w:abstractNumId="5" w15:restartNumberingAfterBreak="0">
    <w:nsid w:val="5A391297"/>
    <w:multiLevelType w:val="hybridMultilevel"/>
    <w:tmpl w:val="A45284BC"/>
    <w:lvl w:ilvl="0" w:tplc="C0088F70">
      <w:numFmt w:val="bullet"/>
      <w:lvlText w:val="•"/>
      <w:lvlJc w:val="left"/>
      <w:pPr>
        <w:ind w:left="3" w:hanging="680"/>
      </w:pPr>
      <w:rPr>
        <w:rFonts w:ascii="Arial MT" w:eastAsia="Arial MT" w:hAnsi="Arial MT" w:cs="Arial MT" w:hint="default"/>
        <w:b w:val="0"/>
        <w:bCs w:val="0"/>
        <w:i w:val="0"/>
        <w:iCs w:val="0"/>
        <w:spacing w:val="0"/>
        <w:w w:val="101"/>
        <w:sz w:val="24"/>
        <w:szCs w:val="24"/>
        <w:lang w:val="ru-RU" w:eastAsia="en-US" w:bidi="ar-SA"/>
      </w:rPr>
    </w:lvl>
    <w:lvl w:ilvl="1" w:tplc="21D068DC">
      <w:numFmt w:val="bullet"/>
      <w:lvlText w:val="•"/>
      <w:lvlJc w:val="left"/>
      <w:pPr>
        <w:ind w:left="1006" w:hanging="680"/>
      </w:pPr>
      <w:rPr>
        <w:rFonts w:hint="default"/>
        <w:lang w:val="ru-RU" w:eastAsia="en-US" w:bidi="ar-SA"/>
      </w:rPr>
    </w:lvl>
    <w:lvl w:ilvl="2" w:tplc="3E28DC7A">
      <w:numFmt w:val="bullet"/>
      <w:lvlText w:val="•"/>
      <w:lvlJc w:val="left"/>
      <w:pPr>
        <w:ind w:left="2012" w:hanging="680"/>
      </w:pPr>
      <w:rPr>
        <w:rFonts w:hint="default"/>
        <w:lang w:val="ru-RU" w:eastAsia="en-US" w:bidi="ar-SA"/>
      </w:rPr>
    </w:lvl>
    <w:lvl w:ilvl="3" w:tplc="EFA647B2">
      <w:numFmt w:val="bullet"/>
      <w:lvlText w:val="•"/>
      <w:lvlJc w:val="left"/>
      <w:pPr>
        <w:ind w:left="3019" w:hanging="680"/>
      </w:pPr>
      <w:rPr>
        <w:rFonts w:hint="default"/>
        <w:lang w:val="ru-RU" w:eastAsia="en-US" w:bidi="ar-SA"/>
      </w:rPr>
    </w:lvl>
    <w:lvl w:ilvl="4" w:tplc="EE8043A8">
      <w:numFmt w:val="bullet"/>
      <w:lvlText w:val="•"/>
      <w:lvlJc w:val="left"/>
      <w:pPr>
        <w:ind w:left="4025" w:hanging="680"/>
      </w:pPr>
      <w:rPr>
        <w:rFonts w:hint="default"/>
        <w:lang w:val="ru-RU" w:eastAsia="en-US" w:bidi="ar-SA"/>
      </w:rPr>
    </w:lvl>
    <w:lvl w:ilvl="5" w:tplc="D8FE4B1C">
      <w:numFmt w:val="bullet"/>
      <w:lvlText w:val="•"/>
      <w:lvlJc w:val="left"/>
      <w:pPr>
        <w:ind w:left="5032" w:hanging="680"/>
      </w:pPr>
      <w:rPr>
        <w:rFonts w:hint="default"/>
        <w:lang w:val="ru-RU" w:eastAsia="en-US" w:bidi="ar-SA"/>
      </w:rPr>
    </w:lvl>
    <w:lvl w:ilvl="6" w:tplc="085ABF3A">
      <w:numFmt w:val="bullet"/>
      <w:lvlText w:val="•"/>
      <w:lvlJc w:val="left"/>
      <w:pPr>
        <w:ind w:left="6038" w:hanging="680"/>
      </w:pPr>
      <w:rPr>
        <w:rFonts w:hint="default"/>
        <w:lang w:val="ru-RU" w:eastAsia="en-US" w:bidi="ar-SA"/>
      </w:rPr>
    </w:lvl>
    <w:lvl w:ilvl="7" w:tplc="C3089C48">
      <w:numFmt w:val="bullet"/>
      <w:lvlText w:val="•"/>
      <w:lvlJc w:val="left"/>
      <w:pPr>
        <w:ind w:left="7045" w:hanging="680"/>
      </w:pPr>
      <w:rPr>
        <w:rFonts w:hint="default"/>
        <w:lang w:val="ru-RU" w:eastAsia="en-US" w:bidi="ar-SA"/>
      </w:rPr>
    </w:lvl>
    <w:lvl w:ilvl="8" w:tplc="03AE769A">
      <w:numFmt w:val="bullet"/>
      <w:lvlText w:val="•"/>
      <w:lvlJc w:val="left"/>
      <w:pPr>
        <w:ind w:left="8051" w:hanging="680"/>
      </w:pPr>
      <w:rPr>
        <w:rFonts w:hint="default"/>
        <w:lang w:val="ru-RU" w:eastAsia="en-US" w:bidi="ar-SA"/>
      </w:rPr>
    </w:lvl>
  </w:abstractNum>
  <w:abstractNum w:abstractNumId="6" w15:restartNumberingAfterBreak="0">
    <w:nsid w:val="5ACF03F0"/>
    <w:multiLevelType w:val="hybridMultilevel"/>
    <w:tmpl w:val="7AAC9EFE"/>
    <w:lvl w:ilvl="0" w:tplc="04190001">
      <w:start w:val="1"/>
      <w:numFmt w:val="bullet"/>
      <w:lvlText w:val=""/>
      <w:lvlJc w:val="left"/>
      <w:pPr>
        <w:ind w:left="1442" w:hanging="360"/>
      </w:pPr>
      <w:rPr>
        <w:rFonts w:ascii="Symbol" w:hAnsi="Symbol" w:hint="default"/>
      </w:rPr>
    </w:lvl>
    <w:lvl w:ilvl="1" w:tplc="04190003" w:tentative="1">
      <w:start w:val="1"/>
      <w:numFmt w:val="bullet"/>
      <w:lvlText w:val="o"/>
      <w:lvlJc w:val="left"/>
      <w:pPr>
        <w:ind w:left="2162" w:hanging="360"/>
      </w:pPr>
      <w:rPr>
        <w:rFonts w:ascii="Courier New" w:hAnsi="Courier New" w:cs="Courier New" w:hint="default"/>
      </w:rPr>
    </w:lvl>
    <w:lvl w:ilvl="2" w:tplc="04190005" w:tentative="1">
      <w:start w:val="1"/>
      <w:numFmt w:val="bullet"/>
      <w:lvlText w:val=""/>
      <w:lvlJc w:val="left"/>
      <w:pPr>
        <w:ind w:left="2882" w:hanging="360"/>
      </w:pPr>
      <w:rPr>
        <w:rFonts w:ascii="Wingdings" w:hAnsi="Wingdings" w:hint="default"/>
      </w:rPr>
    </w:lvl>
    <w:lvl w:ilvl="3" w:tplc="04190001" w:tentative="1">
      <w:start w:val="1"/>
      <w:numFmt w:val="bullet"/>
      <w:lvlText w:val=""/>
      <w:lvlJc w:val="left"/>
      <w:pPr>
        <w:ind w:left="3602" w:hanging="360"/>
      </w:pPr>
      <w:rPr>
        <w:rFonts w:ascii="Symbol" w:hAnsi="Symbol" w:hint="default"/>
      </w:rPr>
    </w:lvl>
    <w:lvl w:ilvl="4" w:tplc="04190003" w:tentative="1">
      <w:start w:val="1"/>
      <w:numFmt w:val="bullet"/>
      <w:lvlText w:val="o"/>
      <w:lvlJc w:val="left"/>
      <w:pPr>
        <w:ind w:left="4322" w:hanging="360"/>
      </w:pPr>
      <w:rPr>
        <w:rFonts w:ascii="Courier New" w:hAnsi="Courier New" w:cs="Courier New" w:hint="default"/>
      </w:rPr>
    </w:lvl>
    <w:lvl w:ilvl="5" w:tplc="04190005" w:tentative="1">
      <w:start w:val="1"/>
      <w:numFmt w:val="bullet"/>
      <w:lvlText w:val=""/>
      <w:lvlJc w:val="left"/>
      <w:pPr>
        <w:ind w:left="5042" w:hanging="360"/>
      </w:pPr>
      <w:rPr>
        <w:rFonts w:ascii="Wingdings" w:hAnsi="Wingdings" w:hint="default"/>
      </w:rPr>
    </w:lvl>
    <w:lvl w:ilvl="6" w:tplc="04190001" w:tentative="1">
      <w:start w:val="1"/>
      <w:numFmt w:val="bullet"/>
      <w:lvlText w:val=""/>
      <w:lvlJc w:val="left"/>
      <w:pPr>
        <w:ind w:left="5762" w:hanging="360"/>
      </w:pPr>
      <w:rPr>
        <w:rFonts w:ascii="Symbol" w:hAnsi="Symbol" w:hint="default"/>
      </w:rPr>
    </w:lvl>
    <w:lvl w:ilvl="7" w:tplc="04190003" w:tentative="1">
      <w:start w:val="1"/>
      <w:numFmt w:val="bullet"/>
      <w:lvlText w:val="o"/>
      <w:lvlJc w:val="left"/>
      <w:pPr>
        <w:ind w:left="6482" w:hanging="360"/>
      </w:pPr>
      <w:rPr>
        <w:rFonts w:ascii="Courier New" w:hAnsi="Courier New" w:cs="Courier New" w:hint="default"/>
      </w:rPr>
    </w:lvl>
    <w:lvl w:ilvl="8" w:tplc="04190005" w:tentative="1">
      <w:start w:val="1"/>
      <w:numFmt w:val="bullet"/>
      <w:lvlText w:val=""/>
      <w:lvlJc w:val="left"/>
      <w:pPr>
        <w:ind w:left="7202" w:hanging="360"/>
      </w:pPr>
      <w:rPr>
        <w:rFonts w:ascii="Wingdings" w:hAnsi="Wingdings" w:hint="default"/>
      </w:rPr>
    </w:lvl>
  </w:abstractNum>
  <w:abstractNum w:abstractNumId="7" w15:restartNumberingAfterBreak="0">
    <w:nsid w:val="5D8D3A5E"/>
    <w:multiLevelType w:val="hybridMultilevel"/>
    <w:tmpl w:val="D40A1A9E"/>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num w:numId="1" w16cid:durableId="628314968">
    <w:abstractNumId w:val="5"/>
  </w:num>
  <w:num w:numId="2" w16cid:durableId="1758550812">
    <w:abstractNumId w:val="2"/>
  </w:num>
  <w:num w:numId="3" w16cid:durableId="1475484575">
    <w:abstractNumId w:val="7"/>
  </w:num>
  <w:num w:numId="4" w16cid:durableId="18363319">
    <w:abstractNumId w:val="4"/>
  </w:num>
  <w:num w:numId="5" w16cid:durableId="1330212571">
    <w:abstractNumId w:val="0"/>
  </w:num>
  <w:num w:numId="6" w16cid:durableId="1193111841">
    <w:abstractNumId w:val="6"/>
  </w:num>
  <w:num w:numId="7" w16cid:durableId="79717200">
    <w:abstractNumId w:val="1"/>
  </w:num>
  <w:num w:numId="8" w16cid:durableId="1672948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F3090"/>
    <w:rsid w:val="000074C6"/>
    <w:rsid w:val="000077B8"/>
    <w:rsid w:val="000077FE"/>
    <w:rsid w:val="00015DFE"/>
    <w:rsid w:val="00020855"/>
    <w:rsid w:val="000267CB"/>
    <w:rsid w:val="00031D99"/>
    <w:rsid w:val="00057C37"/>
    <w:rsid w:val="00061F69"/>
    <w:rsid w:val="00065BC1"/>
    <w:rsid w:val="00073C44"/>
    <w:rsid w:val="00074F8D"/>
    <w:rsid w:val="000A557C"/>
    <w:rsid w:val="000A5D55"/>
    <w:rsid w:val="000A6945"/>
    <w:rsid w:val="000B0EAE"/>
    <w:rsid w:val="000B48FE"/>
    <w:rsid w:val="000B73D7"/>
    <w:rsid w:val="000C02F6"/>
    <w:rsid w:val="000C6CA3"/>
    <w:rsid w:val="000D2898"/>
    <w:rsid w:val="000D3B3D"/>
    <w:rsid w:val="000D48B1"/>
    <w:rsid w:val="000E4EC4"/>
    <w:rsid w:val="000F3D9D"/>
    <w:rsid w:val="0010751D"/>
    <w:rsid w:val="001126D5"/>
    <w:rsid w:val="001140B4"/>
    <w:rsid w:val="00117461"/>
    <w:rsid w:val="001345EC"/>
    <w:rsid w:val="001373E9"/>
    <w:rsid w:val="0014438D"/>
    <w:rsid w:val="00154789"/>
    <w:rsid w:val="00154D81"/>
    <w:rsid w:val="00157042"/>
    <w:rsid w:val="00162BF3"/>
    <w:rsid w:val="00162DEA"/>
    <w:rsid w:val="00167A77"/>
    <w:rsid w:val="00172305"/>
    <w:rsid w:val="001879B0"/>
    <w:rsid w:val="00193CF8"/>
    <w:rsid w:val="00194618"/>
    <w:rsid w:val="001A5EA0"/>
    <w:rsid w:val="001E1090"/>
    <w:rsid w:val="001F3090"/>
    <w:rsid w:val="00222EA5"/>
    <w:rsid w:val="002243D2"/>
    <w:rsid w:val="00237C8A"/>
    <w:rsid w:val="00242ADB"/>
    <w:rsid w:val="0025013F"/>
    <w:rsid w:val="0025086E"/>
    <w:rsid w:val="00281FD4"/>
    <w:rsid w:val="00290243"/>
    <w:rsid w:val="00293FCE"/>
    <w:rsid w:val="002A7B65"/>
    <w:rsid w:val="002A7E3F"/>
    <w:rsid w:val="002C376F"/>
    <w:rsid w:val="002C3A32"/>
    <w:rsid w:val="002C45D3"/>
    <w:rsid w:val="002E6548"/>
    <w:rsid w:val="00316C28"/>
    <w:rsid w:val="003223A8"/>
    <w:rsid w:val="003321C6"/>
    <w:rsid w:val="003535A1"/>
    <w:rsid w:val="00365529"/>
    <w:rsid w:val="003712D9"/>
    <w:rsid w:val="003724D5"/>
    <w:rsid w:val="00382AF0"/>
    <w:rsid w:val="00383C41"/>
    <w:rsid w:val="003A1374"/>
    <w:rsid w:val="003A1774"/>
    <w:rsid w:val="003A1B0E"/>
    <w:rsid w:val="003C5112"/>
    <w:rsid w:val="003D182A"/>
    <w:rsid w:val="003D322A"/>
    <w:rsid w:val="003D44F6"/>
    <w:rsid w:val="003D6128"/>
    <w:rsid w:val="003F1D6A"/>
    <w:rsid w:val="003F45C2"/>
    <w:rsid w:val="0040708B"/>
    <w:rsid w:val="0041502F"/>
    <w:rsid w:val="00416ADE"/>
    <w:rsid w:val="00420735"/>
    <w:rsid w:val="00430598"/>
    <w:rsid w:val="00450388"/>
    <w:rsid w:val="004610DE"/>
    <w:rsid w:val="00464D1E"/>
    <w:rsid w:val="00472191"/>
    <w:rsid w:val="004B1B0B"/>
    <w:rsid w:val="004B3CEF"/>
    <w:rsid w:val="004C2BE9"/>
    <w:rsid w:val="004C3094"/>
    <w:rsid w:val="004C72C6"/>
    <w:rsid w:val="004D5DD0"/>
    <w:rsid w:val="004E1882"/>
    <w:rsid w:val="004E5DA3"/>
    <w:rsid w:val="004F148A"/>
    <w:rsid w:val="00504F22"/>
    <w:rsid w:val="00507BB0"/>
    <w:rsid w:val="00507EE5"/>
    <w:rsid w:val="00514B25"/>
    <w:rsid w:val="005341B8"/>
    <w:rsid w:val="00543E80"/>
    <w:rsid w:val="00555DA9"/>
    <w:rsid w:val="00583AD9"/>
    <w:rsid w:val="005A4942"/>
    <w:rsid w:val="005A59D9"/>
    <w:rsid w:val="005A71F4"/>
    <w:rsid w:val="005B3C51"/>
    <w:rsid w:val="005C569D"/>
    <w:rsid w:val="005D1061"/>
    <w:rsid w:val="005D2D15"/>
    <w:rsid w:val="005D4140"/>
    <w:rsid w:val="005D598B"/>
    <w:rsid w:val="005D5AB0"/>
    <w:rsid w:val="005D7BEC"/>
    <w:rsid w:val="005D7FDA"/>
    <w:rsid w:val="00605894"/>
    <w:rsid w:val="00616F1A"/>
    <w:rsid w:val="006232A4"/>
    <w:rsid w:val="00635FBD"/>
    <w:rsid w:val="006443EC"/>
    <w:rsid w:val="0066193B"/>
    <w:rsid w:val="006625EC"/>
    <w:rsid w:val="0067218C"/>
    <w:rsid w:val="00677FCF"/>
    <w:rsid w:val="006829B2"/>
    <w:rsid w:val="00691D65"/>
    <w:rsid w:val="00692E18"/>
    <w:rsid w:val="006A4CAC"/>
    <w:rsid w:val="006B009B"/>
    <w:rsid w:val="006C2094"/>
    <w:rsid w:val="006C4423"/>
    <w:rsid w:val="006C4DEB"/>
    <w:rsid w:val="006C5FBB"/>
    <w:rsid w:val="006D450F"/>
    <w:rsid w:val="006E1AD8"/>
    <w:rsid w:val="006F12DD"/>
    <w:rsid w:val="006F41F8"/>
    <w:rsid w:val="00704BC7"/>
    <w:rsid w:val="00707904"/>
    <w:rsid w:val="00715221"/>
    <w:rsid w:val="00715833"/>
    <w:rsid w:val="00730F1D"/>
    <w:rsid w:val="00760A68"/>
    <w:rsid w:val="007622AC"/>
    <w:rsid w:val="0076640B"/>
    <w:rsid w:val="00766DD5"/>
    <w:rsid w:val="0077293C"/>
    <w:rsid w:val="007A293B"/>
    <w:rsid w:val="007A3372"/>
    <w:rsid w:val="007A4BE3"/>
    <w:rsid w:val="007A55D6"/>
    <w:rsid w:val="007D6563"/>
    <w:rsid w:val="007E7B19"/>
    <w:rsid w:val="007F1AD0"/>
    <w:rsid w:val="007F40F2"/>
    <w:rsid w:val="007F5260"/>
    <w:rsid w:val="00802831"/>
    <w:rsid w:val="00805274"/>
    <w:rsid w:val="008056EE"/>
    <w:rsid w:val="008069D2"/>
    <w:rsid w:val="00821807"/>
    <w:rsid w:val="008268D8"/>
    <w:rsid w:val="0083206C"/>
    <w:rsid w:val="00836C92"/>
    <w:rsid w:val="00837E85"/>
    <w:rsid w:val="0085621C"/>
    <w:rsid w:val="00885662"/>
    <w:rsid w:val="008917EC"/>
    <w:rsid w:val="0089510B"/>
    <w:rsid w:val="008B5F96"/>
    <w:rsid w:val="008B7222"/>
    <w:rsid w:val="008D1A7C"/>
    <w:rsid w:val="008D268C"/>
    <w:rsid w:val="008D797D"/>
    <w:rsid w:val="008E2109"/>
    <w:rsid w:val="008F6F6E"/>
    <w:rsid w:val="00905D96"/>
    <w:rsid w:val="00914CFE"/>
    <w:rsid w:val="00916DF4"/>
    <w:rsid w:val="00920A38"/>
    <w:rsid w:val="009244FC"/>
    <w:rsid w:val="00930707"/>
    <w:rsid w:val="00941E61"/>
    <w:rsid w:val="0096682C"/>
    <w:rsid w:val="0099053E"/>
    <w:rsid w:val="009925F2"/>
    <w:rsid w:val="009965B8"/>
    <w:rsid w:val="009A32CF"/>
    <w:rsid w:val="009A3DC2"/>
    <w:rsid w:val="009C7F74"/>
    <w:rsid w:val="009D56AC"/>
    <w:rsid w:val="009D7677"/>
    <w:rsid w:val="009E5C07"/>
    <w:rsid w:val="009F2A12"/>
    <w:rsid w:val="00A00412"/>
    <w:rsid w:val="00A07FEF"/>
    <w:rsid w:val="00A10491"/>
    <w:rsid w:val="00A113A7"/>
    <w:rsid w:val="00A15F0D"/>
    <w:rsid w:val="00A2190A"/>
    <w:rsid w:val="00A31CA5"/>
    <w:rsid w:val="00A344A5"/>
    <w:rsid w:val="00A53C82"/>
    <w:rsid w:val="00A66348"/>
    <w:rsid w:val="00A6737D"/>
    <w:rsid w:val="00A758C3"/>
    <w:rsid w:val="00A86015"/>
    <w:rsid w:val="00A87F7E"/>
    <w:rsid w:val="00AA63BB"/>
    <w:rsid w:val="00AA7FAF"/>
    <w:rsid w:val="00AB3574"/>
    <w:rsid w:val="00AB3BAF"/>
    <w:rsid w:val="00AE1B08"/>
    <w:rsid w:val="00AE6D81"/>
    <w:rsid w:val="00AF3733"/>
    <w:rsid w:val="00B124CD"/>
    <w:rsid w:val="00B271CF"/>
    <w:rsid w:val="00B3323B"/>
    <w:rsid w:val="00B35B50"/>
    <w:rsid w:val="00B83F2D"/>
    <w:rsid w:val="00B94E3E"/>
    <w:rsid w:val="00BC7184"/>
    <w:rsid w:val="00BD799E"/>
    <w:rsid w:val="00BE1B23"/>
    <w:rsid w:val="00C04FFD"/>
    <w:rsid w:val="00C16EAB"/>
    <w:rsid w:val="00C4245E"/>
    <w:rsid w:val="00C46853"/>
    <w:rsid w:val="00C66B13"/>
    <w:rsid w:val="00C7047B"/>
    <w:rsid w:val="00C75B58"/>
    <w:rsid w:val="00C875A2"/>
    <w:rsid w:val="00C9641C"/>
    <w:rsid w:val="00CA41CB"/>
    <w:rsid w:val="00CB3C4D"/>
    <w:rsid w:val="00CD2FCB"/>
    <w:rsid w:val="00CF5CD8"/>
    <w:rsid w:val="00D00D6E"/>
    <w:rsid w:val="00D06FED"/>
    <w:rsid w:val="00D15929"/>
    <w:rsid w:val="00D3085B"/>
    <w:rsid w:val="00D30BF1"/>
    <w:rsid w:val="00D46DBA"/>
    <w:rsid w:val="00D47E54"/>
    <w:rsid w:val="00D661F4"/>
    <w:rsid w:val="00D77BF9"/>
    <w:rsid w:val="00D8330D"/>
    <w:rsid w:val="00DB5F5C"/>
    <w:rsid w:val="00DB6A01"/>
    <w:rsid w:val="00DD119C"/>
    <w:rsid w:val="00DE62D8"/>
    <w:rsid w:val="00E0208A"/>
    <w:rsid w:val="00E0272B"/>
    <w:rsid w:val="00E06A3B"/>
    <w:rsid w:val="00E118AE"/>
    <w:rsid w:val="00E27A61"/>
    <w:rsid w:val="00E31D62"/>
    <w:rsid w:val="00E400AF"/>
    <w:rsid w:val="00E53149"/>
    <w:rsid w:val="00E568B8"/>
    <w:rsid w:val="00E57678"/>
    <w:rsid w:val="00E739C6"/>
    <w:rsid w:val="00E76B41"/>
    <w:rsid w:val="00E77BC9"/>
    <w:rsid w:val="00E87933"/>
    <w:rsid w:val="00E90009"/>
    <w:rsid w:val="00EB6422"/>
    <w:rsid w:val="00ED7227"/>
    <w:rsid w:val="00EE10D8"/>
    <w:rsid w:val="00EE29A7"/>
    <w:rsid w:val="00EF1D39"/>
    <w:rsid w:val="00EF3EC4"/>
    <w:rsid w:val="00EF52D0"/>
    <w:rsid w:val="00EF7E0A"/>
    <w:rsid w:val="00F035E1"/>
    <w:rsid w:val="00F20ED8"/>
    <w:rsid w:val="00F26944"/>
    <w:rsid w:val="00F42D05"/>
    <w:rsid w:val="00F52DD1"/>
    <w:rsid w:val="00F53896"/>
    <w:rsid w:val="00F653A0"/>
    <w:rsid w:val="00F66192"/>
    <w:rsid w:val="00F84FF4"/>
    <w:rsid w:val="00FA204C"/>
    <w:rsid w:val="00FA650D"/>
    <w:rsid w:val="00FA6CFC"/>
    <w:rsid w:val="00FD01C8"/>
    <w:rsid w:val="00FD417C"/>
    <w:rsid w:val="00FE2BDF"/>
    <w:rsid w:val="00FF0BEB"/>
    <w:rsid w:val="00FF23D6"/>
    <w:rsid w:val="00FF2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1BE8F"/>
  <w15:docId w15:val="{0EF26DE1-9B5C-4EFA-816E-611E56498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firstLine="720"/>
      <w:jc w:val="both"/>
    </w:pPr>
    <w:rPr>
      <w:sz w:val="24"/>
      <w:szCs w:val="24"/>
    </w:rPr>
  </w:style>
  <w:style w:type="paragraph" w:styleId="a4">
    <w:name w:val="Title"/>
    <w:basedOn w:val="a"/>
    <w:uiPriority w:val="10"/>
    <w:qFormat/>
    <w:pPr>
      <w:spacing w:before="78"/>
      <w:ind w:left="142" w:right="280" w:hanging="4"/>
      <w:jc w:val="center"/>
    </w:pPr>
    <w:rPr>
      <w:b/>
      <w:bCs/>
      <w:sz w:val="24"/>
      <w:szCs w:val="24"/>
    </w:rPr>
  </w:style>
  <w:style w:type="paragraph" w:styleId="a5">
    <w:name w:val="List Paragraph"/>
    <w:basedOn w:val="a"/>
    <w:uiPriority w:val="1"/>
    <w:qFormat/>
    <w:pPr>
      <w:ind w:left="2" w:right="145" w:firstLine="720"/>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E31D62"/>
    <w:pPr>
      <w:tabs>
        <w:tab w:val="center" w:pos="4677"/>
        <w:tab w:val="right" w:pos="9355"/>
      </w:tabs>
    </w:pPr>
  </w:style>
  <w:style w:type="character" w:customStyle="1" w:styleId="a7">
    <w:name w:val="Верхний колонтитул Знак"/>
    <w:basedOn w:val="a0"/>
    <w:link w:val="a6"/>
    <w:uiPriority w:val="99"/>
    <w:rsid w:val="00E31D62"/>
    <w:rPr>
      <w:rFonts w:ascii="Times New Roman" w:eastAsia="Times New Roman" w:hAnsi="Times New Roman" w:cs="Times New Roman"/>
      <w:lang w:val="ru-RU"/>
    </w:rPr>
  </w:style>
  <w:style w:type="paragraph" w:styleId="a8">
    <w:name w:val="footer"/>
    <w:basedOn w:val="a"/>
    <w:link w:val="a9"/>
    <w:uiPriority w:val="99"/>
    <w:unhideWhenUsed/>
    <w:rsid w:val="00E31D62"/>
    <w:pPr>
      <w:tabs>
        <w:tab w:val="center" w:pos="4677"/>
        <w:tab w:val="right" w:pos="9355"/>
      </w:tabs>
    </w:pPr>
  </w:style>
  <w:style w:type="character" w:customStyle="1" w:styleId="a9">
    <w:name w:val="Нижний колонтитул Знак"/>
    <w:basedOn w:val="a0"/>
    <w:link w:val="a8"/>
    <w:uiPriority w:val="99"/>
    <w:rsid w:val="00E31D62"/>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garantf1://70562982.1022/" TargetMode="External"/><Relationship Id="rId13" Type="http://schemas.openxmlformats.org/officeDocument/2006/relationships/hyperlink" Target="http://mobileonline.garant.ru/document/redirect/5632903/0" TargetMode="External"/><Relationship Id="rId18" Type="http://schemas.openxmlformats.org/officeDocument/2006/relationships/hyperlink" Target="http://mobileonline.garant.ru/document/redirect/70291362/10895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garantf1://70191362.108913/" TargetMode="External"/><Relationship Id="rId17" Type="http://schemas.openxmlformats.org/officeDocument/2006/relationships/hyperlink" Target="http://mobileonline.garant.ru/document/redirect/70291362/108952" TargetMode="External"/><Relationship Id="rId2" Type="http://schemas.openxmlformats.org/officeDocument/2006/relationships/numbering" Target="numbering.xml"/><Relationship Id="rId16" Type="http://schemas.openxmlformats.org/officeDocument/2006/relationships/hyperlink" Target="garantf1://70191362.10900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191362.108905/" TargetMode="External"/><Relationship Id="rId5" Type="http://schemas.openxmlformats.org/officeDocument/2006/relationships/webSettings" Target="webSettings.xml"/><Relationship Id="rId15" Type="http://schemas.openxmlformats.org/officeDocument/2006/relationships/hyperlink" Target="garantf1://70191362.108185/" TargetMode="External"/><Relationship Id="rId10" Type="http://schemas.openxmlformats.org/officeDocument/2006/relationships/hyperlink" Target="garantf1://70191362.10890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70562982.0/" TargetMode="External"/><Relationship Id="rId14" Type="http://schemas.openxmlformats.org/officeDocument/2006/relationships/hyperlink" Target="http://mobileonline.garant.ru/document/redirect/56329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051E8-343A-44B9-A33C-29F50C64C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959</TotalTime>
  <Pages>10</Pages>
  <Words>5234</Words>
  <Characters>29839</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Rabinovich_VO</cp:lastModifiedBy>
  <cp:revision>306</cp:revision>
  <dcterms:created xsi:type="dcterms:W3CDTF">2025-10-17T07:31:00Z</dcterms:created>
  <dcterms:modified xsi:type="dcterms:W3CDTF">2025-10-24T11:25:00Z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Writer</vt:lpwstr>
  </property>
  <property fmtid="{D5CDD505-2E9C-101B-9397-08002B2CF9AE}" pid="4" name="Producer">
    <vt:lpwstr>LibreOffice 6.0</vt:lpwstr>
  </property>
  <property fmtid="{D5CDD505-2E9C-101B-9397-08002B2CF9AE}" pid="5" name="LastSaved">
    <vt:filetime>2021-10-18T00:00:00Z</vt:filetime>
  </property>
</Properties>
</file>