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услуги: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в форме документа на бумажном носителе - по почте, а также на личном приеме, в порядке, предусмотренном главой 2.1 Федерального закона "Об организации предоставления государственных и муниципальных услуг";</w:t>
      </w:r>
    </w:p>
    <w:p w:rsidR="00743084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в форме электронного документа - посредством официального сайта уполномо</w:t>
      </w:r>
      <w:r>
        <w:rPr>
          <w:rFonts w:ascii="Times New Roman" w:hAnsi="Times New Roman" w:cs="Times New Roman"/>
          <w:sz w:val="28"/>
          <w:szCs w:val="28"/>
        </w:rPr>
        <w:t>ченного органа, Единого портала государственных и муниципальных  услуг (функций) (</w:t>
      </w:r>
      <w:hyperlink r:id="rId5" w:history="1">
        <w:r w:rsidRPr="0096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6158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6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145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145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45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B145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Pr="00B1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14585">
        <w:rPr>
          <w:rFonts w:ascii="Times New Roman" w:hAnsi="Times New Roman" w:cs="Times New Roman"/>
          <w:sz w:val="28"/>
          <w:szCs w:val="28"/>
        </w:rPr>
        <w:t>алоба подается в орган, предост</w:t>
      </w:r>
      <w:r>
        <w:rPr>
          <w:rFonts w:ascii="Times New Roman" w:hAnsi="Times New Roman" w:cs="Times New Roman"/>
          <w:sz w:val="28"/>
          <w:szCs w:val="28"/>
        </w:rPr>
        <w:t>авляющий государственную услугу (департамент образования и науки Брянской области).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8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4585" w:rsidRPr="00B14585" w:rsidRDefault="00B14585" w:rsidP="00D8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органа,  должностного лица органа, предостав</w:t>
      </w:r>
      <w:r w:rsidR="00D80C1A">
        <w:rPr>
          <w:rFonts w:ascii="Times New Roman" w:hAnsi="Times New Roman" w:cs="Times New Roman"/>
          <w:sz w:val="28"/>
          <w:szCs w:val="28"/>
        </w:rPr>
        <w:t>ляющего государственную услугу,</w:t>
      </w:r>
      <w:r w:rsidRPr="00B14585">
        <w:rPr>
          <w:rFonts w:ascii="Times New Roman" w:hAnsi="Times New Roman" w:cs="Times New Roman"/>
          <w:sz w:val="28"/>
          <w:szCs w:val="28"/>
        </w:rPr>
        <w:t xml:space="preserve"> либо государственного служащего</w:t>
      </w:r>
      <w:r w:rsidR="00D80C1A">
        <w:rPr>
          <w:rFonts w:ascii="Times New Roman" w:hAnsi="Times New Roman" w:cs="Times New Roman"/>
          <w:sz w:val="28"/>
          <w:szCs w:val="28"/>
        </w:rPr>
        <w:t>;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58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4585" w:rsidRPr="00B14585" w:rsidRDefault="00B14585" w:rsidP="00D8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  <w:r w:rsidR="00D80C1A">
        <w:rPr>
          <w:rFonts w:ascii="Times New Roman" w:hAnsi="Times New Roman" w:cs="Times New Roman"/>
          <w:sz w:val="28"/>
          <w:szCs w:val="28"/>
        </w:rPr>
        <w:t>;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</w:t>
      </w:r>
      <w:r w:rsidR="00D80C1A">
        <w:rPr>
          <w:rFonts w:ascii="Times New Roman" w:hAnsi="Times New Roman" w:cs="Times New Roman"/>
          <w:sz w:val="28"/>
          <w:szCs w:val="28"/>
        </w:rPr>
        <w:t>лужащего.</w:t>
      </w:r>
      <w:r w:rsidRPr="00B14585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14585" w:rsidRPr="00B14585" w:rsidRDefault="00B14585" w:rsidP="00B1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585" w:rsidRPr="00B14585" w:rsidSect="00EE2E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85"/>
    <w:rsid w:val="00743084"/>
    <w:rsid w:val="00A033CA"/>
    <w:rsid w:val="00B14585"/>
    <w:rsid w:val="00D80C1A"/>
    <w:rsid w:val="00E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Lagoshnaya_EM</dc:creator>
  <cp:lastModifiedBy>Lagoshnaya_EM</cp:lastModifiedBy>
  <cp:revision>2</cp:revision>
  <dcterms:created xsi:type="dcterms:W3CDTF">2024-04-15T11:01:00Z</dcterms:created>
  <dcterms:modified xsi:type="dcterms:W3CDTF">2024-04-15T13:13:00Z</dcterms:modified>
</cp:coreProperties>
</file>