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2D" w:rsidRPr="00100C2D" w:rsidRDefault="00100C2D" w:rsidP="00100C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0C2D">
        <w:rPr>
          <w:rFonts w:ascii="Arial" w:hAnsi="Arial" w:cs="Arial"/>
          <w:b/>
          <w:sz w:val="20"/>
          <w:szCs w:val="20"/>
        </w:rPr>
        <w:t>Заявление</w:t>
      </w:r>
    </w:p>
    <w:p w:rsidR="00100C2D" w:rsidRDefault="00100C2D" w:rsidP="00100C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0C2D">
        <w:rPr>
          <w:rFonts w:ascii="Arial" w:hAnsi="Arial" w:cs="Arial"/>
          <w:b/>
          <w:sz w:val="20"/>
          <w:szCs w:val="20"/>
        </w:rPr>
        <w:t>о предоставлении временной государственной аккредитации образовательной деятельности</w:t>
      </w:r>
    </w:p>
    <w:p w:rsidR="007E59B2" w:rsidRPr="004B1B6F" w:rsidRDefault="00100C2D" w:rsidP="00100C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0C2D">
        <w:rPr>
          <w:rFonts w:ascii="Arial" w:hAnsi="Arial" w:cs="Arial"/>
          <w:b/>
          <w:sz w:val="20"/>
          <w:szCs w:val="20"/>
        </w:rPr>
        <w:t>в связи с реорганизацией в форме выделения или разделения</w:t>
      </w:r>
    </w:p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4B1B6F" w:rsidTr="004B1B6F">
        <w:tc>
          <w:tcPr>
            <w:tcW w:w="3085" w:type="dxa"/>
            <w:vMerge w:val="restart"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Представляется</w:t>
            </w:r>
          </w:p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в аккредитационный орган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B1B6F" w:rsidRPr="004B1B6F" w:rsidRDefault="004B1B6F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Департамент образования и науки Брянской области</w:t>
            </w:r>
          </w:p>
        </w:tc>
      </w:tr>
      <w:tr w:rsidR="004B1B6F" w:rsidTr="004B1B6F">
        <w:tc>
          <w:tcPr>
            <w:tcW w:w="3085" w:type="dxa"/>
            <w:vMerge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4B1B6F" w:rsidRPr="004B1B6F" w:rsidRDefault="004B1B6F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полное наименование аккредитационного органа</w:t>
            </w:r>
          </w:p>
        </w:tc>
      </w:tr>
    </w:tbl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>Сведения о заявителе</w:t>
            </w:r>
          </w:p>
        </w:tc>
      </w:tr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4B1B6F" w:rsidRDefault="004B1B6F" w:rsidP="004B1B6F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 xml:space="preserve">Сведения о </w:t>
            </w:r>
            <w:r>
              <w:rPr>
                <w:rFonts w:ascii="Arial" w:hAnsi="Arial" w:cs="Arial"/>
              </w:rPr>
              <w:t>филиале</w:t>
            </w:r>
          </w:p>
        </w:tc>
      </w:tr>
      <w:tr w:rsidR="004B1B6F" w:rsidTr="006F1AB1">
        <w:tc>
          <w:tcPr>
            <w:tcW w:w="1809" w:type="dxa"/>
            <w:tcBorders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F" w:rsidRDefault="004B1B6F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4B1B6F" w:rsidRPr="004B1B6F" w:rsidRDefault="004B1B6F" w:rsidP="009D73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7045"/>
        <w:gridCol w:w="2236"/>
      </w:tblGrid>
      <w:tr w:rsidR="00C3539E" w:rsidTr="005E729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39E" w:rsidRPr="004B1B6F" w:rsidRDefault="00C3539E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9E" w:rsidRPr="004B1B6F" w:rsidRDefault="00B04833" w:rsidP="00C3539E">
            <w:pPr>
              <w:rPr>
                <w:rFonts w:ascii="Arial" w:hAnsi="Arial" w:cs="Arial"/>
              </w:rPr>
            </w:pPr>
            <w:r w:rsidRPr="00B04833">
              <w:rPr>
                <w:rFonts w:ascii="Arial" w:hAnsi="Arial" w:cs="Arial"/>
              </w:rP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E" w:rsidRPr="004B1B6F" w:rsidRDefault="00C3539E" w:rsidP="00C3539E">
            <w:pPr>
              <w:jc w:val="center"/>
              <w:rPr>
                <w:rFonts w:ascii="Arial" w:hAnsi="Arial" w:cs="Arial"/>
              </w:rPr>
            </w:pPr>
          </w:p>
        </w:tc>
      </w:tr>
      <w:tr w:rsidR="00C3539E" w:rsidTr="005E729A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9E" w:rsidRPr="004B1B6F" w:rsidRDefault="00C3539E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E" w:rsidRPr="004B1B6F" w:rsidRDefault="00C3539E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E" w:rsidRPr="00C3539E" w:rsidRDefault="00C3539E" w:rsidP="00C35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39E">
              <w:rPr>
                <w:rFonts w:ascii="Arial" w:hAnsi="Arial" w:cs="Arial"/>
                <w:sz w:val="16"/>
                <w:szCs w:val="16"/>
              </w:rPr>
              <w:t>выделения/разделения</w:t>
            </w:r>
          </w:p>
        </w:tc>
      </w:tr>
    </w:tbl>
    <w:p w:rsidR="005E729A" w:rsidRPr="005E729A" w:rsidRDefault="005E729A" w:rsidP="005E729A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a3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35"/>
        <w:gridCol w:w="4646"/>
      </w:tblGrid>
      <w:tr w:rsidR="005E729A" w:rsidTr="005E729A">
        <w:trPr>
          <w:trHeight w:val="690"/>
        </w:trPr>
        <w:tc>
          <w:tcPr>
            <w:tcW w:w="576" w:type="dxa"/>
            <w:vAlign w:val="center"/>
          </w:tcPr>
          <w:p w:rsidR="005E729A" w:rsidRPr="004B1B6F" w:rsidRDefault="005E729A" w:rsidP="006F1AB1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35" w:type="dxa"/>
          </w:tcPr>
          <w:p w:rsidR="005E729A" w:rsidRPr="004B1B6F" w:rsidRDefault="005E729A" w:rsidP="006F1AB1">
            <w:pPr>
              <w:rPr>
                <w:rFonts w:ascii="Arial" w:hAnsi="Arial" w:cs="Arial"/>
              </w:rPr>
            </w:pPr>
            <w:r w:rsidRPr="00C3539E">
              <w:rPr>
                <w:rFonts w:ascii="Arial" w:hAnsi="Arial" w:cs="Arial"/>
              </w:rPr>
              <w:t>Сведения о наличии государственной ак</w:t>
            </w:r>
            <w:r>
              <w:rPr>
                <w:rFonts w:ascii="Arial" w:hAnsi="Arial" w:cs="Arial"/>
              </w:rPr>
              <w:t>к</w:t>
            </w:r>
            <w:r w:rsidRPr="00C3539E">
              <w:rPr>
                <w:rFonts w:ascii="Arial" w:hAnsi="Arial" w:cs="Arial"/>
              </w:rPr>
              <w:t>редитации образовательной деятельности у реорганизованных организаций</w:t>
            </w:r>
          </w:p>
        </w:tc>
        <w:tc>
          <w:tcPr>
            <w:tcW w:w="4646" w:type="dxa"/>
            <w:vAlign w:val="center"/>
          </w:tcPr>
          <w:p w:rsidR="005E729A" w:rsidRPr="004B1B6F" w:rsidRDefault="005E729A" w:rsidP="006F1AB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729A" w:rsidRPr="005E729A" w:rsidRDefault="005E729A" w:rsidP="005E729A">
      <w:pPr>
        <w:spacing w:after="0" w:line="240" w:lineRule="auto"/>
        <w:rPr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5E729A" w:rsidTr="005E729A">
        <w:tc>
          <w:tcPr>
            <w:tcW w:w="534" w:type="dxa"/>
            <w:vMerge w:val="restart"/>
            <w:vAlign w:val="center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20" w:type="dxa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</w:rPr>
            </w:pPr>
            <w:r w:rsidRPr="005E729A">
              <w:rPr>
                <w:rFonts w:ascii="Arial" w:hAnsi="Arial" w:cs="Arial"/>
              </w:rP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5E729A" w:rsidTr="005E729A">
        <w:tc>
          <w:tcPr>
            <w:tcW w:w="534" w:type="dxa"/>
            <w:vMerge/>
          </w:tcPr>
          <w:p w:rsidR="005E729A" w:rsidRPr="005E729A" w:rsidRDefault="005E729A" w:rsidP="005E729A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9A">
              <w:rPr>
                <w:rFonts w:ascii="Arial" w:hAnsi="Arial" w:cs="Arial"/>
                <w:sz w:val="18"/>
                <w:szCs w:val="18"/>
              </w:rPr>
              <w:t>Уровень общего образования</w:t>
            </w:r>
          </w:p>
        </w:tc>
      </w:tr>
      <w:tr w:rsidR="005E729A" w:rsidTr="005E729A">
        <w:tc>
          <w:tcPr>
            <w:tcW w:w="534" w:type="dxa"/>
            <w:vMerge/>
          </w:tcPr>
          <w:p w:rsidR="005E729A" w:rsidRPr="005E729A" w:rsidRDefault="005E729A" w:rsidP="005E729A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:rsidR="005E729A" w:rsidRPr="005E729A" w:rsidRDefault="005E729A" w:rsidP="005E7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729A" w:rsidRPr="005E729A" w:rsidRDefault="005E729A" w:rsidP="005E729A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4784"/>
      </w:tblGrid>
      <w:tr w:rsidR="005E729A" w:rsidTr="005E729A">
        <w:tc>
          <w:tcPr>
            <w:tcW w:w="534" w:type="dxa"/>
            <w:vMerge w:val="restart"/>
            <w:vAlign w:val="center"/>
          </w:tcPr>
          <w:p w:rsidR="005E729A" w:rsidRDefault="005E729A" w:rsidP="005E7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20" w:type="dxa"/>
            <w:gridSpan w:val="3"/>
            <w:vAlign w:val="center"/>
          </w:tcPr>
          <w:p w:rsidR="005E729A" w:rsidRDefault="005E729A" w:rsidP="005E729A">
            <w:pPr>
              <w:jc w:val="center"/>
              <w:rPr>
                <w:rFonts w:ascii="Arial" w:hAnsi="Arial" w:cs="Arial"/>
              </w:rPr>
            </w:pPr>
            <w:r w:rsidRPr="005E729A">
              <w:rPr>
                <w:rFonts w:ascii="Arial" w:hAnsi="Arial" w:cs="Arial"/>
              </w:rPr>
              <w:t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5E729A" w:rsidRPr="005E729A" w:rsidTr="005E729A">
        <w:tc>
          <w:tcPr>
            <w:tcW w:w="534" w:type="dxa"/>
            <w:vMerge/>
          </w:tcPr>
          <w:p w:rsidR="005E729A" w:rsidRPr="005E729A" w:rsidRDefault="005E729A" w:rsidP="005E7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9A">
              <w:rPr>
                <w:rFonts w:ascii="Arial" w:hAnsi="Arial" w:cs="Arial"/>
                <w:sz w:val="18"/>
                <w:szCs w:val="18"/>
              </w:rPr>
              <w:t>Уровень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29A">
              <w:rPr>
                <w:rFonts w:ascii="Arial" w:hAnsi="Arial" w:cs="Arial"/>
                <w:sz w:val="18"/>
                <w:szCs w:val="18"/>
              </w:rPr>
              <w:t>профессионального образования</w:t>
            </w:r>
          </w:p>
        </w:tc>
        <w:tc>
          <w:tcPr>
            <w:tcW w:w="1985" w:type="dxa"/>
            <w:vAlign w:val="center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9A">
              <w:rPr>
                <w:rFonts w:ascii="Arial" w:hAnsi="Arial" w:cs="Arial"/>
                <w:sz w:val="18"/>
                <w:szCs w:val="18"/>
              </w:rPr>
              <w:t>Код укрупненной группы профессий, специальностей и направлений подготовки</w:t>
            </w:r>
          </w:p>
        </w:tc>
        <w:tc>
          <w:tcPr>
            <w:tcW w:w="4784" w:type="dxa"/>
            <w:vAlign w:val="center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9A">
              <w:rPr>
                <w:rFonts w:ascii="Arial" w:hAnsi="Arial" w:cs="Arial"/>
                <w:sz w:val="18"/>
                <w:szCs w:val="18"/>
              </w:rPr>
              <w:t>Наименование укрупненной группы профессий, специальностей и направлений подготовки</w:t>
            </w:r>
          </w:p>
        </w:tc>
      </w:tr>
      <w:tr w:rsidR="005E729A" w:rsidRPr="005E729A" w:rsidTr="005E729A">
        <w:tc>
          <w:tcPr>
            <w:tcW w:w="534" w:type="dxa"/>
            <w:vMerge/>
          </w:tcPr>
          <w:p w:rsidR="005E729A" w:rsidRPr="005E729A" w:rsidRDefault="005E729A" w:rsidP="005E7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5E729A" w:rsidRPr="005E729A" w:rsidRDefault="005E729A" w:rsidP="005E7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729A" w:rsidRPr="005E729A" w:rsidRDefault="005E729A" w:rsidP="005E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4" w:type="dxa"/>
          </w:tcPr>
          <w:p w:rsidR="005E729A" w:rsidRPr="005E729A" w:rsidRDefault="005E729A" w:rsidP="005E7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729A" w:rsidRPr="00F90909" w:rsidRDefault="005E729A" w:rsidP="005E729A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957"/>
      </w:tblGrid>
      <w:tr w:rsidR="00F90909" w:rsidTr="00F90909">
        <w:tc>
          <w:tcPr>
            <w:tcW w:w="534" w:type="dxa"/>
            <w:vMerge w:val="restart"/>
            <w:vAlign w:val="center"/>
          </w:tcPr>
          <w:p w:rsidR="00F90909" w:rsidRDefault="00F90909" w:rsidP="00F90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Merge w:val="restart"/>
            <w:vAlign w:val="center"/>
          </w:tcPr>
          <w:p w:rsidR="00F90909" w:rsidRDefault="00F90909" w:rsidP="00F90909">
            <w:pPr>
              <w:rPr>
                <w:rFonts w:ascii="Arial" w:hAnsi="Arial" w:cs="Arial"/>
              </w:rPr>
            </w:pPr>
            <w:r w:rsidRPr="00F90909">
              <w:rPr>
                <w:rFonts w:ascii="Arial" w:hAnsi="Arial" w:cs="Arial"/>
              </w:rP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957" w:type="dxa"/>
            <w:vAlign w:val="center"/>
          </w:tcPr>
          <w:p w:rsidR="00F90909" w:rsidRDefault="00F90909" w:rsidP="00F90909">
            <w:pPr>
              <w:jc w:val="center"/>
              <w:rPr>
                <w:rFonts w:ascii="Arial" w:hAnsi="Arial" w:cs="Arial"/>
              </w:rPr>
            </w:pPr>
          </w:p>
        </w:tc>
      </w:tr>
      <w:tr w:rsidR="00F90909" w:rsidRPr="00F90909" w:rsidTr="00F90909">
        <w:tc>
          <w:tcPr>
            <w:tcW w:w="534" w:type="dxa"/>
            <w:vMerge/>
          </w:tcPr>
          <w:p w:rsidR="00F90909" w:rsidRPr="00F90909" w:rsidRDefault="00F90909" w:rsidP="005E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vMerge/>
          </w:tcPr>
          <w:p w:rsidR="00F90909" w:rsidRPr="00F90909" w:rsidRDefault="00F90909" w:rsidP="005E7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F90909" w:rsidRPr="00F90909" w:rsidRDefault="00F90909" w:rsidP="00F90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5E729A" w:rsidRDefault="005E729A" w:rsidP="005E729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375"/>
      </w:tblGrid>
      <w:tr w:rsidR="004C2205" w:rsidRPr="004B1B6F" w:rsidTr="004C2205">
        <w:tc>
          <w:tcPr>
            <w:tcW w:w="2518" w:type="dxa"/>
            <w:tcBorders>
              <w:righ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05" w:rsidRPr="004B1B6F" w:rsidTr="004C2205">
        <w:tc>
          <w:tcPr>
            <w:tcW w:w="2518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2375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E04" w:rsidRPr="00402A83" w:rsidRDefault="00481E04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E04" w:rsidRPr="00402A83" w:rsidSect="009D7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A8"/>
    <w:rsid w:val="000C396A"/>
    <w:rsid w:val="00100C2D"/>
    <w:rsid w:val="0037498A"/>
    <w:rsid w:val="00402A83"/>
    <w:rsid w:val="00481E04"/>
    <w:rsid w:val="00482B5E"/>
    <w:rsid w:val="004B1B6F"/>
    <w:rsid w:val="004C2205"/>
    <w:rsid w:val="004F6AAD"/>
    <w:rsid w:val="00501FE5"/>
    <w:rsid w:val="0059385C"/>
    <w:rsid w:val="005E729A"/>
    <w:rsid w:val="00695255"/>
    <w:rsid w:val="007E59B2"/>
    <w:rsid w:val="00924588"/>
    <w:rsid w:val="009B6CC0"/>
    <w:rsid w:val="009D73A8"/>
    <w:rsid w:val="00A0519C"/>
    <w:rsid w:val="00B04833"/>
    <w:rsid w:val="00B61343"/>
    <w:rsid w:val="00BC0C6F"/>
    <w:rsid w:val="00C23A89"/>
    <w:rsid w:val="00C3539E"/>
    <w:rsid w:val="00C456A1"/>
    <w:rsid w:val="00D14E23"/>
    <w:rsid w:val="00D94614"/>
    <w:rsid w:val="00DC33D7"/>
    <w:rsid w:val="00E45376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6</cp:revision>
  <dcterms:created xsi:type="dcterms:W3CDTF">2024-07-04T06:18:00Z</dcterms:created>
  <dcterms:modified xsi:type="dcterms:W3CDTF">2024-07-04T08:00:00Z</dcterms:modified>
</cp:coreProperties>
</file>